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C07B" w14:textId="7568FECF" w:rsidR="005E257F" w:rsidRPr="0051104B" w:rsidRDefault="001D1DEE" w:rsidP="001D1DEE">
      <w:pPr>
        <w:jc w:val="center"/>
        <w:rPr>
          <w:rFonts w:ascii="Times New Roman" w:hAnsi="Times New Roman" w:cs="Times New Roman"/>
          <w:b/>
          <w:sz w:val="24"/>
          <w:szCs w:val="24"/>
          <w:lang w:val="pl-PL"/>
        </w:rPr>
      </w:pPr>
      <w:bookmarkStart w:id="0" w:name="_GoBack"/>
      <w:bookmarkEnd w:id="0"/>
      <w:r w:rsidRPr="0051104B">
        <w:rPr>
          <w:rFonts w:ascii="Times New Roman" w:hAnsi="Times New Roman" w:cs="Times New Roman"/>
          <w:b/>
          <w:sz w:val="24"/>
          <w:szCs w:val="24"/>
          <w:lang w:val="pl-PL"/>
        </w:rPr>
        <w:t>ZASADY ROZLICZANIA PODATKU VAT W PUNKCIE KOMPL</w:t>
      </w:r>
      <w:r w:rsidRPr="00261F42">
        <w:rPr>
          <w:rFonts w:ascii="Times New Roman" w:hAnsi="Times New Roman" w:cs="Times New Roman"/>
          <w:b/>
          <w:sz w:val="24"/>
          <w:szCs w:val="24"/>
          <w:lang w:val="pl-PL"/>
        </w:rPr>
        <w:t>E</w:t>
      </w:r>
      <w:r w:rsidR="00091A98" w:rsidRPr="00261F42">
        <w:rPr>
          <w:rFonts w:ascii="Times New Roman" w:hAnsi="Times New Roman" w:cs="Times New Roman"/>
          <w:b/>
          <w:sz w:val="24"/>
          <w:szCs w:val="24"/>
          <w:lang w:val="pl-PL"/>
        </w:rPr>
        <w:t>K</w:t>
      </w:r>
      <w:r w:rsidRPr="00261F42">
        <w:rPr>
          <w:rFonts w:ascii="Times New Roman" w:hAnsi="Times New Roman" w:cs="Times New Roman"/>
          <w:b/>
          <w:sz w:val="24"/>
          <w:szCs w:val="24"/>
          <w:lang w:val="pl-PL"/>
        </w:rPr>
        <w:t>S</w:t>
      </w:r>
      <w:r w:rsidRPr="0051104B">
        <w:rPr>
          <w:rFonts w:ascii="Times New Roman" w:hAnsi="Times New Roman" w:cs="Times New Roman"/>
          <w:b/>
          <w:sz w:val="24"/>
          <w:szCs w:val="24"/>
          <w:lang w:val="pl-PL"/>
        </w:rPr>
        <w:t>OWEJ OBSŁUGI (OSS)</w:t>
      </w:r>
    </w:p>
    <w:p w14:paraId="51ED1A34" w14:textId="4D935943" w:rsidR="001D1DEE" w:rsidRPr="0051104B" w:rsidRDefault="00446C1E" w:rsidP="001D1DEE">
      <w:pPr>
        <w:jc w:val="center"/>
        <w:rPr>
          <w:rFonts w:ascii="Times New Roman" w:hAnsi="Times New Roman" w:cs="Times New Roman"/>
          <w:b/>
          <w:sz w:val="24"/>
          <w:szCs w:val="24"/>
          <w:lang w:val="pl-PL"/>
        </w:rPr>
      </w:pPr>
      <w:r w:rsidRPr="0051104B">
        <w:rPr>
          <w:rFonts w:ascii="Times New Roman" w:hAnsi="Times New Roman" w:cs="Times New Roman"/>
          <w:b/>
          <w:sz w:val="24"/>
          <w:szCs w:val="24"/>
          <w:lang w:val="pl-PL"/>
        </w:rPr>
        <w:t>PROCEDURA IMPORTU</w:t>
      </w:r>
      <w:r w:rsidR="00341DD9">
        <w:rPr>
          <w:rFonts w:ascii="Times New Roman" w:hAnsi="Times New Roman" w:cs="Times New Roman"/>
          <w:b/>
          <w:sz w:val="24"/>
          <w:szCs w:val="24"/>
          <w:lang w:val="pl-PL"/>
        </w:rPr>
        <w:t xml:space="preserve"> (IOSS)</w:t>
      </w:r>
    </w:p>
    <w:p w14:paraId="10132FD5" w14:textId="77777777" w:rsidR="001D1DEE" w:rsidRPr="0051104B" w:rsidRDefault="001D1DEE" w:rsidP="001D1DEE">
      <w:pPr>
        <w:rPr>
          <w:rFonts w:ascii="Times New Roman" w:hAnsi="Times New Roman" w:cs="Times New Roman"/>
          <w:b/>
          <w:sz w:val="24"/>
          <w:szCs w:val="24"/>
          <w:lang w:val="pl-PL"/>
        </w:rPr>
      </w:pPr>
      <w:r w:rsidRPr="0051104B">
        <w:rPr>
          <w:rFonts w:ascii="Times New Roman" w:hAnsi="Times New Roman" w:cs="Times New Roman"/>
          <w:b/>
          <w:sz w:val="24"/>
          <w:szCs w:val="24"/>
          <w:lang w:val="pl-PL"/>
        </w:rPr>
        <w:t>INFORMACJE OGÓLNE</w:t>
      </w:r>
    </w:p>
    <w:p w14:paraId="4B1ECA48" w14:textId="654554C8" w:rsidR="004B43E8" w:rsidRPr="00A13B9D" w:rsidRDefault="004B43E8" w:rsidP="004B43E8">
      <w:pPr>
        <w:jc w:val="both"/>
        <w:rPr>
          <w:rFonts w:ascii="Times New Roman" w:hAnsi="Times New Roman" w:cs="Times New Roman"/>
          <w:sz w:val="24"/>
          <w:szCs w:val="24"/>
          <w:lang w:val="pl-PL"/>
        </w:rPr>
      </w:pPr>
      <w:r w:rsidRPr="004B43E8">
        <w:rPr>
          <w:rFonts w:ascii="Times New Roman" w:hAnsi="Times New Roman" w:cs="Times New Roman"/>
          <w:sz w:val="24"/>
          <w:szCs w:val="24"/>
          <w:lang w:val="pl-PL"/>
        </w:rPr>
        <w:t xml:space="preserve">Od </w:t>
      </w:r>
      <w:r w:rsidRPr="004B43E8">
        <w:rPr>
          <w:rFonts w:ascii="Times New Roman" w:hAnsi="Times New Roman" w:cs="Times New Roman"/>
          <w:b/>
          <w:bCs/>
          <w:sz w:val="24"/>
          <w:szCs w:val="24"/>
          <w:lang w:val="pl-PL"/>
        </w:rPr>
        <w:t xml:space="preserve">1 lipca 2021 r. </w:t>
      </w:r>
      <w:r w:rsidRPr="004B43E8">
        <w:rPr>
          <w:rFonts w:ascii="Times New Roman" w:hAnsi="Times New Roman" w:cs="Times New Roman"/>
          <w:sz w:val="24"/>
          <w:szCs w:val="24"/>
          <w:lang w:val="pl-PL"/>
        </w:rPr>
        <w:t xml:space="preserve"> obowiąz</w:t>
      </w:r>
      <w:r w:rsidR="00A13B9D">
        <w:rPr>
          <w:rFonts w:ascii="Times New Roman" w:hAnsi="Times New Roman" w:cs="Times New Roman"/>
          <w:sz w:val="24"/>
          <w:szCs w:val="24"/>
          <w:lang w:val="pl-PL"/>
        </w:rPr>
        <w:t>uje</w:t>
      </w:r>
      <w:r w:rsidRPr="004B43E8">
        <w:rPr>
          <w:rFonts w:ascii="Times New Roman" w:hAnsi="Times New Roman" w:cs="Times New Roman"/>
          <w:sz w:val="24"/>
          <w:szCs w:val="24"/>
          <w:lang w:val="pl-PL"/>
        </w:rPr>
        <w:t xml:space="preserve"> </w:t>
      </w:r>
      <w:r w:rsidR="00B92B4A">
        <w:rPr>
          <w:rFonts w:ascii="Times New Roman" w:hAnsi="Times New Roman" w:cs="Times New Roman"/>
          <w:sz w:val="24"/>
          <w:szCs w:val="24"/>
          <w:lang w:val="pl-PL"/>
        </w:rPr>
        <w:t>procedura importu</w:t>
      </w:r>
      <w:r w:rsidR="00063EFD">
        <w:rPr>
          <w:rFonts w:ascii="Times New Roman" w:hAnsi="Times New Roman" w:cs="Times New Roman"/>
          <w:sz w:val="24"/>
          <w:szCs w:val="24"/>
          <w:lang w:val="pl-PL"/>
        </w:rPr>
        <w:t xml:space="preserve"> </w:t>
      </w:r>
      <w:r w:rsidRPr="004B43E8">
        <w:rPr>
          <w:rFonts w:ascii="Times New Roman" w:hAnsi="Times New Roman" w:cs="Times New Roman"/>
          <w:sz w:val="24"/>
          <w:szCs w:val="24"/>
          <w:lang w:val="pl-PL"/>
        </w:rPr>
        <w:t xml:space="preserve">tj. </w:t>
      </w:r>
      <w:r w:rsidRPr="00A13B9D">
        <w:rPr>
          <w:rFonts w:ascii="Times New Roman" w:hAnsi="Times New Roman" w:cs="Times New Roman"/>
          <w:sz w:val="24"/>
          <w:szCs w:val="24"/>
          <w:lang w:val="pl-PL"/>
        </w:rPr>
        <w:t>Import One Stop Shop</w:t>
      </w:r>
      <w:r w:rsidR="00B92B4A" w:rsidRPr="00A13B9D">
        <w:rPr>
          <w:rFonts w:ascii="Times New Roman" w:hAnsi="Times New Roman" w:cs="Times New Roman"/>
          <w:sz w:val="24"/>
          <w:szCs w:val="24"/>
          <w:lang w:val="pl-PL"/>
        </w:rPr>
        <w:t xml:space="preserve"> </w:t>
      </w:r>
      <w:r w:rsidRPr="00A13B9D">
        <w:rPr>
          <w:rFonts w:ascii="Times New Roman" w:hAnsi="Times New Roman" w:cs="Times New Roman"/>
          <w:sz w:val="24"/>
          <w:szCs w:val="24"/>
          <w:lang w:val="pl-PL"/>
        </w:rPr>
        <w:t>(IOSS).</w:t>
      </w:r>
    </w:p>
    <w:p w14:paraId="65B0BEF5" w14:textId="32DF42F7" w:rsidR="00586BC1" w:rsidRPr="0051104B" w:rsidRDefault="00A62FEA" w:rsidP="003E68C7">
      <w:pPr>
        <w:jc w:val="both"/>
        <w:rPr>
          <w:rFonts w:ascii="Times New Roman" w:hAnsi="Times New Roman" w:cs="Times New Roman"/>
          <w:sz w:val="24"/>
          <w:szCs w:val="24"/>
          <w:u w:val="single"/>
          <w:lang w:val="pl-PL"/>
        </w:rPr>
      </w:pPr>
      <w:r>
        <w:rPr>
          <w:rFonts w:ascii="Times New Roman" w:hAnsi="Times New Roman" w:cs="Times New Roman"/>
          <w:b/>
          <w:bCs/>
          <w:sz w:val="24"/>
          <w:szCs w:val="24"/>
          <w:lang w:val="pl-PL"/>
        </w:rPr>
        <w:t>W p</w:t>
      </w:r>
      <w:r w:rsidR="00E645FA">
        <w:rPr>
          <w:rFonts w:ascii="Times New Roman" w:hAnsi="Times New Roman" w:cs="Times New Roman"/>
          <w:b/>
          <w:bCs/>
          <w:sz w:val="24"/>
          <w:szCs w:val="24"/>
          <w:lang w:val="pl-PL"/>
        </w:rPr>
        <w:t>rocedur</w:t>
      </w:r>
      <w:r w:rsidR="00EC529B">
        <w:rPr>
          <w:rFonts w:ascii="Times New Roman" w:hAnsi="Times New Roman" w:cs="Times New Roman"/>
          <w:b/>
          <w:bCs/>
          <w:sz w:val="24"/>
          <w:szCs w:val="24"/>
          <w:lang w:val="pl-PL"/>
        </w:rPr>
        <w:t>ze</w:t>
      </w:r>
      <w:r w:rsidR="00E645FA">
        <w:rPr>
          <w:rFonts w:ascii="Times New Roman" w:hAnsi="Times New Roman" w:cs="Times New Roman"/>
          <w:b/>
          <w:bCs/>
          <w:sz w:val="24"/>
          <w:szCs w:val="24"/>
          <w:lang w:val="pl-PL"/>
        </w:rPr>
        <w:t xml:space="preserve"> </w:t>
      </w:r>
      <w:r w:rsidR="004B43E8" w:rsidRPr="004B43E8">
        <w:rPr>
          <w:rFonts w:ascii="Times New Roman" w:hAnsi="Times New Roman" w:cs="Times New Roman"/>
          <w:b/>
          <w:bCs/>
          <w:sz w:val="24"/>
          <w:szCs w:val="24"/>
          <w:lang w:val="pl-PL"/>
        </w:rPr>
        <w:t>IOSS</w:t>
      </w:r>
      <w:r w:rsidR="004B43E8" w:rsidRPr="004B43E8">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 można rozliczyć </w:t>
      </w:r>
      <w:r w:rsidR="00295DC7">
        <w:rPr>
          <w:rFonts w:ascii="Times New Roman" w:hAnsi="Times New Roman" w:cs="Times New Roman"/>
          <w:sz w:val="24"/>
          <w:szCs w:val="24"/>
          <w:lang w:val="pl-PL"/>
        </w:rPr>
        <w:t>VAT należny</w:t>
      </w:r>
      <w:r w:rsidR="00295DC7" w:rsidRPr="00295DC7">
        <w:rPr>
          <w:rFonts w:ascii="Times New Roman" w:hAnsi="Times New Roman" w:cs="Times New Roman"/>
          <w:sz w:val="24"/>
          <w:szCs w:val="24"/>
          <w:lang w:val="pl-PL"/>
        </w:rPr>
        <w:t xml:space="preserve"> z tytułu </w:t>
      </w:r>
      <w:r w:rsidR="004B43E8" w:rsidRPr="004B43E8">
        <w:rPr>
          <w:rFonts w:ascii="Times New Roman" w:hAnsi="Times New Roman" w:cs="Times New Roman"/>
          <w:sz w:val="24"/>
          <w:szCs w:val="24"/>
          <w:lang w:val="pl-PL"/>
        </w:rPr>
        <w:t>sprzedaż</w:t>
      </w:r>
      <w:r w:rsidR="00C618E5">
        <w:rPr>
          <w:rFonts w:ascii="Times New Roman" w:hAnsi="Times New Roman" w:cs="Times New Roman"/>
          <w:sz w:val="24"/>
          <w:szCs w:val="24"/>
          <w:lang w:val="pl-PL"/>
        </w:rPr>
        <w:t>y</w:t>
      </w:r>
      <w:r w:rsidR="004B43E8" w:rsidRPr="004B43E8">
        <w:rPr>
          <w:rFonts w:ascii="Times New Roman" w:hAnsi="Times New Roman" w:cs="Times New Roman"/>
          <w:sz w:val="24"/>
          <w:szCs w:val="24"/>
          <w:lang w:val="pl-PL"/>
        </w:rPr>
        <w:t xml:space="preserve"> na odległość towarów importowanych</w:t>
      </w:r>
      <w:r w:rsidR="00295DC7">
        <w:rPr>
          <w:rFonts w:ascii="Times New Roman" w:hAnsi="Times New Roman" w:cs="Times New Roman"/>
          <w:sz w:val="24"/>
          <w:szCs w:val="24"/>
          <w:lang w:val="pl-PL"/>
        </w:rPr>
        <w:t xml:space="preserve"> (</w:t>
      </w:r>
      <w:r w:rsidR="00295DC7" w:rsidRPr="004B43E8">
        <w:rPr>
          <w:rFonts w:ascii="Times New Roman" w:hAnsi="Times New Roman" w:cs="Times New Roman"/>
          <w:sz w:val="24"/>
          <w:szCs w:val="24"/>
          <w:lang w:val="pl-PL"/>
        </w:rPr>
        <w:t>w przesyłce o wartości nieprzekraczającej 150 EUR</w:t>
      </w:r>
      <w:r w:rsidR="00295DC7">
        <w:rPr>
          <w:rFonts w:ascii="Times New Roman" w:hAnsi="Times New Roman" w:cs="Times New Roman"/>
          <w:sz w:val="24"/>
          <w:szCs w:val="24"/>
          <w:lang w:val="pl-PL"/>
        </w:rPr>
        <w:t>)</w:t>
      </w:r>
      <w:r w:rsidR="00FA552F">
        <w:rPr>
          <w:rFonts w:ascii="Times New Roman" w:hAnsi="Times New Roman" w:cs="Times New Roman"/>
          <w:sz w:val="24"/>
          <w:szCs w:val="24"/>
          <w:lang w:val="pl-PL"/>
        </w:rPr>
        <w:t xml:space="preserve"> </w:t>
      </w:r>
      <w:r w:rsidR="003E68C7">
        <w:rPr>
          <w:rFonts w:ascii="Times New Roman" w:hAnsi="Times New Roman" w:cs="Times New Roman"/>
          <w:sz w:val="24"/>
          <w:szCs w:val="24"/>
          <w:lang w:val="pl-PL"/>
        </w:rPr>
        <w:t xml:space="preserve">państwu </w:t>
      </w:r>
      <w:r w:rsidR="00295DC7" w:rsidRPr="00295DC7">
        <w:rPr>
          <w:rFonts w:ascii="Times New Roman" w:hAnsi="Times New Roman" w:cs="Times New Roman"/>
          <w:sz w:val="24"/>
          <w:szCs w:val="24"/>
          <w:lang w:val="pl-PL"/>
        </w:rPr>
        <w:t>członkowskiemu konsumpcji</w:t>
      </w:r>
      <w:r w:rsidR="00017B2B">
        <w:rPr>
          <w:rFonts w:ascii="Times New Roman" w:hAnsi="Times New Roman" w:cs="Times New Roman"/>
          <w:sz w:val="24"/>
          <w:szCs w:val="24"/>
          <w:lang w:val="pl-PL"/>
        </w:rPr>
        <w:t xml:space="preserve"> (różne </w:t>
      </w:r>
      <w:r w:rsidR="00EF429E">
        <w:rPr>
          <w:rFonts w:ascii="Times New Roman" w:hAnsi="Times New Roman" w:cs="Times New Roman"/>
          <w:sz w:val="24"/>
          <w:szCs w:val="24"/>
          <w:lang w:val="pl-PL"/>
        </w:rPr>
        <w:t>państwa członkowskie</w:t>
      </w:r>
      <w:r w:rsidR="00017B2B">
        <w:rPr>
          <w:rFonts w:ascii="Times New Roman" w:hAnsi="Times New Roman" w:cs="Times New Roman"/>
          <w:sz w:val="24"/>
          <w:szCs w:val="24"/>
          <w:lang w:val="pl-PL"/>
        </w:rPr>
        <w:t>, w tym PL)</w:t>
      </w:r>
      <w:r w:rsidR="00295DC7" w:rsidRPr="00295DC7">
        <w:rPr>
          <w:rFonts w:ascii="Times New Roman" w:hAnsi="Times New Roman" w:cs="Times New Roman"/>
          <w:sz w:val="24"/>
          <w:szCs w:val="24"/>
          <w:lang w:val="pl-PL"/>
        </w:rPr>
        <w:t>, za pośrednictwem państwa członkowskiego identyfikacji</w:t>
      </w:r>
      <w:r w:rsidR="00017B2B">
        <w:rPr>
          <w:rFonts w:ascii="Times New Roman" w:hAnsi="Times New Roman" w:cs="Times New Roman"/>
          <w:sz w:val="24"/>
          <w:szCs w:val="24"/>
          <w:lang w:val="pl-PL"/>
        </w:rPr>
        <w:t xml:space="preserve"> (PL)</w:t>
      </w:r>
      <w:r w:rsidR="00295DC7" w:rsidRPr="00295DC7">
        <w:rPr>
          <w:rFonts w:ascii="Times New Roman" w:hAnsi="Times New Roman" w:cs="Times New Roman"/>
          <w:sz w:val="24"/>
          <w:szCs w:val="24"/>
          <w:lang w:val="pl-PL"/>
        </w:rPr>
        <w:t>.</w:t>
      </w:r>
    </w:p>
    <w:p w14:paraId="3824ACEF" w14:textId="77777777" w:rsidR="00063EFD" w:rsidRDefault="00063EFD" w:rsidP="001D1DEE">
      <w:pPr>
        <w:rPr>
          <w:rFonts w:ascii="Times New Roman" w:hAnsi="Times New Roman" w:cs="Times New Roman"/>
          <w:b/>
          <w:sz w:val="24"/>
          <w:szCs w:val="24"/>
          <w:u w:val="single"/>
          <w:lang w:val="pl-PL"/>
        </w:rPr>
      </w:pPr>
    </w:p>
    <w:p w14:paraId="489AB33E" w14:textId="77777777" w:rsidR="001D1DEE" w:rsidRPr="0009270B" w:rsidRDefault="001D1DEE" w:rsidP="00652556">
      <w:pPr>
        <w:jc w:val="both"/>
        <w:rPr>
          <w:rFonts w:ascii="Times New Roman" w:hAnsi="Times New Roman" w:cs="Times New Roman"/>
          <w:b/>
          <w:sz w:val="24"/>
          <w:szCs w:val="24"/>
          <w:u w:val="single"/>
          <w:lang w:val="pl-PL"/>
        </w:rPr>
      </w:pPr>
      <w:r w:rsidRPr="0009270B">
        <w:rPr>
          <w:rFonts w:ascii="Times New Roman" w:hAnsi="Times New Roman" w:cs="Times New Roman"/>
          <w:b/>
          <w:sz w:val="24"/>
          <w:szCs w:val="24"/>
          <w:u w:val="single"/>
          <w:lang w:val="pl-PL"/>
        </w:rPr>
        <w:t>REJESTRACJA</w:t>
      </w:r>
    </w:p>
    <w:p w14:paraId="71DB1D20" w14:textId="434DA700" w:rsidR="003B48F2" w:rsidRDefault="003B48F2"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W zakresie rejestracji do procedury importu możliwa jest rejestracja:</w:t>
      </w:r>
    </w:p>
    <w:p w14:paraId="7DF93907" w14:textId="448C4A30" w:rsidR="003B48F2" w:rsidRDefault="003B48F2" w:rsidP="0065255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Podatnika, który podatek VAT w ramach</w:t>
      </w:r>
      <w:r w:rsidR="00DA63DB">
        <w:rPr>
          <w:rFonts w:ascii="Times New Roman" w:hAnsi="Times New Roman" w:cs="Times New Roman"/>
          <w:sz w:val="24"/>
          <w:szCs w:val="24"/>
          <w:lang w:val="pl-PL"/>
        </w:rPr>
        <w:t xml:space="preserve"> </w:t>
      </w:r>
      <w:r>
        <w:rPr>
          <w:rFonts w:ascii="Times New Roman" w:hAnsi="Times New Roman" w:cs="Times New Roman"/>
          <w:sz w:val="24"/>
          <w:szCs w:val="24"/>
          <w:lang w:val="pl-PL"/>
        </w:rPr>
        <w:t>proced</w:t>
      </w:r>
      <w:r w:rsidR="00010DEA">
        <w:rPr>
          <w:rFonts w:ascii="Times New Roman" w:hAnsi="Times New Roman" w:cs="Times New Roman"/>
          <w:sz w:val="24"/>
          <w:szCs w:val="24"/>
          <w:lang w:val="pl-PL"/>
        </w:rPr>
        <w:t xml:space="preserve">ury importu </w:t>
      </w:r>
      <w:r w:rsidR="00010DEA" w:rsidRPr="0009270B">
        <w:rPr>
          <w:rFonts w:ascii="Times New Roman" w:hAnsi="Times New Roman" w:cs="Times New Roman"/>
          <w:sz w:val="24"/>
          <w:szCs w:val="24"/>
          <w:lang w:val="pl-PL"/>
        </w:rPr>
        <w:t xml:space="preserve">będzie </w:t>
      </w:r>
      <w:r w:rsidR="00010DEA">
        <w:rPr>
          <w:rFonts w:ascii="Times New Roman" w:hAnsi="Times New Roman" w:cs="Times New Roman"/>
          <w:sz w:val="24"/>
          <w:szCs w:val="24"/>
          <w:lang w:val="pl-PL"/>
        </w:rPr>
        <w:t>rozliczać</w:t>
      </w:r>
      <w:r>
        <w:rPr>
          <w:rFonts w:ascii="Times New Roman" w:hAnsi="Times New Roman" w:cs="Times New Roman"/>
          <w:sz w:val="24"/>
          <w:szCs w:val="24"/>
          <w:lang w:val="pl-PL"/>
        </w:rPr>
        <w:t xml:space="preserve"> samodzielnie,</w:t>
      </w:r>
    </w:p>
    <w:p w14:paraId="7AE4D5C3" w14:textId="4FC3B35C" w:rsidR="00AF0E1E" w:rsidRDefault="00091A98" w:rsidP="00652556">
      <w:pPr>
        <w:pStyle w:val="Akapitzlist"/>
        <w:numPr>
          <w:ilvl w:val="0"/>
          <w:numId w:val="4"/>
        </w:numPr>
        <w:jc w:val="both"/>
        <w:rPr>
          <w:rFonts w:ascii="Times New Roman" w:hAnsi="Times New Roman" w:cs="Times New Roman"/>
          <w:sz w:val="24"/>
          <w:szCs w:val="24"/>
          <w:lang w:val="pl-PL"/>
        </w:rPr>
      </w:pPr>
      <w:r w:rsidRPr="00261F42">
        <w:rPr>
          <w:rFonts w:ascii="Times New Roman" w:hAnsi="Times New Roman" w:cs="Times New Roman"/>
          <w:sz w:val="24"/>
          <w:szCs w:val="24"/>
          <w:lang w:val="pl-PL"/>
        </w:rPr>
        <w:t>Podatnika, który będzie reprezentowany przez pośrednika</w:t>
      </w:r>
      <w:r w:rsidR="007178EF">
        <w:rPr>
          <w:rFonts w:ascii="Times New Roman" w:hAnsi="Times New Roman" w:cs="Times New Roman"/>
          <w:sz w:val="24"/>
          <w:szCs w:val="24"/>
          <w:lang w:val="pl-PL"/>
        </w:rPr>
        <w:t>,</w:t>
      </w:r>
    </w:p>
    <w:p w14:paraId="199634D9" w14:textId="0358B629" w:rsidR="00AF0E1E" w:rsidRDefault="00AF0E1E" w:rsidP="00652556">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Pośrednika działającego w imieniu i na rzecz podatnika</w:t>
      </w:r>
      <w:r w:rsidR="00295DC7">
        <w:rPr>
          <w:rFonts w:ascii="Times New Roman" w:hAnsi="Times New Roman" w:cs="Times New Roman"/>
          <w:sz w:val="24"/>
          <w:szCs w:val="24"/>
          <w:lang w:val="pl-PL"/>
        </w:rPr>
        <w:t xml:space="preserve"> korzystającego z procedury importu</w:t>
      </w:r>
      <w:r>
        <w:rPr>
          <w:rFonts w:ascii="Times New Roman" w:hAnsi="Times New Roman" w:cs="Times New Roman"/>
          <w:sz w:val="24"/>
          <w:szCs w:val="24"/>
          <w:lang w:val="pl-PL"/>
        </w:rPr>
        <w:t>.</w:t>
      </w:r>
    </w:p>
    <w:p w14:paraId="705935F7" w14:textId="77777777" w:rsidR="003114BA" w:rsidRPr="003114BA" w:rsidRDefault="003114BA" w:rsidP="00652556">
      <w:pPr>
        <w:jc w:val="both"/>
        <w:rPr>
          <w:rFonts w:ascii="Times New Roman" w:hAnsi="Times New Roman" w:cs="Times New Roman"/>
          <w:sz w:val="24"/>
          <w:szCs w:val="24"/>
          <w:lang w:val="pl-PL"/>
        </w:rPr>
      </w:pPr>
    </w:p>
    <w:p w14:paraId="29782863" w14:textId="715644A8" w:rsidR="003B48F2" w:rsidRPr="003B48F2" w:rsidRDefault="00962B9F" w:rsidP="00652556">
      <w:pPr>
        <w:pStyle w:val="Akapitzlist"/>
        <w:numPr>
          <w:ilvl w:val="0"/>
          <w:numId w:val="6"/>
        </w:numPr>
        <w:jc w:val="both"/>
        <w:rPr>
          <w:rFonts w:ascii="Times New Roman" w:hAnsi="Times New Roman" w:cs="Times New Roman"/>
          <w:sz w:val="24"/>
          <w:szCs w:val="24"/>
          <w:lang w:val="pl-PL"/>
        </w:rPr>
      </w:pPr>
      <w:r>
        <w:rPr>
          <w:rFonts w:ascii="Times New Roman" w:hAnsi="Times New Roman" w:cs="Times New Roman"/>
          <w:b/>
          <w:sz w:val="24"/>
          <w:szCs w:val="24"/>
          <w:lang w:val="pl-PL"/>
        </w:rPr>
        <w:t xml:space="preserve">Rejestracja podatnika do procedury importu </w:t>
      </w:r>
    </w:p>
    <w:p w14:paraId="01B227EC" w14:textId="1594E43C" w:rsidR="00402774" w:rsidRDefault="00402774" w:rsidP="00652556">
      <w:pPr>
        <w:jc w:val="both"/>
        <w:rPr>
          <w:rFonts w:ascii="Times New Roman" w:hAnsi="Times New Roman" w:cs="Times New Roman"/>
          <w:sz w:val="24"/>
          <w:szCs w:val="24"/>
          <w:lang w:val="pl-PL"/>
        </w:rPr>
      </w:pPr>
      <w:r w:rsidRPr="00402774">
        <w:rPr>
          <w:rFonts w:ascii="Times New Roman" w:hAnsi="Times New Roman" w:cs="Times New Roman"/>
          <w:sz w:val="24"/>
          <w:szCs w:val="24"/>
          <w:lang w:val="pl-PL"/>
        </w:rPr>
        <w:t xml:space="preserve">Do </w:t>
      </w:r>
      <w:r>
        <w:rPr>
          <w:rFonts w:ascii="Times New Roman" w:hAnsi="Times New Roman" w:cs="Times New Roman"/>
          <w:sz w:val="24"/>
          <w:szCs w:val="24"/>
          <w:lang w:val="pl-PL"/>
        </w:rPr>
        <w:t xml:space="preserve">rejestracji </w:t>
      </w:r>
      <w:r w:rsidR="005D3FC6">
        <w:rPr>
          <w:rFonts w:ascii="Times New Roman" w:hAnsi="Times New Roman" w:cs="Times New Roman"/>
          <w:sz w:val="24"/>
          <w:szCs w:val="24"/>
          <w:lang w:val="pl-PL"/>
        </w:rPr>
        <w:t xml:space="preserve">podatnika </w:t>
      </w:r>
      <w:r>
        <w:rPr>
          <w:rFonts w:ascii="Times New Roman" w:hAnsi="Times New Roman" w:cs="Times New Roman"/>
          <w:sz w:val="24"/>
          <w:szCs w:val="24"/>
          <w:lang w:val="pl-PL"/>
        </w:rPr>
        <w:t>do procedury importu</w:t>
      </w:r>
      <w:r w:rsidRPr="00402774">
        <w:rPr>
          <w:rFonts w:ascii="Times New Roman" w:hAnsi="Times New Roman" w:cs="Times New Roman"/>
          <w:sz w:val="24"/>
          <w:szCs w:val="24"/>
          <w:lang w:val="pl-PL"/>
        </w:rPr>
        <w:t xml:space="preserve"> </w:t>
      </w:r>
      <w:r w:rsidRPr="00010DEA">
        <w:rPr>
          <w:rFonts w:ascii="Times New Roman" w:hAnsi="Times New Roman" w:cs="Times New Roman"/>
          <w:b/>
          <w:sz w:val="24"/>
          <w:szCs w:val="24"/>
          <w:lang w:val="pl-PL"/>
        </w:rPr>
        <w:t>wymagane</w:t>
      </w:r>
      <w:r w:rsidRPr="00402774">
        <w:rPr>
          <w:rFonts w:ascii="Times New Roman" w:hAnsi="Times New Roman" w:cs="Times New Roman"/>
          <w:sz w:val="24"/>
          <w:szCs w:val="24"/>
          <w:lang w:val="pl-PL"/>
        </w:rPr>
        <w:t xml:space="preserve"> są następujące dokumenty:</w:t>
      </w:r>
    </w:p>
    <w:p w14:paraId="2AB246ED" w14:textId="77777777" w:rsidR="00402774" w:rsidRDefault="005D3FC6"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zgłoszenie rejestracyjne VII-R;</w:t>
      </w:r>
    </w:p>
    <w:p w14:paraId="1457C2CD" w14:textId="559273E8" w:rsidR="005D3FC6" w:rsidRDefault="005D3FC6"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oryginał pełnomocnictwa PPS-1</w:t>
      </w:r>
      <w:r w:rsidR="00A13B9D">
        <w:rPr>
          <w:rFonts w:ascii="Times New Roman" w:hAnsi="Times New Roman" w:cs="Times New Roman"/>
          <w:sz w:val="24"/>
          <w:szCs w:val="24"/>
          <w:lang w:val="pl-PL"/>
        </w:rPr>
        <w:t>.</w:t>
      </w:r>
    </w:p>
    <w:p w14:paraId="05D8EEA5" w14:textId="0C048760" w:rsidR="0051104B" w:rsidRDefault="00777710"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Podatnik w</w:t>
      </w:r>
      <w:r w:rsidR="0051104B" w:rsidRPr="00954B84">
        <w:rPr>
          <w:rFonts w:ascii="Times New Roman" w:hAnsi="Times New Roman" w:cs="Times New Roman"/>
          <w:sz w:val="24"/>
          <w:szCs w:val="24"/>
          <w:lang w:val="pl-PL"/>
        </w:rPr>
        <w:t xml:space="preserve"> celu dokonania </w:t>
      </w:r>
      <w:r w:rsidR="0051104B">
        <w:rPr>
          <w:rFonts w:ascii="Times New Roman" w:hAnsi="Times New Roman" w:cs="Times New Roman"/>
          <w:sz w:val="24"/>
          <w:szCs w:val="24"/>
          <w:lang w:val="pl-PL"/>
        </w:rPr>
        <w:t xml:space="preserve">rejestracji do procedury </w:t>
      </w:r>
      <w:r w:rsidR="00E92ACA">
        <w:rPr>
          <w:rFonts w:ascii="Times New Roman" w:hAnsi="Times New Roman" w:cs="Times New Roman"/>
          <w:sz w:val="24"/>
          <w:szCs w:val="24"/>
          <w:lang w:val="pl-PL"/>
        </w:rPr>
        <w:t>importu</w:t>
      </w:r>
      <w:r w:rsidR="0051104B">
        <w:rPr>
          <w:rFonts w:ascii="Times New Roman" w:hAnsi="Times New Roman" w:cs="Times New Roman"/>
          <w:sz w:val="24"/>
          <w:szCs w:val="24"/>
          <w:lang w:val="pl-PL"/>
        </w:rPr>
        <w:t xml:space="preserve"> </w:t>
      </w:r>
      <w:r>
        <w:rPr>
          <w:rFonts w:ascii="Times New Roman" w:hAnsi="Times New Roman" w:cs="Times New Roman"/>
          <w:sz w:val="24"/>
          <w:szCs w:val="24"/>
          <w:lang w:val="pl-PL"/>
        </w:rPr>
        <w:t>powinien</w:t>
      </w:r>
      <w:r w:rsidR="0051104B">
        <w:rPr>
          <w:rFonts w:ascii="Times New Roman" w:hAnsi="Times New Roman" w:cs="Times New Roman"/>
          <w:sz w:val="24"/>
          <w:szCs w:val="24"/>
          <w:lang w:val="pl-PL"/>
        </w:rPr>
        <w:t>:</w:t>
      </w:r>
    </w:p>
    <w:p w14:paraId="6E47DDF2" w14:textId="78B373C5" w:rsidR="0051104B" w:rsidRPr="00777710" w:rsidRDefault="0051104B" w:rsidP="00652556">
      <w:pPr>
        <w:pStyle w:val="Akapitzlist"/>
        <w:numPr>
          <w:ilvl w:val="0"/>
          <w:numId w:val="7"/>
        </w:numPr>
        <w:jc w:val="both"/>
        <w:rPr>
          <w:rFonts w:ascii="Times New Roman" w:hAnsi="Times New Roman" w:cs="Times New Roman"/>
          <w:sz w:val="24"/>
          <w:szCs w:val="24"/>
          <w:lang w:val="pl-PL"/>
        </w:rPr>
      </w:pPr>
      <w:r w:rsidRPr="00777710">
        <w:rPr>
          <w:rFonts w:ascii="Times New Roman" w:hAnsi="Times New Roman" w:cs="Times New Roman"/>
          <w:sz w:val="24"/>
          <w:szCs w:val="24"/>
          <w:lang w:val="pl-PL"/>
        </w:rPr>
        <w:t xml:space="preserve">wypełnić </w:t>
      </w:r>
      <w:r w:rsidR="004438A2">
        <w:rPr>
          <w:rFonts w:ascii="Times New Roman" w:hAnsi="Times New Roman" w:cs="Times New Roman"/>
          <w:sz w:val="24"/>
          <w:szCs w:val="24"/>
          <w:lang w:val="pl-PL"/>
        </w:rPr>
        <w:t xml:space="preserve">zgłoszenie </w:t>
      </w:r>
      <w:r w:rsidRPr="00777710">
        <w:rPr>
          <w:rFonts w:ascii="Times New Roman" w:hAnsi="Times New Roman" w:cs="Times New Roman"/>
          <w:sz w:val="24"/>
          <w:szCs w:val="24"/>
          <w:lang w:val="pl-PL"/>
        </w:rPr>
        <w:t>VI</w:t>
      </w:r>
      <w:r w:rsidR="00E92ACA" w:rsidRPr="00777710">
        <w:rPr>
          <w:rFonts w:ascii="Times New Roman" w:hAnsi="Times New Roman" w:cs="Times New Roman"/>
          <w:sz w:val="24"/>
          <w:szCs w:val="24"/>
          <w:lang w:val="pl-PL"/>
        </w:rPr>
        <w:t>I</w:t>
      </w:r>
      <w:r w:rsidRPr="00777710">
        <w:rPr>
          <w:rFonts w:ascii="Times New Roman" w:hAnsi="Times New Roman" w:cs="Times New Roman"/>
          <w:sz w:val="24"/>
          <w:szCs w:val="24"/>
          <w:lang w:val="pl-PL"/>
        </w:rPr>
        <w:t xml:space="preserve">-R – </w:t>
      </w:r>
      <w:r w:rsidR="009A173A">
        <w:rPr>
          <w:rFonts w:ascii="Times New Roman" w:hAnsi="Times New Roman" w:cs="Times New Roman"/>
          <w:i/>
          <w:sz w:val="24"/>
          <w:szCs w:val="24"/>
          <w:lang w:val="pl-PL"/>
        </w:rPr>
        <w:t>Z</w:t>
      </w:r>
      <w:r w:rsidRPr="009A173A">
        <w:rPr>
          <w:rFonts w:ascii="Times New Roman" w:hAnsi="Times New Roman" w:cs="Times New Roman"/>
          <w:i/>
          <w:sz w:val="24"/>
          <w:szCs w:val="24"/>
          <w:lang w:val="pl-PL"/>
        </w:rPr>
        <w:t xml:space="preserve">głoszenie </w:t>
      </w:r>
      <w:r w:rsidR="009A173A" w:rsidRPr="009A173A">
        <w:rPr>
          <w:rFonts w:ascii="Times New Roman" w:hAnsi="Times New Roman" w:cs="Times New Roman"/>
          <w:i/>
          <w:sz w:val="24"/>
          <w:szCs w:val="24"/>
          <w:lang w:val="pl-PL"/>
        </w:rPr>
        <w:t>podatnika</w:t>
      </w:r>
      <w:r w:rsidR="00F863F8">
        <w:rPr>
          <w:rFonts w:ascii="Times New Roman" w:hAnsi="Times New Roman" w:cs="Times New Roman"/>
          <w:i/>
          <w:sz w:val="24"/>
          <w:szCs w:val="24"/>
          <w:lang w:val="pl-PL"/>
        </w:rPr>
        <w:t xml:space="preserve"> </w:t>
      </w:r>
      <w:r w:rsidRPr="009A173A">
        <w:rPr>
          <w:rFonts w:ascii="Times New Roman" w:hAnsi="Times New Roman" w:cs="Times New Roman"/>
          <w:i/>
          <w:sz w:val="24"/>
          <w:szCs w:val="24"/>
          <w:lang w:val="pl-PL"/>
        </w:rPr>
        <w:t xml:space="preserve">informujące w zakresie </w:t>
      </w:r>
      <w:r w:rsidR="009A173A" w:rsidRPr="009A173A">
        <w:rPr>
          <w:rFonts w:ascii="Times New Roman" w:hAnsi="Times New Roman" w:cs="Times New Roman"/>
          <w:i/>
          <w:sz w:val="24"/>
          <w:szCs w:val="24"/>
          <w:lang w:val="pl-PL"/>
        </w:rPr>
        <w:t xml:space="preserve">szczególnej </w:t>
      </w:r>
      <w:r w:rsidRPr="009A173A">
        <w:rPr>
          <w:rFonts w:ascii="Times New Roman" w:hAnsi="Times New Roman" w:cs="Times New Roman"/>
          <w:i/>
          <w:sz w:val="24"/>
          <w:szCs w:val="24"/>
          <w:lang w:val="pl-PL"/>
        </w:rPr>
        <w:t xml:space="preserve">procedury </w:t>
      </w:r>
      <w:r w:rsidR="009A173A" w:rsidRPr="009A173A">
        <w:rPr>
          <w:rFonts w:ascii="Times New Roman" w:hAnsi="Times New Roman" w:cs="Times New Roman"/>
          <w:i/>
          <w:sz w:val="24"/>
          <w:szCs w:val="24"/>
          <w:lang w:val="pl-PL"/>
        </w:rPr>
        <w:t>importu</w:t>
      </w:r>
      <w:r w:rsidRPr="009A173A">
        <w:rPr>
          <w:rFonts w:ascii="Times New Roman" w:hAnsi="Times New Roman" w:cs="Times New Roman"/>
          <w:i/>
          <w:sz w:val="24"/>
          <w:szCs w:val="24"/>
          <w:lang w:val="pl-PL"/>
        </w:rPr>
        <w:t xml:space="preserve"> rozliczania VAT</w:t>
      </w:r>
      <w:r w:rsidR="009A173A">
        <w:rPr>
          <w:rFonts w:ascii="Times New Roman" w:hAnsi="Times New Roman" w:cs="Times New Roman"/>
          <w:sz w:val="24"/>
          <w:szCs w:val="24"/>
          <w:lang w:val="pl-PL"/>
        </w:rPr>
        <w:t>, zaznaczając cel zgłoszenia: R</w:t>
      </w:r>
      <w:r w:rsidRPr="00777710">
        <w:rPr>
          <w:rFonts w:ascii="Times New Roman" w:hAnsi="Times New Roman" w:cs="Times New Roman"/>
          <w:sz w:val="24"/>
          <w:szCs w:val="24"/>
          <w:lang w:val="pl-PL"/>
        </w:rPr>
        <w:t>ejestracja,</w:t>
      </w:r>
    </w:p>
    <w:p w14:paraId="50ECE8F1" w14:textId="176D4BA6" w:rsidR="0051104B" w:rsidRPr="0009270B" w:rsidRDefault="0051104B" w:rsidP="00652556">
      <w:pPr>
        <w:pStyle w:val="Akapitzlist"/>
        <w:numPr>
          <w:ilvl w:val="0"/>
          <w:numId w:val="7"/>
        </w:numPr>
        <w:jc w:val="both"/>
        <w:rPr>
          <w:rFonts w:ascii="Times New Roman" w:hAnsi="Times New Roman" w:cs="Times New Roman"/>
          <w:sz w:val="24"/>
          <w:szCs w:val="24"/>
          <w:lang w:val="pl-PL"/>
        </w:rPr>
      </w:pPr>
      <w:r w:rsidRPr="00777710">
        <w:rPr>
          <w:rFonts w:ascii="Times New Roman" w:hAnsi="Times New Roman" w:cs="Times New Roman"/>
          <w:sz w:val="24"/>
          <w:szCs w:val="24"/>
          <w:lang w:val="pl-PL"/>
        </w:rPr>
        <w:t xml:space="preserve">przesłać </w:t>
      </w:r>
      <w:r w:rsidR="004438A2">
        <w:rPr>
          <w:rFonts w:ascii="Times New Roman" w:hAnsi="Times New Roman" w:cs="Times New Roman"/>
          <w:sz w:val="24"/>
          <w:szCs w:val="24"/>
          <w:lang w:val="pl-PL"/>
        </w:rPr>
        <w:t>zgłoszenie</w:t>
      </w:r>
      <w:r w:rsidRPr="00777710">
        <w:rPr>
          <w:rFonts w:ascii="Times New Roman" w:hAnsi="Times New Roman" w:cs="Times New Roman"/>
          <w:sz w:val="24"/>
          <w:szCs w:val="24"/>
          <w:lang w:val="pl-PL"/>
        </w:rPr>
        <w:t xml:space="preserve">– za pomocą systemu e-Deklaracje – do </w:t>
      </w:r>
      <w:r w:rsidR="0009270B">
        <w:rPr>
          <w:rFonts w:ascii="Times New Roman" w:hAnsi="Times New Roman" w:cs="Times New Roman"/>
          <w:sz w:val="24"/>
          <w:szCs w:val="24"/>
          <w:lang w:val="pl-PL"/>
        </w:rPr>
        <w:t xml:space="preserve">Naczelnika </w:t>
      </w:r>
      <w:r w:rsidRPr="00777710">
        <w:rPr>
          <w:rFonts w:ascii="Times New Roman" w:hAnsi="Times New Roman" w:cs="Times New Roman"/>
          <w:sz w:val="24"/>
          <w:szCs w:val="24"/>
          <w:lang w:val="pl-PL"/>
        </w:rPr>
        <w:t>Drugiego Urzędu Skarbowego Warszawa-Śródmieście,</w:t>
      </w:r>
    </w:p>
    <w:p w14:paraId="2BB145C3" w14:textId="77777777" w:rsidR="002F6758" w:rsidRPr="0009270B" w:rsidRDefault="002F6758" w:rsidP="00652556">
      <w:pPr>
        <w:pStyle w:val="Akapitzlist"/>
        <w:numPr>
          <w:ilvl w:val="0"/>
          <w:numId w:val="7"/>
        </w:numPr>
        <w:jc w:val="both"/>
        <w:rPr>
          <w:rFonts w:ascii="Times New Roman" w:hAnsi="Times New Roman" w:cs="Times New Roman"/>
          <w:sz w:val="24"/>
          <w:szCs w:val="24"/>
          <w:lang w:val="pl-PL"/>
        </w:rPr>
      </w:pPr>
      <w:r w:rsidRPr="0009270B">
        <w:rPr>
          <w:rFonts w:ascii="Times New Roman" w:hAnsi="Times New Roman" w:cs="Times New Roman"/>
          <w:sz w:val="24"/>
          <w:szCs w:val="24"/>
          <w:lang w:val="pl-PL"/>
        </w:rPr>
        <w:t xml:space="preserve">w przypadku działania przez pełnomocnika należy złożyć </w:t>
      </w:r>
      <w:r w:rsidRPr="0009270B">
        <w:rPr>
          <w:rFonts w:ascii="Times New Roman" w:hAnsi="Times New Roman" w:cs="Times New Roman"/>
          <w:b/>
          <w:sz w:val="24"/>
          <w:szCs w:val="24"/>
          <w:lang w:val="pl-PL"/>
        </w:rPr>
        <w:t>oryginał</w:t>
      </w:r>
      <w:r w:rsidRPr="0009270B">
        <w:rPr>
          <w:rFonts w:ascii="Times New Roman" w:hAnsi="Times New Roman" w:cs="Times New Roman"/>
          <w:sz w:val="24"/>
          <w:szCs w:val="24"/>
          <w:lang w:val="pl-PL"/>
        </w:rPr>
        <w:t xml:space="preserve"> pełnomocnictwa PPS-1.  </w:t>
      </w:r>
    </w:p>
    <w:p w14:paraId="4ACE0602" w14:textId="67AB7538" w:rsidR="002F6758" w:rsidRDefault="0009270B" w:rsidP="00652556">
      <w:pPr>
        <w:jc w:val="both"/>
        <w:rPr>
          <w:rFonts w:ascii="Times New Roman" w:hAnsi="Times New Roman" w:cs="Times New Roman"/>
          <w:b/>
          <w:sz w:val="24"/>
          <w:szCs w:val="24"/>
          <w:lang w:val="pl-PL"/>
        </w:rPr>
      </w:pPr>
      <w:r w:rsidRPr="0009270B">
        <w:rPr>
          <w:rFonts w:ascii="Times New Roman" w:hAnsi="Times New Roman" w:cs="Times New Roman"/>
          <w:b/>
          <w:sz w:val="24"/>
          <w:szCs w:val="24"/>
          <w:lang w:val="pl-PL"/>
        </w:rPr>
        <w:t>Uwaga</w:t>
      </w:r>
    </w:p>
    <w:p w14:paraId="3AE24D90" w14:textId="597B6730" w:rsidR="0009270B" w:rsidRPr="0009270B" w:rsidRDefault="0009270B" w:rsidP="00652556">
      <w:pPr>
        <w:jc w:val="both"/>
        <w:rPr>
          <w:rFonts w:ascii="Times New Roman" w:hAnsi="Times New Roman" w:cs="Times New Roman"/>
          <w:sz w:val="24"/>
          <w:szCs w:val="24"/>
          <w:lang w:val="pl-PL"/>
        </w:rPr>
      </w:pPr>
      <w:r w:rsidRPr="0009270B">
        <w:rPr>
          <w:rFonts w:ascii="Times New Roman" w:hAnsi="Times New Roman" w:cs="Times New Roman"/>
          <w:sz w:val="24"/>
          <w:szCs w:val="24"/>
          <w:lang w:val="pl-PL"/>
        </w:rPr>
        <w:t xml:space="preserve">W </w:t>
      </w:r>
      <w:r w:rsidR="004438A2">
        <w:rPr>
          <w:rFonts w:ascii="Times New Roman" w:hAnsi="Times New Roman" w:cs="Times New Roman"/>
          <w:sz w:val="24"/>
          <w:szCs w:val="24"/>
          <w:lang w:val="pl-PL"/>
        </w:rPr>
        <w:t>zgłoszeniu</w:t>
      </w:r>
      <w:r w:rsidR="004438A2" w:rsidRPr="0009270B">
        <w:rPr>
          <w:rFonts w:ascii="Times New Roman" w:hAnsi="Times New Roman" w:cs="Times New Roman"/>
          <w:sz w:val="24"/>
          <w:szCs w:val="24"/>
          <w:lang w:val="pl-PL"/>
        </w:rPr>
        <w:t xml:space="preserve"> </w:t>
      </w:r>
      <w:r w:rsidRPr="0009270B">
        <w:rPr>
          <w:rFonts w:ascii="Times New Roman" w:hAnsi="Times New Roman" w:cs="Times New Roman"/>
          <w:sz w:val="24"/>
          <w:szCs w:val="24"/>
          <w:lang w:val="pl-PL"/>
        </w:rPr>
        <w:t xml:space="preserve">VII-R </w:t>
      </w:r>
      <w:r w:rsidR="00F434E8">
        <w:rPr>
          <w:rFonts w:ascii="Times New Roman" w:hAnsi="Times New Roman" w:cs="Times New Roman"/>
          <w:sz w:val="24"/>
          <w:szCs w:val="24"/>
          <w:lang w:val="pl-PL"/>
        </w:rPr>
        <w:t>podatnik wyraża</w:t>
      </w:r>
      <w:r w:rsidRPr="0009270B">
        <w:rPr>
          <w:rFonts w:ascii="Times New Roman" w:hAnsi="Times New Roman" w:cs="Times New Roman"/>
          <w:sz w:val="24"/>
          <w:szCs w:val="24"/>
          <w:lang w:val="pl-PL"/>
        </w:rPr>
        <w:t xml:space="preserve"> zgodę na otrzymywanie pism </w:t>
      </w:r>
      <w:r w:rsidR="00A13B9D">
        <w:rPr>
          <w:rFonts w:ascii="Times New Roman" w:hAnsi="Times New Roman" w:cs="Times New Roman"/>
          <w:sz w:val="24"/>
          <w:szCs w:val="24"/>
          <w:lang w:val="pl-PL"/>
        </w:rPr>
        <w:t xml:space="preserve">(informacji) </w:t>
      </w:r>
      <w:r w:rsidR="007674D4">
        <w:rPr>
          <w:rFonts w:ascii="Times New Roman" w:hAnsi="Times New Roman" w:cs="Times New Roman"/>
          <w:sz w:val="24"/>
          <w:szCs w:val="24"/>
          <w:lang w:val="pl-PL"/>
        </w:rPr>
        <w:t xml:space="preserve">wyłącznie </w:t>
      </w:r>
      <w:r w:rsidRPr="0009270B">
        <w:rPr>
          <w:rFonts w:ascii="Times New Roman" w:hAnsi="Times New Roman" w:cs="Times New Roman"/>
          <w:sz w:val="24"/>
          <w:szCs w:val="24"/>
          <w:lang w:val="pl-PL"/>
        </w:rPr>
        <w:t>drogą elektroniczną.</w:t>
      </w:r>
    </w:p>
    <w:p w14:paraId="03514EC8" w14:textId="77777777" w:rsidR="0009270B" w:rsidRDefault="0009270B" w:rsidP="00652556">
      <w:pPr>
        <w:jc w:val="both"/>
        <w:rPr>
          <w:rFonts w:ascii="Times New Roman" w:hAnsi="Times New Roman" w:cs="Times New Roman"/>
          <w:color w:val="000000" w:themeColor="text1"/>
          <w:sz w:val="24"/>
          <w:szCs w:val="24"/>
          <w:highlight w:val="cyan"/>
          <w:u w:val="single"/>
          <w:lang w:val="pl-PL"/>
        </w:rPr>
      </w:pPr>
    </w:p>
    <w:p w14:paraId="5CC94F18" w14:textId="77777777" w:rsidR="002F6758" w:rsidRPr="002F6758" w:rsidRDefault="002F6758" w:rsidP="00652556">
      <w:pPr>
        <w:jc w:val="both"/>
        <w:rPr>
          <w:rFonts w:ascii="Times New Roman" w:hAnsi="Times New Roman" w:cs="Times New Roman"/>
          <w:color w:val="000000" w:themeColor="text1"/>
          <w:sz w:val="24"/>
          <w:szCs w:val="24"/>
          <w:lang w:val="pl-PL"/>
        </w:rPr>
      </w:pPr>
      <w:r w:rsidRPr="0009270B">
        <w:rPr>
          <w:rFonts w:ascii="Times New Roman" w:hAnsi="Times New Roman" w:cs="Times New Roman"/>
          <w:color w:val="000000" w:themeColor="text1"/>
          <w:sz w:val="24"/>
          <w:szCs w:val="24"/>
          <w:u w:val="single"/>
          <w:lang w:val="pl-PL"/>
        </w:rPr>
        <w:lastRenderedPageBreak/>
        <w:t xml:space="preserve">Podatnikom w procedurze </w:t>
      </w:r>
      <w:r w:rsidRPr="0009270B">
        <w:rPr>
          <w:rFonts w:ascii="Times New Roman" w:hAnsi="Times New Roman" w:cs="Times New Roman"/>
          <w:color w:val="000000" w:themeColor="text1"/>
          <w:sz w:val="24"/>
          <w:szCs w:val="24"/>
          <w:lang w:val="pl-PL"/>
        </w:rPr>
        <w:t>importu</w:t>
      </w:r>
      <w:r w:rsidRPr="0009270B">
        <w:rPr>
          <w:rFonts w:ascii="Times New Roman" w:hAnsi="Times New Roman" w:cs="Times New Roman"/>
          <w:color w:val="000000" w:themeColor="text1"/>
          <w:sz w:val="24"/>
          <w:szCs w:val="24"/>
          <w:u w:val="single"/>
          <w:lang w:val="pl-PL"/>
        </w:rPr>
        <w:t xml:space="preserve"> nadawany jest indywidualny numer identyfikacyjny VAT np. </w:t>
      </w:r>
      <w:r w:rsidRPr="0009270B">
        <w:rPr>
          <w:rFonts w:ascii="Times New Roman" w:hAnsi="Times New Roman" w:cs="Times New Roman"/>
          <w:b/>
          <w:bCs/>
          <w:color w:val="000000" w:themeColor="text1"/>
          <w:sz w:val="24"/>
          <w:szCs w:val="24"/>
          <w:lang w:val="pl-PL"/>
        </w:rPr>
        <w:t>IM616xxxxxxx.</w:t>
      </w:r>
    </w:p>
    <w:p w14:paraId="0591F692" w14:textId="77777777" w:rsidR="004667B0" w:rsidRPr="004667B0" w:rsidRDefault="004667B0" w:rsidP="00652556">
      <w:pPr>
        <w:jc w:val="both"/>
        <w:rPr>
          <w:rFonts w:ascii="Times New Roman" w:hAnsi="Times New Roman" w:cs="Times New Roman"/>
          <w:sz w:val="24"/>
          <w:szCs w:val="24"/>
          <w:lang w:val="pl-PL"/>
        </w:rPr>
      </w:pPr>
      <w:r w:rsidRPr="004667B0">
        <w:rPr>
          <w:rFonts w:ascii="Times New Roman" w:hAnsi="Times New Roman" w:cs="Times New Roman"/>
          <w:sz w:val="24"/>
          <w:szCs w:val="24"/>
          <w:lang w:val="pl-PL"/>
        </w:rPr>
        <w:t xml:space="preserve">Do rejestracji podatnika działającego przez pośrednika do procedury importu  </w:t>
      </w:r>
      <w:r w:rsidRPr="004667B0">
        <w:rPr>
          <w:rFonts w:ascii="Times New Roman" w:hAnsi="Times New Roman" w:cs="Times New Roman"/>
          <w:b/>
          <w:sz w:val="24"/>
          <w:szCs w:val="24"/>
          <w:lang w:val="pl-PL"/>
        </w:rPr>
        <w:t>wymagane</w:t>
      </w:r>
      <w:r w:rsidRPr="004667B0">
        <w:rPr>
          <w:rFonts w:ascii="Times New Roman" w:hAnsi="Times New Roman" w:cs="Times New Roman"/>
          <w:sz w:val="24"/>
          <w:szCs w:val="24"/>
          <w:lang w:val="pl-PL"/>
        </w:rPr>
        <w:t xml:space="preserve"> są następujące dokumenty:</w:t>
      </w:r>
    </w:p>
    <w:p w14:paraId="4BACF92F" w14:textId="36C82FB8" w:rsidR="004667B0" w:rsidRPr="004667B0" w:rsidRDefault="004667B0" w:rsidP="00652556">
      <w:pPr>
        <w:jc w:val="both"/>
        <w:rPr>
          <w:rFonts w:ascii="Times New Roman" w:hAnsi="Times New Roman" w:cs="Times New Roman"/>
          <w:sz w:val="24"/>
          <w:szCs w:val="24"/>
          <w:lang w:val="pl-PL"/>
        </w:rPr>
      </w:pPr>
      <w:r w:rsidRPr="004667B0">
        <w:rPr>
          <w:rFonts w:ascii="Times New Roman" w:hAnsi="Times New Roman" w:cs="Times New Roman"/>
          <w:sz w:val="24"/>
          <w:szCs w:val="24"/>
          <w:lang w:val="pl-PL"/>
        </w:rPr>
        <w:t>- zgłoszenie rejestracyjne VII-R</w:t>
      </w:r>
      <w:r w:rsidR="00A13B9D">
        <w:rPr>
          <w:rFonts w:ascii="Times New Roman" w:hAnsi="Times New Roman" w:cs="Times New Roman"/>
          <w:sz w:val="24"/>
          <w:szCs w:val="24"/>
          <w:lang w:val="pl-PL"/>
        </w:rPr>
        <w:t>;</w:t>
      </w:r>
    </w:p>
    <w:p w14:paraId="45E0581D" w14:textId="77777777" w:rsidR="004667B0" w:rsidRPr="004667B0" w:rsidRDefault="004667B0" w:rsidP="00652556">
      <w:pPr>
        <w:jc w:val="both"/>
        <w:rPr>
          <w:rFonts w:ascii="Times New Roman" w:hAnsi="Times New Roman" w:cs="Times New Roman"/>
          <w:sz w:val="24"/>
          <w:szCs w:val="24"/>
          <w:lang w:val="pl-PL"/>
        </w:rPr>
      </w:pPr>
      <w:r w:rsidRPr="004667B0">
        <w:rPr>
          <w:rFonts w:ascii="Times New Roman" w:hAnsi="Times New Roman" w:cs="Times New Roman"/>
          <w:sz w:val="24"/>
          <w:szCs w:val="24"/>
          <w:lang w:val="pl-PL"/>
        </w:rPr>
        <w:t>- umowa zawarta między podatnikiem a pośrednikiem;</w:t>
      </w:r>
    </w:p>
    <w:p w14:paraId="4AA13AC8" w14:textId="77777777" w:rsidR="004667B0" w:rsidRPr="004667B0" w:rsidRDefault="004667B0" w:rsidP="00652556">
      <w:pPr>
        <w:jc w:val="both"/>
        <w:rPr>
          <w:rFonts w:ascii="Times New Roman" w:hAnsi="Times New Roman" w:cs="Times New Roman"/>
          <w:sz w:val="24"/>
          <w:szCs w:val="24"/>
          <w:lang w:val="pl-PL"/>
        </w:rPr>
      </w:pPr>
      <w:r w:rsidRPr="004667B0">
        <w:rPr>
          <w:rFonts w:ascii="Times New Roman" w:hAnsi="Times New Roman" w:cs="Times New Roman"/>
          <w:sz w:val="24"/>
          <w:szCs w:val="24"/>
          <w:lang w:val="pl-PL"/>
        </w:rPr>
        <w:t>- oryginał potwierdzenia rejestracji do VAT w kraju siedziby podatnika;</w:t>
      </w:r>
    </w:p>
    <w:p w14:paraId="2658FA3A" w14:textId="77777777" w:rsidR="004667B0" w:rsidRPr="004667B0" w:rsidRDefault="004667B0" w:rsidP="00652556">
      <w:pPr>
        <w:jc w:val="both"/>
        <w:rPr>
          <w:rFonts w:ascii="Times New Roman" w:hAnsi="Times New Roman" w:cs="Times New Roman"/>
          <w:sz w:val="24"/>
          <w:szCs w:val="24"/>
          <w:lang w:val="pl-PL"/>
        </w:rPr>
      </w:pPr>
      <w:r w:rsidRPr="004667B0">
        <w:rPr>
          <w:rFonts w:ascii="Times New Roman" w:hAnsi="Times New Roman" w:cs="Times New Roman"/>
          <w:sz w:val="24"/>
          <w:szCs w:val="24"/>
          <w:lang w:val="pl-PL"/>
        </w:rPr>
        <w:t>- wypis z rejestru handlowego lub inny dokument świadczący o reprezentacji spółki np. umowa spółki, statut (oryginał tłumaczenia) wraz z kopią wersji obcojęzycznej).</w:t>
      </w:r>
    </w:p>
    <w:p w14:paraId="3E84484E" w14:textId="77777777" w:rsidR="004667B0" w:rsidRPr="004667B0" w:rsidRDefault="004667B0" w:rsidP="00652556">
      <w:pPr>
        <w:jc w:val="both"/>
        <w:rPr>
          <w:rFonts w:ascii="Times New Roman" w:hAnsi="Times New Roman" w:cs="Times New Roman"/>
          <w:b/>
          <w:sz w:val="24"/>
          <w:szCs w:val="24"/>
          <w:lang w:val="pl-PL"/>
        </w:rPr>
      </w:pPr>
      <w:r w:rsidRPr="004667B0">
        <w:rPr>
          <w:rFonts w:ascii="Times New Roman" w:hAnsi="Times New Roman" w:cs="Times New Roman"/>
          <w:b/>
          <w:sz w:val="24"/>
          <w:szCs w:val="24"/>
          <w:lang w:val="pl-PL"/>
        </w:rPr>
        <w:t>Uwaga</w:t>
      </w:r>
    </w:p>
    <w:p w14:paraId="73D6ABE1" w14:textId="77777777" w:rsidR="004667B0" w:rsidRPr="004667B0" w:rsidRDefault="004667B0" w:rsidP="00652556">
      <w:pPr>
        <w:jc w:val="both"/>
        <w:rPr>
          <w:rFonts w:ascii="Times New Roman" w:hAnsi="Times New Roman" w:cs="Times New Roman"/>
          <w:sz w:val="24"/>
          <w:szCs w:val="24"/>
          <w:lang w:val="pl-PL"/>
        </w:rPr>
      </w:pPr>
      <w:r w:rsidRPr="004667B0">
        <w:rPr>
          <w:rFonts w:ascii="Times New Roman" w:hAnsi="Times New Roman" w:cs="Times New Roman"/>
          <w:sz w:val="24"/>
          <w:szCs w:val="24"/>
          <w:lang w:val="pl-PL"/>
        </w:rPr>
        <w:t xml:space="preserve">Wszystkie dokumenty przedłożone w języku obcym </w:t>
      </w:r>
      <w:r w:rsidRPr="004667B0">
        <w:rPr>
          <w:rFonts w:ascii="Times New Roman" w:hAnsi="Times New Roman" w:cs="Times New Roman"/>
          <w:b/>
          <w:sz w:val="24"/>
          <w:szCs w:val="24"/>
          <w:lang w:val="pl-PL"/>
        </w:rPr>
        <w:t>muszą być</w:t>
      </w:r>
      <w:r w:rsidRPr="004667B0">
        <w:rPr>
          <w:rFonts w:ascii="Times New Roman" w:hAnsi="Times New Roman" w:cs="Times New Roman"/>
          <w:sz w:val="24"/>
          <w:szCs w:val="24"/>
          <w:lang w:val="pl-PL"/>
        </w:rPr>
        <w:t xml:space="preserve"> przetłumaczone przez tłumacza przysięgłego na język polski.</w:t>
      </w:r>
    </w:p>
    <w:p w14:paraId="31EC39CA" w14:textId="38DB73B2" w:rsidR="0051104B" w:rsidRDefault="002826F4" w:rsidP="00652556">
      <w:pPr>
        <w:jc w:val="both"/>
        <w:rPr>
          <w:rFonts w:ascii="Times New Roman" w:hAnsi="Times New Roman" w:cs="Times New Roman"/>
          <w:sz w:val="24"/>
          <w:szCs w:val="24"/>
          <w:lang w:val="pl-PL"/>
        </w:rPr>
      </w:pPr>
      <w:r>
        <w:rPr>
          <w:rFonts w:ascii="Times New Roman" w:hAnsi="Times New Roman" w:cs="Times New Roman"/>
          <w:sz w:val="24"/>
          <w:szCs w:val="24"/>
          <w:u w:val="single"/>
          <w:lang w:val="pl-PL"/>
        </w:rPr>
        <w:t>W przypadku, gdy podatnik który chce korzystać z procedury importu zechce ustanowić pośrednika lub z uwagi, że jest podatnikiem z państwa trzeciego będzie musiał ustanowić pośrednika</w:t>
      </w:r>
      <w:r w:rsidR="00F434E8">
        <w:rPr>
          <w:rFonts w:ascii="Times New Roman" w:hAnsi="Times New Roman" w:cs="Times New Roman"/>
          <w:sz w:val="24"/>
          <w:szCs w:val="24"/>
          <w:u w:val="single"/>
          <w:lang w:val="pl-PL"/>
        </w:rPr>
        <w:t>.</w:t>
      </w:r>
    </w:p>
    <w:p w14:paraId="4E71CDB4" w14:textId="6ADD7914"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Naczelnik Drugiego Urzędu </w:t>
      </w:r>
      <w:r w:rsidR="008855AD">
        <w:rPr>
          <w:rFonts w:ascii="Times New Roman" w:hAnsi="Times New Roman" w:cs="Times New Roman"/>
          <w:sz w:val="24"/>
          <w:szCs w:val="24"/>
          <w:lang w:val="pl-PL"/>
        </w:rPr>
        <w:t xml:space="preserve">Skarbowego </w:t>
      </w:r>
      <w:r>
        <w:rPr>
          <w:rFonts w:ascii="Times New Roman" w:hAnsi="Times New Roman" w:cs="Times New Roman"/>
          <w:sz w:val="24"/>
          <w:szCs w:val="24"/>
          <w:lang w:val="pl-PL"/>
        </w:rPr>
        <w:t xml:space="preserve">Warszawa – Śródmieście, w przypadku spełnienia </w:t>
      </w:r>
      <w:r w:rsidR="004667B0">
        <w:rPr>
          <w:rFonts w:ascii="Times New Roman" w:hAnsi="Times New Roman" w:cs="Times New Roman"/>
          <w:sz w:val="24"/>
          <w:szCs w:val="24"/>
          <w:lang w:val="pl-PL"/>
        </w:rPr>
        <w:t xml:space="preserve">przez podatnika </w:t>
      </w:r>
      <w:r>
        <w:rPr>
          <w:rFonts w:ascii="Times New Roman" w:hAnsi="Times New Roman" w:cs="Times New Roman"/>
          <w:sz w:val="24"/>
          <w:szCs w:val="24"/>
          <w:lang w:val="pl-PL"/>
        </w:rPr>
        <w:t xml:space="preserve">przesłanek do zarejestrowania do procedury </w:t>
      </w:r>
      <w:r w:rsidR="00733732">
        <w:rPr>
          <w:rFonts w:ascii="Times New Roman" w:hAnsi="Times New Roman" w:cs="Times New Roman"/>
          <w:sz w:val="24"/>
          <w:szCs w:val="24"/>
          <w:lang w:val="pl-PL"/>
        </w:rPr>
        <w:t>importu</w:t>
      </w:r>
      <w:r>
        <w:rPr>
          <w:rFonts w:ascii="Times New Roman" w:hAnsi="Times New Roman" w:cs="Times New Roman"/>
          <w:sz w:val="24"/>
          <w:szCs w:val="24"/>
          <w:lang w:val="pl-PL"/>
        </w:rPr>
        <w:t xml:space="preserve">, potwierdza zgłoszenie </w:t>
      </w:r>
      <w:r w:rsidR="008855AD">
        <w:rPr>
          <w:rFonts w:ascii="Times New Roman" w:hAnsi="Times New Roman" w:cs="Times New Roman"/>
          <w:sz w:val="24"/>
          <w:szCs w:val="24"/>
          <w:lang w:val="pl-PL"/>
        </w:rPr>
        <w:t xml:space="preserve">wyłącznie </w:t>
      </w:r>
      <w:r>
        <w:rPr>
          <w:rFonts w:ascii="Times New Roman" w:hAnsi="Times New Roman" w:cs="Times New Roman"/>
          <w:sz w:val="24"/>
          <w:szCs w:val="24"/>
          <w:lang w:val="pl-PL"/>
        </w:rPr>
        <w:t>za pomocą środków komunikacji e</w:t>
      </w:r>
      <w:r w:rsidR="00733732">
        <w:rPr>
          <w:rFonts w:ascii="Times New Roman" w:hAnsi="Times New Roman" w:cs="Times New Roman"/>
          <w:sz w:val="24"/>
          <w:szCs w:val="24"/>
          <w:lang w:val="pl-PL"/>
        </w:rPr>
        <w:t>lektronicznej</w:t>
      </w:r>
      <w:r w:rsidR="008855AD">
        <w:rPr>
          <w:rFonts w:ascii="Times New Roman" w:hAnsi="Times New Roman" w:cs="Times New Roman"/>
          <w:sz w:val="24"/>
          <w:szCs w:val="24"/>
          <w:lang w:val="pl-PL"/>
        </w:rPr>
        <w:t xml:space="preserve"> na adres e-mail podany </w:t>
      </w:r>
      <w:r w:rsidR="00104CF2">
        <w:rPr>
          <w:rFonts w:ascii="Times New Roman" w:hAnsi="Times New Roman" w:cs="Times New Roman"/>
          <w:sz w:val="24"/>
          <w:szCs w:val="24"/>
          <w:lang w:val="pl-PL"/>
        </w:rPr>
        <w:br/>
      </w:r>
      <w:r w:rsidR="008855AD">
        <w:rPr>
          <w:rFonts w:ascii="Times New Roman" w:hAnsi="Times New Roman" w:cs="Times New Roman"/>
          <w:sz w:val="24"/>
          <w:szCs w:val="24"/>
          <w:lang w:val="pl-PL"/>
        </w:rPr>
        <w:t>w zgłoszeniu rejestracyjnym</w:t>
      </w:r>
      <w:r w:rsidR="00733732">
        <w:rPr>
          <w:rFonts w:ascii="Times New Roman" w:hAnsi="Times New Roman" w:cs="Times New Roman"/>
          <w:sz w:val="24"/>
          <w:szCs w:val="24"/>
          <w:lang w:val="pl-PL"/>
        </w:rPr>
        <w:t>.</w:t>
      </w:r>
    </w:p>
    <w:p w14:paraId="7EED4BA0" w14:textId="2D9042DE"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W sytuacji</w:t>
      </w:r>
      <w:r w:rsidR="006D6B4F">
        <w:rPr>
          <w:rFonts w:ascii="Times New Roman" w:hAnsi="Times New Roman" w:cs="Times New Roman"/>
          <w:sz w:val="24"/>
          <w:szCs w:val="24"/>
          <w:lang w:val="pl-PL"/>
        </w:rPr>
        <w:t>,</w:t>
      </w:r>
      <w:r>
        <w:rPr>
          <w:rFonts w:ascii="Times New Roman" w:hAnsi="Times New Roman" w:cs="Times New Roman"/>
          <w:sz w:val="24"/>
          <w:szCs w:val="24"/>
          <w:lang w:val="pl-PL"/>
        </w:rPr>
        <w:t xml:space="preserve"> kiedy podatnik nie spełnia warunków niezbędnych do korzystania </w:t>
      </w:r>
      <w:r w:rsidR="004438A2">
        <w:rPr>
          <w:rFonts w:ascii="Times New Roman" w:hAnsi="Times New Roman" w:cs="Times New Roman"/>
          <w:sz w:val="24"/>
          <w:szCs w:val="24"/>
          <w:lang w:val="pl-PL"/>
        </w:rPr>
        <w:t xml:space="preserve">z </w:t>
      </w:r>
      <w:r>
        <w:rPr>
          <w:rFonts w:ascii="Times New Roman" w:hAnsi="Times New Roman" w:cs="Times New Roman"/>
          <w:sz w:val="24"/>
          <w:szCs w:val="24"/>
          <w:lang w:val="pl-PL"/>
        </w:rPr>
        <w:t xml:space="preserve">procedury </w:t>
      </w:r>
      <w:r w:rsidR="00733732">
        <w:rPr>
          <w:rFonts w:ascii="Times New Roman" w:hAnsi="Times New Roman" w:cs="Times New Roman"/>
          <w:sz w:val="24"/>
          <w:szCs w:val="24"/>
          <w:lang w:val="pl-PL"/>
        </w:rPr>
        <w:t>importu,</w:t>
      </w:r>
      <w:r>
        <w:rPr>
          <w:rFonts w:ascii="Times New Roman" w:hAnsi="Times New Roman" w:cs="Times New Roman"/>
          <w:sz w:val="24"/>
          <w:szCs w:val="24"/>
          <w:lang w:val="pl-PL"/>
        </w:rPr>
        <w:t xml:space="preserve"> Naczelnik Drugiego Urzędu Skarbowego Warszawa – Śródmieście informuje podatnika – również </w:t>
      </w:r>
      <w:r w:rsidR="008855AD">
        <w:rPr>
          <w:rFonts w:ascii="Times New Roman" w:hAnsi="Times New Roman" w:cs="Times New Roman"/>
          <w:sz w:val="24"/>
          <w:szCs w:val="24"/>
          <w:lang w:val="pl-PL"/>
        </w:rPr>
        <w:t xml:space="preserve">wyłącznie </w:t>
      </w:r>
      <w:r>
        <w:rPr>
          <w:rFonts w:ascii="Times New Roman" w:hAnsi="Times New Roman" w:cs="Times New Roman"/>
          <w:sz w:val="24"/>
          <w:szCs w:val="24"/>
          <w:lang w:val="pl-PL"/>
        </w:rPr>
        <w:t xml:space="preserve">za pomocą środków komunikacji elektronicznej </w:t>
      </w:r>
      <w:r w:rsidR="008855AD">
        <w:rPr>
          <w:rFonts w:ascii="Times New Roman" w:hAnsi="Times New Roman" w:cs="Times New Roman"/>
          <w:sz w:val="24"/>
          <w:szCs w:val="24"/>
          <w:lang w:val="pl-PL"/>
        </w:rPr>
        <w:t xml:space="preserve">na adres e-mail podany w zgłoszeniu rejestracyjnym </w:t>
      </w:r>
      <w:r>
        <w:rPr>
          <w:rFonts w:ascii="Times New Roman" w:hAnsi="Times New Roman" w:cs="Times New Roman"/>
          <w:sz w:val="24"/>
          <w:szCs w:val="24"/>
          <w:lang w:val="pl-PL"/>
        </w:rPr>
        <w:t>– o wydaniu postanowienia o odmowie przyjęcia zgłoszenia. Na postanowienie służy zażalenie w terminie 7 dni od dnia doręczenia.</w:t>
      </w:r>
    </w:p>
    <w:p w14:paraId="32A20EF3" w14:textId="55F242F0"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Co do zasady, rejestracja </w:t>
      </w:r>
      <w:r w:rsidR="008855AD">
        <w:rPr>
          <w:rFonts w:ascii="Times New Roman" w:hAnsi="Times New Roman" w:cs="Times New Roman"/>
          <w:sz w:val="24"/>
          <w:szCs w:val="24"/>
          <w:lang w:val="pl-PL"/>
        </w:rPr>
        <w:t>jest</w:t>
      </w:r>
      <w:r>
        <w:rPr>
          <w:rFonts w:ascii="Times New Roman" w:hAnsi="Times New Roman" w:cs="Times New Roman"/>
          <w:sz w:val="24"/>
          <w:szCs w:val="24"/>
          <w:lang w:val="pl-PL"/>
        </w:rPr>
        <w:t xml:space="preserve"> skuteczna </w:t>
      </w:r>
      <w:r w:rsidRPr="00D32C42">
        <w:rPr>
          <w:rFonts w:ascii="Times New Roman" w:hAnsi="Times New Roman" w:cs="Times New Roman"/>
          <w:b/>
          <w:sz w:val="24"/>
          <w:szCs w:val="24"/>
          <w:lang w:val="pl-PL"/>
        </w:rPr>
        <w:t>od dnia, w któr</w:t>
      </w:r>
      <w:r w:rsidR="00733732" w:rsidRPr="00D32C42">
        <w:rPr>
          <w:rFonts w:ascii="Times New Roman" w:hAnsi="Times New Roman" w:cs="Times New Roman"/>
          <w:b/>
          <w:sz w:val="24"/>
          <w:szCs w:val="24"/>
          <w:lang w:val="pl-PL"/>
        </w:rPr>
        <w:t>ym podatnik</w:t>
      </w:r>
      <w:r w:rsidR="00D32C42" w:rsidRPr="00D32C42">
        <w:rPr>
          <w:rFonts w:ascii="Times New Roman" w:hAnsi="Times New Roman" w:cs="Times New Roman"/>
          <w:b/>
          <w:sz w:val="24"/>
          <w:szCs w:val="24"/>
          <w:lang w:val="pl-PL"/>
        </w:rPr>
        <w:t>owi</w:t>
      </w:r>
      <w:r w:rsidR="006D6B4F">
        <w:rPr>
          <w:rFonts w:ascii="Times New Roman" w:hAnsi="Times New Roman" w:cs="Times New Roman"/>
          <w:b/>
          <w:sz w:val="24"/>
          <w:szCs w:val="24"/>
          <w:lang w:val="pl-PL"/>
        </w:rPr>
        <w:t>,</w:t>
      </w:r>
      <w:r w:rsidR="00D32C42" w:rsidRPr="00D32C42">
        <w:rPr>
          <w:rFonts w:ascii="Times New Roman" w:hAnsi="Times New Roman" w:cs="Times New Roman"/>
          <w:b/>
          <w:sz w:val="24"/>
          <w:szCs w:val="24"/>
          <w:lang w:val="pl-PL"/>
        </w:rPr>
        <w:t xml:space="preserve"> </w:t>
      </w:r>
      <w:r w:rsidR="008855AD">
        <w:rPr>
          <w:rFonts w:ascii="Times New Roman" w:hAnsi="Times New Roman" w:cs="Times New Roman"/>
          <w:b/>
          <w:sz w:val="24"/>
          <w:szCs w:val="24"/>
          <w:lang w:val="pl-PL"/>
        </w:rPr>
        <w:br/>
      </w:r>
      <w:r w:rsidR="004667B0">
        <w:rPr>
          <w:rFonts w:ascii="Times New Roman" w:hAnsi="Times New Roman" w:cs="Times New Roman"/>
          <w:b/>
          <w:sz w:val="24"/>
          <w:szCs w:val="24"/>
          <w:lang w:val="pl-PL"/>
        </w:rPr>
        <w:t>a w przypadku, gdy podatnik działa przez pośrednika temu pośrednikowi</w:t>
      </w:r>
      <w:r w:rsidR="006D6B4F">
        <w:rPr>
          <w:rFonts w:ascii="Times New Roman" w:hAnsi="Times New Roman" w:cs="Times New Roman"/>
          <w:b/>
          <w:sz w:val="24"/>
          <w:szCs w:val="24"/>
          <w:lang w:val="pl-PL"/>
        </w:rPr>
        <w:t>,</w:t>
      </w:r>
      <w:r w:rsidR="004667B0">
        <w:rPr>
          <w:rFonts w:ascii="Times New Roman" w:hAnsi="Times New Roman" w:cs="Times New Roman"/>
          <w:b/>
          <w:sz w:val="24"/>
          <w:szCs w:val="24"/>
          <w:lang w:val="pl-PL"/>
        </w:rPr>
        <w:t xml:space="preserve"> </w:t>
      </w:r>
      <w:r w:rsidR="00D32C42" w:rsidRPr="00D32C42">
        <w:rPr>
          <w:rFonts w:ascii="Times New Roman" w:hAnsi="Times New Roman" w:cs="Times New Roman"/>
          <w:b/>
          <w:sz w:val="24"/>
          <w:szCs w:val="24"/>
          <w:lang w:val="pl-PL"/>
        </w:rPr>
        <w:t>nadano indywidualny numer</w:t>
      </w:r>
      <w:r w:rsidR="00D32C42">
        <w:rPr>
          <w:rFonts w:ascii="Times New Roman" w:hAnsi="Times New Roman" w:cs="Times New Roman"/>
          <w:sz w:val="24"/>
          <w:szCs w:val="24"/>
          <w:lang w:val="pl-PL"/>
        </w:rPr>
        <w:t xml:space="preserve"> identyfikacyjny VAT na potrzeby </w:t>
      </w:r>
      <w:r w:rsidR="00CD5D05">
        <w:rPr>
          <w:rFonts w:ascii="Times New Roman" w:hAnsi="Times New Roman" w:cs="Times New Roman"/>
          <w:sz w:val="24"/>
          <w:szCs w:val="24"/>
          <w:lang w:val="pl-PL"/>
        </w:rPr>
        <w:t xml:space="preserve">korzystania z  </w:t>
      </w:r>
      <w:r w:rsidR="00D32C42">
        <w:rPr>
          <w:rFonts w:ascii="Times New Roman" w:hAnsi="Times New Roman" w:cs="Times New Roman"/>
          <w:sz w:val="24"/>
          <w:szCs w:val="24"/>
          <w:lang w:val="pl-PL"/>
        </w:rPr>
        <w:t xml:space="preserve">procedury importu. </w:t>
      </w:r>
    </w:p>
    <w:p w14:paraId="0E244092" w14:textId="77777777" w:rsidR="00C34B3D" w:rsidRPr="00C34B3D" w:rsidRDefault="00C34B3D" w:rsidP="00652556">
      <w:pPr>
        <w:pStyle w:val="Akapitzlist"/>
        <w:ind w:left="360"/>
        <w:jc w:val="both"/>
        <w:rPr>
          <w:rFonts w:ascii="Times New Roman" w:hAnsi="Times New Roman" w:cs="Times New Roman"/>
          <w:sz w:val="24"/>
          <w:szCs w:val="24"/>
          <w:u w:val="single"/>
          <w:lang w:val="pl-PL"/>
        </w:rPr>
      </w:pPr>
    </w:p>
    <w:p w14:paraId="1FCDCEAC" w14:textId="13489FD6" w:rsidR="00C34B3D" w:rsidRPr="00CF546B" w:rsidRDefault="003114BA" w:rsidP="00652556">
      <w:pPr>
        <w:pStyle w:val="Akapitzlist"/>
        <w:numPr>
          <w:ilvl w:val="0"/>
          <w:numId w:val="6"/>
        </w:numPr>
        <w:jc w:val="both"/>
        <w:rPr>
          <w:rFonts w:ascii="Times New Roman" w:hAnsi="Times New Roman" w:cs="Times New Roman"/>
          <w:sz w:val="24"/>
          <w:szCs w:val="24"/>
          <w:u w:val="single"/>
          <w:lang w:val="pl-PL"/>
        </w:rPr>
      </w:pPr>
      <w:r>
        <w:rPr>
          <w:rFonts w:ascii="Times New Roman" w:hAnsi="Times New Roman" w:cs="Times New Roman"/>
          <w:b/>
          <w:sz w:val="24"/>
          <w:szCs w:val="24"/>
          <w:lang w:val="pl-PL"/>
        </w:rPr>
        <w:t>Rejestracja pośrednika do procedury importu</w:t>
      </w:r>
    </w:p>
    <w:p w14:paraId="01A0A83C" w14:textId="695D471D" w:rsidR="00F9464C" w:rsidRPr="00F9464C" w:rsidRDefault="00F9464C"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Aby pośrednik miał możliwość działania w imieniu i na rzecz podatnika</w:t>
      </w:r>
      <w:r w:rsidR="002826F4">
        <w:rPr>
          <w:rFonts w:ascii="Times New Roman" w:hAnsi="Times New Roman" w:cs="Times New Roman"/>
          <w:sz w:val="24"/>
          <w:szCs w:val="24"/>
          <w:lang w:val="pl-PL"/>
        </w:rPr>
        <w:t xml:space="preserve"> korzystającego</w:t>
      </w:r>
      <w:r w:rsidR="00FF0AED">
        <w:rPr>
          <w:rFonts w:ascii="Times New Roman" w:hAnsi="Times New Roman" w:cs="Times New Roman"/>
          <w:sz w:val="24"/>
          <w:szCs w:val="24"/>
          <w:lang w:val="pl-PL"/>
        </w:rPr>
        <w:t xml:space="preserve">                          </w:t>
      </w:r>
      <w:r w:rsidR="002826F4">
        <w:rPr>
          <w:rFonts w:ascii="Times New Roman" w:hAnsi="Times New Roman" w:cs="Times New Roman"/>
          <w:sz w:val="24"/>
          <w:szCs w:val="24"/>
          <w:lang w:val="pl-PL"/>
        </w:rPr>
        <w:t xml:space="preserve"> z procedury importu</w:t>
      </w:r>
      <w:r>
        <w:rPr>
          <w:rFonts w:ascii="Times New Roman" w:hAnsi="Times New Roman" w:cs="Times New Roman"/>
          <w:sz w:val="24"/>
          <w:szCs w:val="24"/>
          <w:lang w:val="pl-PL"/>
        </w:rPr>
        <w:t>, m.in. dok</w:t>
      </w:r>
      <w:r w:rsidR="00F434E8">
        <w:rPr>
          <w:rFonts w:ascii="Times New Roman" w:hAnsi="Times New Roman" w:cs="Times New Roman"/>
          <w:sz w:val="24"/>
          <w:szCs w:val="24"/>
          <w:lang w:val="pl-PL"/>
        </w:rPr>
        <w:t>onania rejestracji podatnika do</w:t>
      </w:r>
      <w:r>
        <w:rPr>
          <w:rFonts w:ascii="Times New Roman" w:hAnsi="Times New Roman" w:cs="Times New Roman"/>
          <w:sz w:val="24"/>
          <w:szCs w:val="24"/>
          <w:lang w:val="pl-PL"/>
        </w:rPr>
        <w:t xml:space="preserve"> procedury importu </w:t>
      </w:r>
      <w:r w:rsidRPr="00187844">
        <w:rPr>
          <w:rFonts w:ascii="Times New Roman" w:hAnsi="Times New Roman" w:cs="Times New Roman"/>
          <w:b/>
          <w:sz w:val="24"/>
          <w:szCs w:val="24"/>
          <w:lang w:val="pl-PL"/>
        </w:rPr>
        <w:t>musi zarejestrować się uprzednio</w:t>
      </w:r>
      <w:r>
        <w:rPr>
          <w:rFonts w:ascii="Times New Roman" w:hAnsi="Times New Roman" w:cs="Times New Roman"/>
          <w:sz w:val="24"/>
          <w:szCs w:val="24"/>
          <w:lang w:val="pl-PL"/>
        </w:rPr>
        <w:t xml:space="preserve"> do procedury </w:t>
      </w:r>
      <w:r w:rsidR="00E645FA">
        <w:rPr>
          <w:rFonts w:ascii="Times New Roman" w:hAnsi="Times New Roman" w:cs="Times New Roman"/>
          <w:sz w:val="24"/>
          <w:szCs w:val="24"/>
          <w:lang w:val="pl-PL"/>
        </w:rPr>
        <w:t>importu</w:t>
      </w:r>
      <w:r>
        <w:rPr>
          <w:rFonts w:ascii="Times New Roman" w:hAnsi="Times New Roman" w:cs="Times New Roman"/>
          <w:sz w:val="24"/>
          <w:szCs w:val="24"/>
          <w:lang w:val="pl-PL"/>
        </w:rPr>
        <w:t xml:space="preserve"> </w:t>
      </w:r>
      <w:r w:rsidRPr="00E645FA">
        <w:rPr>
          <w:rFonts w:ascii="Times New Roman" w:hAnsi="Times New Roman" w:cs="Times New Roman"/>
          <w:b/>
          <w:sz w:val="24"/>
          <w:szCs w:val="24"/>
          <w:lang w:val="pl-PL"/>
        </w:rPr>
        <w:t>jako pośrednik</w:t>
      </w:r>
      <w:r>
        <w:rPr>
          <w:rFonts w:ascii="Times New Roman" w:hAnsi="Times New Roman" w:cs="Times New Roman"/>
          <w:sz w:val="24"/>
          <w:szCs w:val="24"/>
          <w:lang w:val="pl-PL"/>
        </w:rPr>
        <w:t>.</w:t>
      </w:r>
    </w:p>
    <w:p w14:paraId="0B62C736" w14:textId="39E76F8D" w:rsidR="00187844" w:rsidRDefault="00187844"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Do rejestracji pośrednika do procedury importu </w:t>
      </w:r>
      <w:r w:rsidRPr="00010DEA">
        <w:rPr>
          <w:rFonts w:ascii="Times New Roman" w:hAnsi="Times New Roman" w:cs="Times New Roman"/>
          <w:b/>
          <w:sz w:val="24"/>
          <w:szCs w:val="24"/>
          <w:lang w:val="pl-PL"/>
        </w:rPr>
        <w:t>wymagane</w:t>
      </w:r>
      <w:r>
        <w:rPr>
          <w:rFonts w:ascii="Times New Roman" w:hAnsi="Times New Roman" w:cs="Times New Roman"/>
          <w:sz w:val="24"/>
          <w:szCs w:val="24"/>
          <w:lang w:val="pl-PL"/>
        </w:rPr>
        <w:t xml:space="preserve"> są następujące dokumenty:</w:t>
      </w:r>
    </w:p>
    <w:p w14:paraId="67812C0C" w14:textId="77777777" w:rsidR="00187844" w:rsidRDefault="00187844"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zgłoszenie rejestracyjne VII-RP;</w:t>
      </w:r>
    </w:p>
    <w:p w14:paraId="6183ADFF" w14:textId="7EAF3CD3" w:rsidR="00187844" w:rsidRDefault="00187844"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oryginał pełnomocnictwa PPS-1</w:t>
      </w:r>
      <w:r w:rsidR="002826F4">
        <w:rPr>
          <w:rFonts w:ascii="Times New Roman" w:hAnsi="Times New Roman" w:cs="Times New Roman"/>
          <w:sz w:val="24"/>
          <w:szCs w:val="24"/>
          <w:lang w:val="pl-PL"/>
        </w:rPr>
        <w:t>.</w:t>
      </w:r>
    </w:p>
    <w:p w14:paraId="704F23A1" w14:textId="340A0449" w:rsidR="00187844" w:rsidRPr="00777710" w:rsidRDefault="00187844" w:rsidP="00652556">
      <w:pPr>
        <w:jc w:val="both"/>
        <w:rPr>
          <w:rFonts w:ascii="Times New Roman" w:hAnsi="Times New Roman" w:cs="Times New Roman"/>
          <w:sz w:val="24"/>
          <w:szCs w:val="24"/>
          <w:lang w:val="pl-PL"/>
        </w:rPr>
      </w:pPr>
      <w:r w:rsidRPr="00777710">
        <w:rPr>
          <w:rFonts w:ascii="Times New Roman" w:hAnsi="Times New Roman" w:cs="Times New Roman"/>
          <w:sz w:val="24"/>
          <w:szCs w:val="24"/>
          <w:lang w:val="pl-PL"/>
        </w:rPr>
        <w:lastRenderedPageBreak/>
        <w:t>Po</w:t>
      </w:r>
      <w:r>
        <w:rPr>
          <w:rFonts w:ascii="Times New Roman" w:hAnsi="Times New Roman" w:cs="Times New Roman"/>
          <w:sz w:val="24"/>
          <w:szCs w:val="24"/>
          <w:lang w:val="pl-PL"/>
        </w:rPr>
        <w:t xml:space="preserve">średnik w celu dokonania rejestracji </w:t>
      </w:r>
      <w:r w:rsidRPr="00777710">
        <w:rPr>
          <w:rFonts w:ascii="Times New Roman" w:hAnsi="Times New Roman" w:cs="Times New Roman"/>
          <w:sz w:val="24"/>
          <w:szCs w:val="24"/>
          <w:lang w:val="pl-PL"/>
        </w:rPr>
        <w:t>do procedury importu powinien:</w:t>
      </w:r>
    </w:p>
    <w:p w14:paraId="2716CB7B" w14:textId="7F53287A" w:rsidR="00187844" w:rsidRPr="00777710" w:rsidRDefault="00187844"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777710">
        <w:rPr>
          <w:rFonts w:ascii="Times New Roman" w:hAnsi="Times New Roman" w:cs="Times New Roman"/>
          <w:sz w:val="24"/>
          <w:szCs w:val="24"/>
          <w:lang w:val="pl-PL"/>
        </w:rPr>
        <w:t xml:space="preserve">wypełnić </w:t>
      </w:r>
      <w:r w:rsidR="00E523BF">
        <w:rPr>
          <w:rFonts w:ascii="Times New Roman" w:hAnsi="Times New Roman" w:cs="Times New Roman"/>
          <w:sz w:val="24"/>
          <w:szCs w:val="24"/>
          <w:lang w:val="pl-PL"/>
        </w:rPr>
        <w:t xml:space="preserve">zgłoszenie </w:t>
      </w:r>
      <w:r w:rsidRPr="00777710">
        <w:rPr>
          <w:rFonts w:ascii="Times New Roman" w:hAnsi="Times New Roman" w:cs="Times New Roman"/>
          <w:sz w:val="24"/>
          <w:szCs w:val="24"/>
          <w:lang w:val="pl-PL"/>
        </w:rPr>
        <w:t>VII-R</w:t>
      </w:r>
      <w:r>
        <w:rPr>
          <w:rFonts w:ascii="Times New Roman" w:hAnsi="Times New Roman" w:cs="Times New Roman"/>
          <w:sz w:val="24"/>
          <w:szCs w:val="24"/>
          <w:lang w:val="pl-PL"/>
        </w:rPr>
        <w:t>P</w:t>
      </w:r>
      <w:r w:rsidRPr="00777710">
        <w:rPr>
          <w:rFonts w:ascii="Times New Roman" w:hAnsi="Times New Roman" w:cs="Times New Roman"/>
          <w:sz w:val="24"/>
          <w:szCs w:val="24"/>
          <w:lang w:val="pl-PL"/>
        </w:rPr>
        <w:t xml:space="preserve"> – </w:t>
      </w:r>
      <w:r w:rsidR="00382284">
        <w:rPr>
          <w:rFonts w:ascii="Times New Roman" w:hAnsi="Times New Roman" w:cs="Times New Roman"/>
          <w:i/>
          <w:sz w:val="24"/>
          <w:szCs w:val="24"/>
          <w:lang w:val="pl-PL"/>
        </w:rPr>
        <w:t>Z</w:t>
      </w:r>
      <w:r w:rsidRPr="00382284">
        <w:rPr>
          <w:rFonts w:ascii="Times New Roman" w:hAnsi="Times New Roman" w:cs="Times New Roman"/>
          <w:i/>
          <w:sz w:val="24"/>
          <w:szCs w:val="24"/>
          <w:lang w:val="pl-PL"/>
        </w:rPr>
        <w:t>głoszenie</w:t>
      </w:r>
      <w:r w:rsidR="00382284">
        <w:rPr>
          <w:rFonts w:ascii="Times New Roman" w:hAnsi="Times New Roman" w:cs="Times New Roman"/>
          <w:i/>
          <w:sz w:val="24"/>
          <w:szCs w:val="24"/>
          <w:lang w:val="pl-PL"/>
        </w:rPr>
        <w:t xml:space="preserve"> pośrednika</w:t>
      </w:r>
      <w:r w:rsidRPr="00382284">
        <w:rPr>
          <w:rFonts w:ascii="Times New Roman" w:hAnsi="Times New Roman" w:cs="Times New Roman"/>
          <w:i/>
          <w:sz w:val="24"/>
          <w:szCs w:val="24"/>
          <w:lang w:val="pl-PL"/>
        </w:rPr>
        <w:t xml:space="preserve"> informujące w zakresie szczególnej procedury importu rozliczania VAT</w:t>
      </w:r>
      <w:r w:rsidR="00382284">
        <w:rPr>
          <w:rFonts w:ascii="Times New Roman" w:hAnsi="Times New Roman" w:cs="Times New Roman"/>
          <w:sz w:val="24"/>
          <w:szCs w:val="24"/>
          <w:lang w:val="pl-PL"/>
        </w:rPr>
        <w:t>, zaznaczając cel zgłoszenia: R</w:t>
      </w:r>
      <w:r w:rsidRPr="00777710">
        <w:rPr>
          <w:rFonts w:ascii="Times New Roman" w:hAnsi="Times New Roman" w:cs="Times New Roman"/>
          <w:sz w:val="24"/>
          <w:szCs w:val="24"/>
          <w:lang w:val="pl-PL"/>
        </w:rPr>
        <w:t>ejestracja,</w:t>
      </w:r>
    </w:p>
    <w:p w14:paraId="3088E80E" w14:textId="1345F1A2" w:rsidR="00187844" w:rsidRDefault="00187844"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777710">
        <w:rPr>
          <w:rFonts w:ascii="Times New Roman" w:hAnsi="Times New Roman" w:cs="Times New Roman"/>
          <w:sz w:val="24"/>
          <w:szCs w:val="24"/>
          <w:lang w:val="pl-PL"/>
        </w:rPr>
        <w:t xml:space="preserve">przesłać formularz – za pomocą systemu e-Deklaracje – do </w:t>
      </w:r>
      <w:r w:rsidR="00D32C42">
        <w:rPr>
          <w:rFonts w:ascii="Times New Roman" w:hAnsi="Times New Roman" w:cs="Times New Roman"/>
          <w:sz w:val="24"/>
          <w:szCs w:val="24"/>
          <w:lang w:val="pl-PL"/>
        </w:rPr>
        <w:t xml:space="preserve">Naczelnika </w:t>
      </w:r>
      <w:r w:rsidRPr="00777710">
        <w:rPr>
          <w:rFonts w:ascii="Times New Roman" w:hAnsi="Times New Roman" w:cs="Times New Roman"/>
          <w:sz w:val="24"/>
          <w:szCs w:val="24"/>
          <w:lang w:val="pl-PL"/>
        </w:rPr>
        <w:t xml:space="preserve">Drugiego Urzędu </w:t>
      </w:r>
      <w:r w:rsidR="00091A98">
        <w:rPr>
          <w:rFonts w:ascii="Times New Roman" w:hAnsi="Times New Roman" w:cs="Times New Roman"/>
          <w:sz w:val="24"/>
          <w:szCs w:val="24"/>
          <w:lang w:val="pl-PL"/>
        </w:rPr>
        <w:t xml:space="preserve">Skarbowego Warszawa-Śródmieście. </w:t>
      </w:r>
    </w:p>
    <w:p w14:paraId="06D42E89" w14:textId="49FED1C5" w:rsidR="00091A98" w:rsidRDefault="00091A98" w:rsidP="00652556">
      <w:pPr>
        <w:jc w:val="both"/>
        <w:rPr>
          <w:rFonts w:ascii="Times New Roman" w:hAnsi="Times New Roman" w:cs="Times New Roman"/>
          <w:sz w:val="24"/>
          <w:szCs w:val="24"/>
          <w:lang w:val="pl-PL"/>
        </w:rPr>
      </w:pPr>
      <w:r w:rsidRPr="00261F42">
        <w:rPr>
          <w:rFonts w:ascii="Times New Roman" w:hAnsi="Times New Roman" w:cs="Times New Roman"/>
          <w:sz w:val="24"/>
          <w:szCs w:val="24"/>
          <w:lang w:val="pl-PL"/>
        </w:rPr>
        <w:t xml:space="preserve">Rejestracja pośrednika </w:t>
      </w:r>
      <w:r w:rsidR="008855AD">
        <w:rPr>
          <w:rFonts w:ascii="Times New Roman" w:hAnsi="Times New Roman" w:cs="Times New Roman"/>
          <w:sz w:val="24"/>
          <w:szCs w:val="24"/>
          <w:lang w:val="pl-PL"/>
        </w:rPr>
        <w:t>jest</w:t>
      </w:r>
      <w:r w:rsidRPr="00261F42">
        <w:rPr>
          <w:rFonts w:ascii="Times New Roman" w:hAnsi="Times New Roman" w:cs="Times New Roman"/>
          <w:sz w:val="24"/>
          <w:szCs w:val="24"/>
          <w:lang w:val="pl-PL"/>
        </w:rPr>
        <w:t xml:space="preserve"> skuteczna </w:t>
      </w:r>
      <w:r w:rsidRPr="00261F42">
        <w:rPr>
          <w:rFonts w:ascii="Times New Roman" w:hAnsi="Times New Roman" w:cs="Times New Roman"/>
          <w:b/>
          <w:sz w:val="24"/>
          <w:szCs w:val="24"/>
          <w:lang w:val="pl-PL"/>
        </w:rPr>
        <w:t>od dnia, w którym pośrednikowi nadano indywidualny numer</w:t>
      </w:r>
      <w:r w:rsidRPr="00261F42">
        <w:rPr>
          <w:rFonts w:ascii="Times New Roman" w:hAnsi="Times New Roman" w:cs="Times New Roman"/>
          <w:sz w:val="24"/>
          <w:szCs w:val="24"/>
          <w:lang w:val="pl-PL"/>
        </w:rPr>
        <w:t xml:space="preserve"> identyfikacyjny VAT na potrzeby stosowania procedury importu.</w:t>
      </w:r>
    </w:p>
    <w:p w14:paraId="12E3F310" w14:textId="3444C6DC" w:rsidR="00091A98" w:rsidRPr="00115DB2" w:rsidRDefault="00091A98" w:rsidP="00652556">
      <w:pPr>
        <w:jc w:val="both"/>
        <w:rPr>
          <w:rFonts w:ascii="Times New Roman" w:hAnsi="Times New Roman" w:cs="Times New Roman"/>
          <w:sz w:val="24"/>
          <w:szCs w:val="24"/>
          <w:lang w:val="pl-PL"/>
        </w:rPr>
      </w:pPr>
      <w:r w:rsidRPr="00115DB2">
        <w:rPr>
          <w:rFonts w:ascii="Times New Roman" w:hAnsi="Times New Roman" w:cs="Times New Roman"/>
          <w:sz w:val="24"/>
          <w:szCs w:val="24"/>
          <w:lang w:val="pl-PL"/>
        </w:rPr>
        <w:t xml:space="preserve">Pośrednikom w procedurze importu nadawany jest indywidualny numer identyfikacyjny VAT np. </w:t>
      </w:r>
      <w:r w:rsidRPr="00115DB2">
        <w:rPr>
          <w:rFonts w:ascii="Times New Roman" w:hAnsi="Times New Roman" w:cs="Times New Roman"/>
          <w:b/>
          <w:bCs/>
          <w:sz w:val="24"/>
          <w:szCs w:val="24"/>
          <w:lang w:val="pl-PL"/>
        </w:rPr>
        <w:t>IN616xxxxxxx</w:t>
      </w:r>
    </w:p>
    <w:p w14:paraId="0F3B27AC" w14:textId="77F867D7" w:rsidR="00187844" w:rsidRDefault="00E523BF"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Dopiero wówczas </w:t>
      </w:r>
      <w:r w:rsidR="00187844">
        <w:rPr>
          <w:rFonts w:ascii="Times New Roman" w:hAnsi="Times New Roman" w:cs="Times New Roman"/>
          <w:sz w:val="24"/>
          <w:szCs w:val="24"/>
          <w:lang w:val="pl-PL"/>
        </w:rPr>
        <w:t xml:space="preserve">pośrednik </w:t>
      </w:r>
      <w:r>
        <w:rPr>
          <w:rFonts w:ascii="Times New Roman" w:hAnsi="Times New Roman" w:cs="Times New Roman"/>
          <w:sz w:val="24"/>
          <w:szCs w:val="24"/>
          <w:lang w:val="pl-PL"/>
        </w:rPr>
        <w:t xml:space="preserve">może </w:t>
      </w:r>
      <w:r w:rsidR="00187844">
        <w:rPr>
          <w:rFonts w:ascii="Times New Roman" w:hAnsi="Times New Roman" w:cs="Times New Roman"/>
          <w:sz w:val="24"/>
          <w:szCs w:val="24"/>
          <w:lang w:val="pl-PL"/>
        </w:rPr>
        <w:t>dokonać rejestracji podatnika, w imieniu i na rzecz którego będzie działał w procedurze importu.</w:t>
      </w:r>
    </w:p>
    <w:p w14:paraId="50436321" w14:textId="106EFDE5" w:rsidR="002F6758" w:rsidRPr="00F32B91" w:rsidRDefault="002F6758" w:rsidP="00652556">
      <w:pPr>
        <w:jc w:val="both"/>
        <w:rPr>
          <w:rFonts w:ascii="Times New Roman" w:hAnsi="Times New Roman" w:cs="Times New Roman"/>
          <w:sz w:val="24"/>
          <w:szCs w:val="24"/>
          <w:lang w:val="pl-PL"/>
        </w:rPr>
      </w:pPr>
    </w:p>
    <w:p w14:paraId="443EBE7B" w14:textId="77777777" w:rsidR="001D1DEE" w:rsidRPr="00115DB2" w:rsidRDefault="001D1DEE" w:rsidP="00652556">
      <w:pPr>
        <w:jc w:val="both"/>
        <w:rPr>
          <w:rFonts w:ascii="Times New Roman" w:hAnsi="Times New Roman" w:cs="Times New Roman"/>
          <w:b/>
          <w:sz w:val="24"/>
          <w:szCs w:val="24"/>
          <w:u w:val="single"/>
          <w:lang w:val="pl-PL"/>
        </w:rPr>
      </w:pPr>
      <w:r w:rsidRPr="00115DB2">
        <w:rPr>
          <w:rFonts w:ascii="Times New Roman" w:hAnsi="Times New Roman" w:cs="Times New Roman"/>
          <w:b/>
          <w:sz w:val="24"/>
          <w:szCs w:val="24"/>
          <w:u w:val="single"/>
          <w:lang w:val="pl-PL"/>
        </w:rPr>
        <w:t>DEKLARACJA</w:t>
      </w:r>
    </w:p>
    <w:p w14:paraId="361E5830" w14:textId="6CC05A87"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Podatnik</w:t>
      </w:r>
      <w:r w:rsidR="00FF0AED">
        <w:rPr>
          <w:rFonts w:ascii="Times New Roman" w:hAnsi="Times New Roman" w:cs="Times New Roman"/>
          <w:sz w:val="24"/>
          <w:szCs w:val="24"/>
          <w:lang w:val="pl-PL"/>
        </w:rPr>
        <w:t>,</w:t>
      </w:r>
      <w:r w:rsidR="0064485B">
        <w:rPr>
          <w:rFonts w:ascii="Times New Roman" w:hAnsi="Times New Roman" w:cs="Times New Roman"/>
          <w:sz w:val="24"/>
          <w:szCs w:val="24"/>
          <w:lang w:val="pl-PL"/>
        </w:rPr>
        <w:t xml:space="preserve"> </w:t>
      </w:r>
      <w:r w:rsidR="00CD5D05">
        <w:rPr>
          <w:rFonts w:ascii="Times New Roman" w:hAnsi="Times New Roman" w:cs="Times New Roman"/>
          <w:sz w:val="24"/>
          <w:szCs w:val="24"/>
          <w:lang w:val="pl-PL"/>
        </w:rPr>
        <w:t xml:space="preserve">a w przypadku podatnika reprezentowanego przez pośrednika to </w:t>
      </w:r>
      <w:r w:rsidR="0064485B">
        <w:rPr>
          <w:rFonts w:ascii="Times New Roman" w:hAnsi="Times New Roman" w:cs="Times New Roman"/>
          <w:sz w:val="24"/>
          <w:szCs w:val="24"/>
          <w:lang w:val="pl-PL"/>
        </w:rPr>
        <w:t>pośrednik</w:t>
      </w:r>
      <w:r>
        <w:rPr>
          <w:rFonts w:ascii="Times New Roman" w:hAnsi="Times New Roman" w:cs="Times New Roman"/>
          <w:sz w:val="24"/>
          <w:szCs w:val="24"/>
          <w:lang w:val="pl-PL"/>
        </w:rPr>
        <w:t xml:space="preserve">, obowiązany jest składać do </w:t>
      </w:r>
      <w:r w:rsidR="00D32C42">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 – Ś</w:t>
      </w:r>
      <w:r w:rsidR="0064485B">
        <w:rPr>
          <w:rFonts w:ascii="Times New Roman" w:hAnsi="Times New Roman" w:cs="Times New Roman"/>
          <w:sz w:val="24"/>
          <w:szCs w:val="24"/>
          <w:lang w:val="pl-PL"/>
        </w:rPr>
        <w:t xml:space="preserve">ródmieście – za pomocą systemu </w:t>
      </w:r>
      <w:r>
        <w:rPr>
          <w:rFonts w:ascii="Times New Roman" w:hAnsi="Times New Roman" w:cs="Times New Roman"/>
          <w:sz w:val="24"/>
          <w:szCs w:val="24"/>
          <w:lang w:val="pl-PL"/>
        </w:rPr>
        <w:t>e-Deklaracje – dekl</w:t>
      </w:r>
      <w:r w:rsidR="00F32B91">
        <w:rPr>
          <w:rFonts w:ascii="Times New Roman" w:hAnsi="Times New Roman" w:cs="Times New Roman"/>
          <w:sz w:val="24"/>
          <w:szCs w:val="24"/>
          <w:lang w:val="pl-PL"/>
        </w:rPr>
        <w:t>aracje VAT, w których rozliczana</w:t>
      </w:r>
      <w:r>
        <w:rPr>
          <w:rFonts w:ascii="Times New Roman" w:hAnsi="Times New Roman" w:cs="Times New Roman"/>
          <w:sz w:val="24"/>
          <w:szCs w:val="24"/>
          <w:lang w:val="pl-PL"/>
        </w:rPr>
        <w:t xml:space="preserve"> będ</w:t>
      </w:r>
      <w:r w:rsidR="00F32B91">
        <w:rPr>
          <w:rFonts w:ascii="Times New Roman" w:hAnsi="Times New Roman" w:cs="Times New Roman"/>
          <w:sz w:val="24"/>
          <w:szCs w:val="24"/>
          <w:lang w:val="pl-PL"/>
        </w:rPr>
        <w:t>zie</w:t>
      </w:r>
      <w:r>
        <w:rPr>
          <w:rFonts w:ascii="Times New Roman" w:hAnsi="Times New Roman" w:cs="Times New Roman"/>
          <w:sz w:val="24"/>
          <w:szCs w:val="24"/>
          <w:lang w:val="pl-PL"/>
        </w:rPr>
        <w:t xml:space="preserve"> </w:t>
      </w:r>
      <w:r w:rsidR="00F32B91">
        <w:rPr>
          <w:rFonts w:ascii="Times New Roman" w:hAnsi="Times New Roman" w:cs="Times New Roman"/>
          <w:sz w:val="24"/>
          <w:szCs w:val="24"/>
          <w:lang w:val="pl-PL"/>
        </w:rPr>
        <w:t>sprzedaż na odległość towarów importowanych</w:t>
      </w:r>
      <w:r w:rsidR="00CD5D05">
        <w:rPr>
          <w:rFonts w:ascii="Times New Roman" w:hAnsi="Times New Roman" w:cs="Times New Roman"/>
          <w:sz w:val="24"/>
          <w:szCs w:val="24"/>
          <w:lang w:val="pl-PL"/>
        </w:rPr>
        <w:t xml:space="preserve"> o wartości rzeczywistej do 150 </w:t>
      </w:r>
      <w:r w:rsidR="008855AD">
        <w:rPr>
          <w:rFonts w:ascii="Times New Roman" w:hAnsi="Times New Roman" w:cs="Times New Roman"/>
          <w:sz w:val="24"/>
          <w:szCs w:val="24"/>
          <w:lang w:val="pl-PL"/>
        </w:rPr>
        <w:t>EUR</w:t>
      </w:r>
      <w:r>
        <w:rPr>
          <w:rFonts w:ascii="Times New Roman" w:hAnsi="Times New Roman" w:cs="Times New Roman"/>
          <w:sz w:val="24"/>
          <w:szCs w:val="24"/>
          <w:lang w:val="pl-PL"/>
        </w:rPr>
        <w:t>.</w:t>
      </w:r>
    </w:p>
    <w:p w14:paraId="452A0BAB" w14:textId="77777777" w:rsidR="00F32B91" w:rsidRDefault="00F32B91" w:rsidP="00652556">
      <w:pPr>
        <w:jc w:val="both"/>
        <w:rPr>
          <w:rFonts w:ascii="Times New Roman" w:hAnsi="Times New Roman" w:cs="Times New Roman"/>
          <w:sz w:val="24"/>
          <w:szCs w:val="24"/>
          <w:lang w:val="pl-PL"/>
        </w:rPr>
      </w:pPr>
      <w:r w:rsidRPr="00F32B91">
        <w:rPr>
          <w:rFonts w:ascii="Times New Roman" w:hAnsi="Times New Roman" w:cs="Times New Roman"/>
          <w:sz w:val="24"/>
          <w:szCs w:val="24"/>
          <w:lang w:val="pl-PL"/>
        </w:rPr>
        <w:t xml:space="preserve">Deklaracje VAT składa się </w:t>
      </w:r>
      <w:r w:rsidRPr="00F32B91">
        <w:rPr>
          <w:rFonts w:ascii="Times New Roman" w:hAnsi="Times New Roman" w:cs="Times New Roman"/>
          <w:b/>
          <w:sz w:val="24"/>
          <w:szCs w:val="24"/>
          <w:lang w:val="pl-PL"/>
        </w:rPr>
        <w:t>za okresy miesięczne</w:t>
      </w:r>
      <w:r w:rsidRPr="00F32B91">
        <w:rPr>
          <w:rFonts w:ascii="Times New Roman" w:hAnsi="Times New Roman" w:cs="Times New Roman"/>
          <w:sz w:val="24"/>
          <w:szCs w:val="24"/>
          <w:lang w:val="pl-PL"/>
        </w:rPr>
        <w:t xml:space="preserve">, w terminie </w:t>
      </w:r>
      <w:r w:rsidRPr="00F32B91">
        <w:rPr>
          <w:rFonts w:ascii="Times New Roman" w:hAnsi="Times New Roman" w:cs="Times New Roman"/>
          <w:b/>
          <w:sz w:val="24"/>
          <w:szCs w:val="24"/>
          <w:lang w:val="pl-PL"/>
        </w:rPr>
        <w:t xml:space="preserve">do końca miesiąca </w:t>
      </w:r>
      <w:r w:rsidRPr="00F32B91">
        <w:rPr>
          <w:rFonts w:ascii="Times New Roman" w:hAnsi="Times New Roman" w:cs="Times New Roman"/>
          <w:sz w:val="24"/>
          <w:szCs w:val="24"/>
          <w:lang w:val="pl-PL"/>
        </w:rPr>
        <w:t>następującego po każdym kolejnym miesiącu.</w:t>
      </w:r>
    </w:p>
    <w:p w14:paraId="790E7DFA" w14:textId="6F84025C"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Podatnik</w:t>
      </w:r>
      <w:r w:rsidR="00FF0AED">
        <w:rPr>
          <w:rFonts w:ascii="Times New Roman" w:hAnsi="Times New Roman" w:cs="Times New Roman"/>
          <w:sz w:val="24"/>
          <w:szCs w:val="24"/>
          <w:lang w:val="pl-PL"/>
        </w:rPr>
        <w:t>,</w:t>
      </w:r>
      <w:r w:rsidR="0064485B">
        <w:rPr>
          <w:rFonts w:ascii="Times New Roman" w:hAnsi="Times New Roman" w:cs="Times New Roman"/>
          <w:sz w:val="24"/>
          <w:szCs w:val="24"/>
          <w:lang w:val="pl-PL"/>
        </w:rPr>
        <w:t xml:space="preserve"> </w:t>
      </w:r>
      <w:r w:rsidR="001B1F36" w:rsidRPr="00D67122">
        <w:rPr>
          <w:lang w:val="pl-PL"/>
        </w:rPr>
        <w:t xml:space="preserve"> </w:t>
      </w:r>
      <w:r w:rsidR="001B1F36" w:rsidRPr="001B1F36">
        <w:rPr>
          <w:rFonts w:ascii="Times New Roman" w:hAnsi="Times New Roman" w:cs="Times New Roman"/>
          <w:sz w:val="24"/>
          <w:szCs w:val="24"/>
          <w:lang w:val="pl-PL"/>
        </w:rPr>
        <w:t>a w przypadku podatnika reprezentowanego przez pośrednika ten</w:t>
      </w:r>
      <w:r w:rsidR="001B1F36">
        <w:rPr>
          <w:rFonts w:ascii="Times New Roman" w:hAnsi="Times New Roman" w:cs="Times New Roman"/>
          <w:sz w:val="24"/>
          <w:szCs w:val="24"/>
          <w:lang w:val="pl-PL"/>
        </w:rPr>
        <w:t xml:space="preserve"> </w:t>
      </w:r>
      <w:r w:rsidR="0064485B">
        <w:rPr>
          <w:rFonts w:ascii="Times New Roman" w:hAnsi="Times New Roman" w:cs="Times New Roman"/>
          <w:sz w:val="24"/>
          <w:szCs w:val="24"/>
          <w:lang w:val="pl-PL"/>
        </w:rPr>
        <w:t>pośrednik</w:t>
      </w:r>
      <w:r w:rsidR="00FF0AE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F32B91">
        <w:rPr>
          <w:rFonts w:ascii="Times New Roman" w:hAnsi="Times New Roman" w:cs="Times New Roman"/>
          <w:sz w:val="24"/>
          <w:szCs w:val="24"/>
          <w:lang w:val="pl-PL"/>
        </w:rPr>
        <w:t xml:space="preserve">składa </w:t>
      </w:r>
      <w:r>
        <w:rPr>
          <w:rFonts w:ascii="Times New Roman" w:hAnsi="Times New Roman" w:cs="Times New Roman"/>
          <w:sz w:val="24"/>
          <w:szCs w:val="24"/>
          <w:lang w:val="pl-PL"/>
        </w:rPr>
        <w:t xml:space="preserve">deklaracje VAT za każdy </w:t>
      </w:r>
      <w:r w:rsidR="00F32B91">
        <w:rPr>
          <w:rFonts w:ascii="Times New Roman" w:hAnsi="Times New Roman" w:cs="Times New Roman"/>
          <w:sz w:val="24"/>
          <w:szCs w:val="24"/>
          <w:lang w:val="pl-PL"/>
        </w:rPr>
        <w:t>miesiąc</w:t>
      </w:r>
      <w:r>
        <w:rPr>
          <w:rFonts w:ascii="Times New Roman" w:hAnsi="Times New Roman" w:cs="Times New Roman"/>
          <w:sz w:val="24"/>
          <w:szCs w:val="24"/>
          <w:lang w:val="pl-PL"/>
        </w:rPr>
        <w:t xml:space="preserve">, niezależnie od tego, czy sprzedaż na odległość </w:t>
      </w:r>
      <w:r w:rsidR="00F32B91">
        <w:rPr>
          <w:rFonts w:ascii="Times New Roman" w:hAnsi="Times New Roman" w:cs="Times New Roman"/>
          <w:sz w:val="24"/>
          <w:szCs w:val="24"/>
          <w:lang w:val="pl-PL"/>
        </w:rPr>
        <w:t xml:space="preserve">towarów importowanych </w:t>
      </w:r>
      <w:r>
        <w:rPr>
          <w:rFonts w:ascii="Times New Roman" w:hAnsi="Times New Roman" w:cs="Times New Roman"/>
          <w:sz w:val="24"/>
          <w:szCs w:val="24"/>
          <w:lang w:val="pl-PL"/>
        </w:rPr>
        <w:t xml:space="preserve">objęta procedurą </w:t>
      </w:r>
      <w:r w:rsidR="00F32B91">
        <w:rPr>
          <w:rFonts w:ascii="Times New Roman" w:hAnsi="Times New Roman" w:cs="Times New Roman"/>
          <w:sz w:val="24"/>
          <w:szCs w:val="24"/>
          <w:lang w:val="pl-PL"/>
        </w:rPr>
        <w:t xml:space="preserve">importu </w:t>
      </w:r>
      <w:r>
        <w:rPr>
          <w:rFonts w:ascii="Times New Roman" w:hAnsi="Times New Roman" w:cs="Times New Roman"/>
          <w:sz w:val="24"/>
          <w:szCs w:val="24"/>
          <w:lang w:val="pl-PL"/>
        </w:rPr>
        <w:t>miała miejsce</w:t>
      </w:r>
      <w:r w:rsidR="00F32B91">
        <w:rPr>
          <w:rFonts w:ascii="Times New Roman" w:hAnsi="Times New Roman" w:cs="Times New Roman"/>
          <w:sz w:val="24"/>
          <w:szCs w:val="24"/>
          <w:lang w:val="pl-PL"/>
        </w:rPr>
        <w:t>.</w:t>
      </w:r>
    </w:p>
    <w:p w14:paraId="3C03DE60" w14:textId="19DEF9A8"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W przypadku</w:t>
      </w:r>
      <w:r w:rsidR="00FF0AED">
        <w:rPr>
          <w:rFonts w:ascii="Times New Roman" w:hAnsi="Times New Roman" w:cs="Times New Roman"/>
          <w:sz w:val="24"/>
          <w:szCs w:val="24"/>
          <w:lang w:val="pl-PL"/>
        </w:rPr>
        <w:t>,</w:t>
      </w:r>
      <w:r>
        <w:rPr>
          <w:rFonts w:ascii="Times New Roman" w:hAnsi="Times New Roman" w:cs="Times New Roman"/>
          <w:sz w:val="24"/>
          <w:szCs w:val="24"/>
          <w:lang w:val="pl-PL"/>
        </w:rPr>
        <w:t xml:space="preserve"> gdy podatnik</w:t>
      </w:r>
      <w:r w:rsidR="0064485B">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stosujący </w:t>
      </w:r>
      <w:r w:rsidR="0064485B">
        <w:rPr>
          <w:rFonts w:ascii="Times New Roman" w:hAnsi="Times New Roman" w:cs="Times New Roman"/>
          <w:sz w:val="24"/>
          <w:szCs w:val="24"/>
          <w:lang w:val="pl-PL"/>
        </w:rPr>
        <w:t xml:space="preserve">szczególną </w:t>
      </w:r>
      <w:r>
        <w:rPr>
          <w:rFonts w:ascii="Times New Roman" w:hAnsi="Times New Roman" w:cs="Times New Roman"/>
          <w:sz w:val="24"/>
          <w:szCs w:val="24"/>
          <w:lang w:val="pl-PL"/>
        </w:rPr>
        <w:t xml:space="preserve">procedurę </w:t>
      </w:r>
      <w:r w:rsidR="0064485B">
        <w:rPr>
          <w:rFonts w:ascii="Times New Roman" w:hAnsi="Times New Roman" w:cs="Times New Roman"/>
          <w:sz w:val="24"/>
          <w:szCs w:val="24"/>
          <w:lang w:val="pl-PL"/>
        </w:rPr>
        <w:t>importu</w:t>
      </w:r>
      <w:r>
        <w:rPr>
          <w:rFonts w:ascii="Times New Roman" w:hAnsi="Times New Roman" w:cs="Times New Roman"/>
          <w:sz w:val="24"/>
          <w:szCs w:val="24"/>
          <w:lang w:val="pl-PL"/>
        </w:rPr>
        <w:t xml:space="preserve"> </w:t>
      </w:r>
      <w:r w:rsidR="001B1F36" w:rsidRPr="001B1F36">
        <w:rPr>
          <w:rFonts w:ascii="Times New Roman" w:hAnsi="Times New Roman" w:cs="Times New Roman"/>
          <w:sz w:val="24"/>
          <w:szCs w:val="24"/>
          <w:lang w:val="pl-PL"/>
        </w:rPr>
        <w:t xml:space="preserve">w trakcie okresu rozliczeniowego </w:t>
      </w:r>
      <w:r w:rsidRPr="00FA2467">
        <w:rPr>
          <w:rFonts w:ascii="Times New Roman" w:hAnsi="Times New Roman" w:cs="Times New Roman"/>
          <w:b/>
          <w:sz w:val="24"/>
          <w:szCs w:val="24"/>
          <w:lang w:val="pl-PL"/>
        </w:rPr>
        <w:t xml:space="preserve">nie </w:t>
      </w:r>
      <w:r w:rsidR="00800A6E" w:rsidRPr="00FA2467">
        <w:rPr>
          <w:rFonts w:ascii="Times New Roman" w:hAnsi="Times New Roman" w:cs="Times New Roman"/>
          <w:b/>
          <w:sz w:val="24"/>
          <w:szCs w:val="24"/>
          <w:lang w:val="pl-PL"/>
        </w:rPr>
        <w:t>dokonywał żadnej sprzedaży</w:t>
      </w:r>
      <w:r w:rsidR="00800A6E">
        <w:rPr>
          <w:rFonts w:ascii="Times New Roman" w:hAnsi="Times New Roman" w:cs="Times New Roman"/>
          <w:sz w:val="24"/>
          <w:szCs w:val="24"/>
          <w:lang w:val="pl-PL"/>
        </w:rPr>
        <w:t xml:space="preserve"> na odległość towarów importowanych </w:t>
      </w:r>
      <w:r w:rsidR="001B1F36">
        <w:rPr>
          <w:rFonts w:ascii="Times New Roman" w:hAnsi="Times New Roman" w:cs="Times New Roman"/>
          <w:sz w:val="24"/>
          <w:szCs w:val="24"/>
          <w:lang w:val="pl-PL"/>
        </w:rPr>
        <w:t xml:space="preserve">objętych tą procedurą </w:t>
      </w:r>
      <w:r>
        <w:rPr>
          <w:rFonts w:ascii="Times New Roman" w:hAnsi="Times New Roman" w:cs="Times New Roman"/>
          <w:sz w:val="24"/>
          <w:szCs w:val="24"/>
          <w:lang w:val="pl-PL"/>
        </w:rPr>
        <w:t xml:space="preserve">oraz </w:t>
      </w:r>
      <w:r w:rsidRPr="00FA2467">
        <w:rPr>
          <w:rFonts w:ascii="Times New Roman" w:hAnsi="Times New Roman" w:cs="Times New Roman"/>
          <w:b/>
          <w:sz w:val="24"/>
          <w:szCs w:val="24"/>
          <w:lang w:val="pl-PL"/>
        </w:rPr>
        <w:t>nie dokonuje korekt</w:t>
      </w:r>
      <w:r>
        <w:rPr>
          <w:rFonts w:ascii="Times New Roman" w:hAnsi="Times New Roman" w:cs="Times New Roman"/>
          <w:sz w:val="24"/>
          <w:szCs w:val="24"/>
          <w:lang w:val="pl-PL"/>
        </w:rPr>
        <w:t xml:space="preserve"> odnoszących się do poprzednich deklaracji, wówczas </w:t>
      </w:r>
      <w:r w:rsidR="00CD5D05">
        <w:rPr>
          <w:rFonts w:ascii="Times New Roman" w:hAnsi="Times New Roman" w:cs="Times New Roman"/>
          <w:sz w:val="24"/>
          <w:szCs w:val="24"/>
          <w:lang w:val="pl-PL"/>
        </w:rPr>
        <w:t>podatnik</w:t>
      </w:r>
      <w:r w:rsidR="00FF0AED">
        <w:rPr>
          <w:rFonts w:ascii="Times New Roman" w:hAnsi="Times New Roman" w:cs="Times New Roman"/>
          <w:sz w:val="24"/>
          <w:szCs w:val="24"/>
          <w:lang w:val="pl-PL"/>
        </w:rPr>
        <w:t>,</w:t>
      </w:r>
      <w:r w:rsidR="00CD5D05">
        <w:rPr>
          <w:rFonts w:ascii="Times New Roman" w:hAnsi="Times New Roman" w:cs="Times New Roman"/>
          <w:sz w:val="24"/>
          <w:szCs w:val="24"/>
          <w:lang w:val="pl-PL"/>
        </w:rPr>
        <w:t xml:space="preserve"> a w przypadku podatnika reprezentowanego przez pośrednika ten pośrednik</w:t>
      </w:r>
      <w:r w:rsidR="00FF0AED">
        <w:rPr>
          <w:rFonts w:ascii="Times New Roman" w:hAnsi="Times New Roman" w:cs="Times New Roman"/>
          <w:sz w:val="24"/>
          <w:szCs w:val="24"/>
          <w:lang w:val="pl-PL"/>
        </w:rPr>
        <w:t>,</w:t>
      </w:r>
      <w:r w:rsidR="00CD5D05">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składa </w:t>
      </w:r>
      <w:r w:rsidR="00FA2467" w:rsidRPr="00FA2467">
        <w:rPr>
          <w:rFonts w:ascii="Times New Roman" w:hAnsi="Times New Roman" w:cs="Times New Roman"/>
          <w:b/>
          <w:sz w:val="24"/>
          <w:szCs w:val="24"/>
          <w:lang w:val="pl-PL"/>
        </w:rPr>
        <w:t>zerow</w:t>
      </w:r>
      <w:r w:rsidR="001B1F36">
        <w:rPr>
          <w:rFonts w:ascii="Times New Roman" w:hAnsi="Times New Roman" w:cs="Times New Roman"/>
          <w:b/>
          <w:sz w:val="24"/>
          <w:szCs w:val="24"/>
          <w:lang w:val="pl-PL"/>
        </w:rPr>
        <w:t>ą</w:t>
      </w:r>
      <w:r w:rsidR="00FA2467" w:rsidRPr="00FA2467">
        <w:rPr>
          <w:rFonts w:ascii="Times New Roman" w:hAnsi="Times New Roman" w:cs="Times New Roman"/>
          <w:b/>
          <w:sz w:val="24"/>
          <w:szCs w:val="24"/>
          <w:lang w:val="pl-PL"/>
        </w:rPr>
        <w:t xml:space="preserve"> deklaracj</w:t>
      </w:r>
      <w:r w:rsidR="001B1F36">
        <w:rPr>
          <w:rFonts w:ascii="Times New Roman" w:hAnsi="Times New Roman" w:cs="Times New Roman"/>
          <w:b/>
          <w:sz w:val="24"/>
          <w:szCs w:val="24"/>
          <w:lang w:val="pl-PL"/>
        </w:rPr>
        <w:t>ę</w:t>
      </w:r>
      <w:r w:rsidR="00FA2467" w:rsidRPr="00FA2467">
        <w:rPr>
          <w:rFonts w:ascii="Times New Roman" w:hAnsi="Times New Roman" w:cs="Times New Roman"/>
          <w:b/>
          <w:sz w:val="24"/>
          <w:szCs w:val="24"/>
          <w:lang w:val="pl-PL"/>
        </w:rPr>
        <w:t xml:space="preserve"> VAT</w:t>
      </w:r>
      <w:r>
        <w:rPr>
          <w:rFonts w:ascii="Times New Roman" w:hAnsi="Times New Roman" w:cs="Times New Roman"/>
          <w:sz w:val="24"/>
          <w:szCs w:val="24"/>
          <w:lang w:val="pl-PL"/>
        </w:rPr>
        <w:t xml:space="preserve">.  </w:t>
      </w:r>
    </w:p>
    <w:p w14:paraId="4283E148" w14:textId="7F7DD20D" w:rsidR="00E71613" w:rsidRPr="00E71613" w:rsidRDefault="00E71613" w:rsidP="00652556">
      <w:pPr>
        <w:jc w:val="both"/>
        <w:rPr>
          <w:rFonts w:ascii="Times New Roman" w:hAnsi="Times New Roman" w:cs="Times New Roman"/>
          <w:b/>
          <w:sz w:val="24"/>
          <w:szCs w:val="24"/>
          <w:lang w:val="pl-PL"/>
        </w:rPr>
      </w:pPr>
      <w:r w:rsidRPr="00E71613">
        <w:rPr>
          <w:rFonts w:ascii="Times New Roman" w:hAnsi="Times New Roman" w:cs="Times New Roman"/>
          <w:b/>
          <w:sz w:val="24"/>
          <w:szCs w:val="24"/>
          <w:lang w:val="pl-PL"/>
        </w:rPr>
        <w:t>Ważne</w:t>
      </w:r>
    </w:p>
    <w:p w14:paraId="7B76DAC5" w14:textId="6DF397C5"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Termin złożenia deklaracji (koniec miesiąca następującego po każdym kolejnym </w:t>
      </w:r>
      <w:r w:rsidR="00ED0DAD">
        <w:rPr>
          <w:rFonts w:ascii="Times New Roman" w:hAnsi="Times New Roman" w:cs="Times New Roman"/>
          <w:sz w:val="24"/>
          <w:szCs w:val="24"/>
          <w:lang w:val="pl-PL"/>
        </w:rPr>
        <w:t>miesiącu</w:t>
      </w:r>
      <w:r>
        <w:rPr>
          <w:rFonts w:ascii="Times New Roman" w:hAnsi="Times New Roman" w:cs="Times New Roman"/>
          <w:sz w:val="24"/>
          <w:szCs w:val="24"/>
          <w:lang w:val="pl-PL"/>
        </w:rPr>
        <w:t>) obowiązuje również w przypadku, gdy dzień ten przypada na sobotę lub dzień ustawowo wolny od pracy (bramka OSS otwarta jest 24h/dobę</w:t>
      </w:r>
      <w:r w:rsidR="00ED0DAD">
        <w:rPr>
          <w:rFonts w:ascii="Times New Roman" w:hAnsi="Times New Roman" w:cs="Times New Roman"/>
          <w:sz w:val="24"/>
          <w:szCs w:val="24"/>
          <w:lang w:val="pl-PL"/>
        </w:rPr>
        <w:t>,</w:t>
      </w:r>
      <w:r>
        <w:rPr>
          <w:rFonts w:ascii="Times New Roman" w:hAnsi="Times New Roman" w:cs="Times New Roman"/>
          <w:sz w:val="24"/>
          <w:szCs w:val="24"/>
          <w:lang w:val="pl-PL"/>
        </w:rPr>
        <w:t xml:space="preserve"> 7 dni w tygodniu). Nie dotyczy to jednak </w:t>
      </w:r>
      <w:r w:rsidR="001B1F36">
        <w:rPr>
          <w:rFonts w:ascii="Times New Roman" w:hAnsi="Times New Roman" w:cs="Times New Roman"/>
          <w:sz w:val="24"/>
          <w:szCs w:val="24"/>
          <w:lang w:val="pl-PL"/>
        </w:rPr>
        <w:t xml:space="preserve">dokonywania </w:t>
      </w:r>
      <w:r>
        <w:rPr>
          <w:rFonts w:ascii="Times New Roman" w:hAnsi="Times New Roman" w:cs="Times New Roman"/>
          <w:sz w:val="24"/>
          <w:szCs w:val="24"/>
          <w:lang w:val="pl-PL"/>
        </w:rPr>
        <w:t xml:space="preserve">płatności podatku VAT. Zasady dotyczące płatności pozostają niezmienione.  </w:t>
      </w:r>
      <w:r w:rsidR="00C82962">
        <w:rPr>
          <w:rFonts w:ascii="Times New Roman" w:hAnsi="Times New Roman" w:cs="Times New Roman"/>
          <w:sz w:val="24"/>
          <w:szCs w:val="24"/>
          <w:lang w:val="pl-PL"/>
        </w:rPr>
        <w:t>P</w:t>
      </w:r>
      <w:r>
        <w:rPr>
          <w:rFonts w:ascii="Times New Roman" w:hAnsi="Times New Roman" w:cs="Times New Roman"/>
          <w:sz w:val="24"/>
          <w:szCs w:val="24"/>
          <w:lang w:val="pl-PL"/>
        </w:rPr>
        <w:t xml:space="preserve">łatność zrealizowana następnego dnia roboczego po upływie miesiąca następującego po </w:t>
      </w:r>
      <w:r w:rsidR="00ED0DAD">
        <w:rPr>
          <w:rFonts w:ascii="Times New Roman" w:hAnsi="Times New Roman" w:cs="Times New Roman"/>
          <w:sz w:val="24"/>
          <w:szCs w:val="24"/>
          <w:lang w:val="pl-PL"/>
        </w:rPr>
        <w:t>miesiącu</w:t>
      </w:r>
      <w:r>
        <w:rPr>
          <w:rFonts w:ascii="Times New Roman" w:hAnsi="Times New Roman" w:cs="Times New Roman"/>
          <w:sz w:val="24"/>
          <w:szCs w:val="24"/>
          <w:lang w:val="pl-PL"/>
        </w:rPr>
        <w:t>, jeżeli ten ostatni dzień przypada na święto lub dzień wolny od pracy</w:t>
      </w:r>
      <w:r w:rsidR="00E71613">
        <w:rPr>
          <w:rFonts w:ascii="Times New Roman" w:hAnsi="Times New Roman" w:cs="Times New Roman"/>
          <w:sz w:val="24"/>
          <w:szCs w:val="24"/>
          <w:lang w:val="pl-PL"/>
        </w:rPr>
        <w:t>,</w:t>
      </w:r>
      <w:r w:rsidR="00C82962">
        <w:rPr>
          <w:rFonts w:ascii="Times New Roman" w:hAnsi="Times New Roman" w:cs="Times New Roman"/>
          <w:sz w:val="24"/>
          <w:szCs w:val="24"/>
          <w:lang w:val="pl-PL"/>
        </w:rPr>
        <w:t xml:space="preserve"> jest potraktowana jako płatność po terminie</w:t>
      </w:r>
      <w:r>
        <w:rPr>
          <w:rFonts w:ascii="Times New Roman" w:hAnsi="Times New Roman" w:cs="Times New Roman"/>
          <w:sz w:val="24"/>
          <w:szCs w:val="24"/>
          <w:lang w:val="pl-PL"/>
        </w:rPr>
        <w:t>.</w:t>
      </w:r>
    </w:p>
    <w:p w14:paraId="19B3A5DD" w14:textId="77777777"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Podatnik</w:t>
      </w:r>
      <w:r w:rsidR="00ED0DAD">
        <w:rPr>
          <w:rFonts w:ascii="Times New Roman" w:hAnsi="Times New Roman" w:cs="Times New Roman"/>
          <w:sz w:val="24"/>
          <w:szCs w:val="24"/>
          <w:lang w:val="pl-PL"/>
        </w:rPr>
        <w:t xml:space="preserve"> lub pośrednik</w:t>
      </w:r>
      <w:r>
        <w:rPr>
          <w:rFonts w:ascii="Times New Roman" w:hAnsi="Times New Roman" w:cs="Times New Roman"/>
          <w:sz w:val="24"/>
          <w:szCs w:val="24"/>
          <w:lang w:val="pl-PL"/>
        </w:rPr>
        <w:t xml:space="preserve"> </w:t>
      </w:r>
      <w:r w:rsidRPr="00AB4243">
        <w:rPr>
          <w:rFonts w:ascii="Times New Roman" w:hAnsi="Times New Roman" w:cs="Times New Roman"/>
          <w:b/>
          <w:sz w:val="24"/>
          <w:szCs w:val="24"/>
          <w:lang w:val="pl-PL"/>
        </w:rPr>
        <w:t>nie może</w:t>
      </w:r>
      <w:r>
        <w:rPr>
          <w:rFonts w:ascii="Times New Roman" w:hAnsi="Times New Roman" w:cs="Times New Roman"/>
          <w:sz w:val="24"/>
          <w:szCs w:val="24"/>
          <w:lang w:val="pl-PL"/>
        </w:rPr>
        <w:t xml:space="preserve"> złożyć deklaracji VAT przed zakończeniem okresu rozliczeniowego. Oznacza to, że najwcześniej </w:t>
      </w:r>
      <w:r w:rsidR="00ED0DAD">
        <w:rPr>
          <w:rFonts w:ascii="Times New Roman" w:hAnsi="Times New Roman" w:cs="Times New Roman"/>
          <w:sz w:val="24"/>
          <w:szCs w:val="24"/>
          <w:lang w:val="pl-PL"/>
        </w:rPr>
        <w:t xml:space="preserve">składa ją </w:t>
      </w:r>
      <w:r>
        <w:rPr>
          <w:rFonts w:ascii="Times New Roman" w:hAnsi="Times New Roman" w:cs="Times New Roman"/>
          <w:sz w:val="24"/>
          <w:szCs w:val="24"/>
          <w:lang w:val="pl-PL"/>
        </w:rPr>
        <w:t>elektronicznie pierwsz</w:t>
      </w:r>
      <w:r w:rsidR="00ED0DAD">
        <w:rPr>
          <w:rFonts w:ascii="Times New Roman" w:hAnsi="Times New Roman" w:cs="Times New Roman"/>
          <w:sz w:val="24"/>
          <w:szCs w:val="24"/>
          <w:lang w:val="pl-PL"/>
        </w:rPr>
        <w:t>ego dnia po zakończeniu miesiąca</w:t>
      </w:r>
      <w:r>
        <w:rPr>
          <w:rFonts w:ascii="Times New Roman" w:hAnsi="Times New Roman" w:cs="Times New Roman"/>
          <w:sz w:val="24"/>
          <w:szCs w:val="24"/>
          <w:lang w:val="pl-PL"/>
        </w:rPr>
        <w:t>.</w:t>
      </w:r>
    </w:p>
    <w:p w14:paraId="1BEED126" w14:textId="77777777"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W celu złożenia deklaracji należy:</w:t>
      </w:r>
    </w:p>
    <w:p w14:paraId="33DA6BAF" w14:textId="7BC5C9DE" w:rsidR="0051104B" w:rsidRDefault="00DE388C" w:rsidP="00652556">
      <w:pPr>
        <w:pStyle w:val="Akapitzlist"/>
        <w:numPr>
          <w:ilvl w:val="0"/>
          <w:numId w:val="1"/>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wypełnić </w:t>
      </w:r>
      <w:r w:rsidR="001B1F36">
        <w:rPr>
          <w:rFonts w:ascii="Times New Roman" w:hAnsi="Times New Roman" w:cs="Times New Roman"/>
          <w:sz w:val="24"/>
          <w:szCs w:val="24"/>
          <w:lang w:val="pl-PL"/>
        </w:rPr>
        <w:t xml:space="preserve">deklarację </w:t>
      </w:r>
      <w:r>
        <w:rPr>
          <w:rFonts w:ascii="Times New Roman" w:hAnsi="Times New Roman" w:cs="Times New Roman"/>
          <w:sz w:val="24"/>
          <w:szCs w:val="24"/>
          <w:lang w:val="pl-PL"/>
        </w:rPr>
        <w:t>VII</w:t>
      </w:r>
      <w:r w:rsidR="0051104B">
        <w:rPr>
          <w:rFonts w:ascii="Times New Roman" w:hAnsi="Times New Roman" w:cs="Times New Roman"/>
          <w:sz w:val="24"/>
          <w:szCs w:val="24"/>
          <w:lang w:val="pl-PL"/>
        </w:rPr>
        <w:t>-D</w:t>
      </w:r>
      <w:r w:rsidR="00FA2467">
        <w:rPr>
          <w:rFonts w:ascii="Times New Roman" w:hAnsi="Times New Roman" w:cs="Times New Roman"/>
          <w:sz w:val="24"/>
          <w:szCs w:val="24"/>
          <w:lang w:val="pl-PL"/>
        </w:rPr>
        <w:t>O</w:t>
      </w:r>
      <w:r w:rsidR="0051104B">
        <w:rPr>
          <w:rFonts w:ascii="Times New Roman" w:hAnsi="Times New Roman" w:cs="Times New Roman"/>
          <w:sz w:val="24"/>
          <w:szCs w:val="24"/>
          <w:lang w:val="pl-PL"/>
        </w:rPr>
        <w:t xml:space="preserve"> – </w:t>
      </w:r>
      <w:r w:rsidR="0051104B" w:rsidRPr="004D49B4">
        <w:rPr>
          <w:rFonts w:ascii="Times New Roman" w:hAnsi="Times New Roman" w:cs="Times New Roman"/>
          <w:i/>
          <w:sz w:val="24"/>
          <w:szCs w:val="24"/>
          <w:lang w:val="pl-PL"/>
        </w:rPr>
        <w:t xml:space="preserve">Deklaracja dla rozliczania podatku VAT w zakresie procedury </w:t>
      </w:r>
      <w:r>
        <w:rPr>
          <w:rFonts w:ascii="Times New Roman" w:hAnsi="Times New Roman" w:cs="Times New Roman"/>
          <w:i/>
          <w:sz w:val="24"/>
          <w:szCs w:val="24"/>
          <w:lang w:val="pl-PL"/>
        </w:rPr>
        <w:t>importu,</w:t>
      </w:r>
      <w:r w:rsidR="0051104B">
        <w:rPr>
          <w:rFonts w:ascii="Times New Roman" w:hAnsi="Times New Roman" w:cs="Times New Roman"/>
          <w:sz w:val="24"/>
          <w:szCs w:val="24"/>
          <w:lang w:val="pl-PL"/>
        </w:rPr>
        <w:t xml:space="preserve"> wskazując okres rozliczeniowy, którego dotyczy, oraz zaznac</w:t>
      </w:r>
      <w:r w:rsidR="00010DEA">
        <w:rPr>
          <w:rFonts w:ascii="Times New Roman" w:hAnsi="Times New Roman" w:cs="Times New Roman"/>
          <w:sz w:val="24"/>
          <w:szCs w:val="24"/>
          <w:lang w:val="pl-PL"/>
        </w:rPr>
        <w:t>zając cel złożenia deklaracji: Z</w:t>
      </w:r>
      <w:r w:rsidR="0051104B">
        <w:rPr>
          <w:rFonts w:ascii="Times New Roman" w:hAnsi="Times New Roman" w:cs="Times New Roman"/>
          <w:sz w:val="24"/>
          <w:szCs w:val="24"/>
          <w:lang w:val="pl-PL"/>
        </w:rPr>
        <w:t>łożenie;</w:t>
      </w:r>
    </w:p>
    <w:p w14:paraId="5D61D9FC" w14:textId="6DDE3864" w:rsidR="0051104B" w:rsidRDefault="0051104B" w:rsidP="00652556">
      <w:pPr>
        <w:pStyle w:val="Akapitzlist"/>
        <w:numPr>
          <w:ilvl w:val="0"/>
          <w:numId w:val="1"/>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przesłać </w:t>
      </w:r>
      <w:r w:rsidR="001B1F36">
        <w:rPr>
          <w:rFonts w:ascii="Times New Roman" w:hAnsi="Times New Roman" w:cs="Times New Roman"/>
          <w:sz w:val="24"/>
          <w:szCs w:val="24"/>
          <w:lang w:val="pl-PL"/>
        </w:rPr>
        <w:t xml:space="preserve">deklarację </w:t>
      </w:r>
      <w:r>
        <w:rPr>
          <w:rFonts w:ascii="Times New Roman" w:hAnsi="Times New Roman" w:cs="Times New Roman"/>
          <w:sz w:val="24"/>
          <w:szCs w:val="24"/>
          <w:lang w:val="pl-PL"/>
        </w:rPr>
        <w:t xml:space="preserve">– za pomocą systemu e-Deklaracje do </w:t>
      </w:r>
      <w:r w:rsidR="00115DB2">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 – Śródmieście;</w:t>
      </w:r>
    </w:p>
    <w:p w14:paraId="0DF48858" w14:textId="01264027" w:rsidR="0051104B" w:rsidRDefault="0051104B" w:rsidP="00652556">
      <w:pPr>
        <w:pStyle w:val="Akapitzlist"/>
        <w:numPr>
          <w:ilvl w:val="0"/>
          <w:numId w:val="1"/>
        </w:numPr>
        <w:jc w:val="both"/>
        <w:rPr>
          <w:rFonts w:ascii="Times New Roman" w:hAnsi="Times New Roman" w:cs="Times New Roman"/>
          <w:sz w:val="24"/>
          <w:szCs w:val="24"/>
          <w:lang w:val="pl-PL"/>
        </w:rPr>
      </w:pPr>
      <w:r>
        <w:rPr>
          <w:rFonts w:ascii="Times New Roman" w:hAnsi="Times New Roman" w:cs="Times New Roman"/>
          <w:sz w:val="24"/>
          <w:szCs w:val="24"/>
          <w:lang w:val="pl-PL"/>
        </w:rPr>
        <w:t>wyk</w:t>
      </w:r>
      <w:r w:rsidR="00DE388C">
        <w:rPr>
          <w:rFonts w:ascii="Times New Roman" w:hAnsi="Times New Roman" w:cs="Times New Roman"/>
          <w:sz w:val="24"/>
          <w:szCs w:val="24"/>
          <w:lang w:val="pl-PL"/>
        </w:rPr>
        <w:t xml:space="preserve">azać – w sekcji C </w:t>
      </w:r>
      <w:r w:rsidR="00C01263">
        <w:rPr>
          <w:rFonts w:ascii="Times New Roman" w:hAnsi="Times New Roman" w:cs="Times New Roman"/>
          <w:sz w:val="24"/>
          <w:szCs w:val="24"/>
          <w:lang w:val="pl-PL"/>
        </w:rPr>
        <w:t xml:space="preserve">deklaracji </w:t>
      </w:r>
      <w:r w:rsidR="00DE388C">
        <w:rPr>
          <w:rFonts w:ascii="Times New Roman" w:hAnsi="Times New Roman" w:cs="Times New Roman"/>
          <w:sz w:val="24"/>
          <w:szCs w:val="24"/>
          <w:lang w:val="pl-PL"/>
        </w:rPr>
        <w:t>VII</w:t>
      </w:r>
      <w:r>
        <w:rPr>
          <w:rFonts w:ascii="Times New Roman" w:hAnsi="Times New Roman" w:cs="Times New Roman"/>
          <w:sz w:val="24"/>
          <w:szCs w:val="24"/>
          <w:lang w:val="pl-PL"/>
        </w:rPr>
        <w:t>-D</w:t>
      </w:r>
      <w:r w:rsidR="00FA2467">
        <w:rPr>
          <w:rFonts w:ascii="Times New Roman" w:hAnsi="Times New Roman" w:cs="Times New Roman"/>
          <w:sz w:val="24"/>
          <w:szCs w:val="24"/>
          <w:lang w:val="pl-PL"/>
        </w:rPr>
        <w:t>O</w:t>
      </w:r>
      <w:r>
        <w:rPr>
          <w:rFonts w:ascii="Times New Roman" w:hAnsi="Times New Roman" w:cs="Times New Roman"/>
          <w:sz w:val="24"/>
          <w:szCs w:val="24"/>
          <w:lang w:val="pl-PL"/>
        </w:rPr>
        <w:t xml:space="preserve"> – podatek należny wszystkim państwom członkowskim konsumpcji, w których zlokalizowani byli jego klienci (osoby niebędące podatnikami).</w:t>
      </w:r>
    </w:p>
    <w:p w14:paraId="791F4BBE" w14:textId="3377DA55"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Przed złożeniem właściwej deklaracji istnieje możliwość złożenia </w:t>
      </w:r>
      <w:r w:rsidRPr="00AB4243">
        <w:rPr>
          <w:rFonts w:ascii="Times New Roman" w:hAnsi="Times New Roman" w:cs="Times New Roman"/>
          <w:b/>
          <w:sz w:val="24"/>
          <w:szCs w:val="24"/>
          <w:lang w:val="pl-PL"/>
        </w:rPr>
        <w:t>wersji roboczej deklaracji</w:t>
      </w:r>
      <w:r>
        <w:rPr>
          <w:rFonts w:ascii="Times New Roman" w:hAnsi="Times New Roman" w:cs="Times New Roman"/>
          <w:sz w:val="24"/>
          <w:szCs w:val="24"/>
          <w:lang w:val="pl-PL"/>
        </w:rPr>
        <w:t xml:space="preserve">, poprzez zaznaczenie cel złożenia deklaracji: </w:t>
      </w:r>
      <w:r w:rsidR="00D67122">
        <w:rPr>
          <w:rFonts w:ascii="Times New Roman" w:hAnsi="Times New Roman" w:cs="Times New Roman"/>
          <w:sz w:val="24"/>
          <w:szCs w:val="24"/>
          <w:lang w:val="pl-PL"/>
        </w:rPr>
        <w:t>W</w:t>
      </w:r>
      <w:r>
        <w:rPr>
          <w:rFonts w:ascii="Times New Roman" w:hAnsi="Times New Roman" w:cs="Times New Roman"/>
          <w:sz w:val="24"/>
          <w:szCs w:val="24"/>
          <w:lang w:val="pl-PL"/>
        </w:rPr>
        <w:t>ersja robocza deklaracji.</w:t>
      </w:r>
    </w:p>
    <w:p w14:paraId="40A9A592" w14:textId="0BC2C1B8" w:rsidR="0051104B" w:rsidRPr="00B33B85" w:rsidRDefault="0051104B" w:rsidP="00652556">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Wersja robocza deklaracji oznacza jej weryfikację przed złożeniem właściwej deklaracji w</w:t>
      </w:r>
      <w:r w:rsidR="00D67122">
        <w:rPr>
          <w:rFonts w:ascii="Times New Roman" w:hAnsi="Times New Roman" w:cs="Times New Roman"/>
          <w:sz w:val="24"/>
          <w:szCs w:val="24"/>
          <w:lang w:val="pl-PL"/>
        </w:rPr>
        <w:t> </w:t>
      </w:r>
      <w:r w:rsidRPr="00B33B85">
        <w:rPr>
          <w:rFonts w:ascii="Times New Roman" w:hAnsi="Times New Roman" w:cs="Times New Roman"/>
          <w:sz w:val="24"/>
          <w:szCs w:val="24"/>
          <w:lang w:val="pl-PL"/>
        </w:rPr>
        <w:t>celu w</w:t>
      </w:r>
      <w:r>
        <w:rPr>
          <w:rFonts w:ascii="Times New Roman" w:hAnsi="Times New Roman" w:cs="Times New Roman"/>
          <w:sz w:val="24"/>
          <w:szCs w:val="24"/>
          <w:lang w:val="pl-PL"/>
        </w:rPr>
        <w:t>yeliminowania nieprawidłowości.</w:t>
      </w:r>
    </w:p>
    <w:p w14:paraId="47419B18" w14:textId="7482899B" w:rsidR="0051104B" w:rsidRPr="00B33B85" w:rsidRDefault="0051104B" w:rsidP="00652556">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W przypadku otrzymania informacji o wykrytych błędach, w celu złożenia deklaracji należy poprawić nieprawidłowości wskazane przez urząd skarbowy w otrzymanym komunikacie i</w:t>
      </w:r>
      <w:r w:rsidR="00D67122">
        <w:rPr>
          <w:rFonts w:ascii="Times New Roman" w:hAnsi="Times New Roman" w:cs="Times New Roman"/>
          <w:sz w:val="24"/>
          <w:szCs w:val="24"/>
          <w:lang w:val="pl-PL"/>
        </w:rPr>
        <w:t> </w:t>
      </w:r>
      <w:r w:rsidRPr="00B33B85">
        <w:rPr>
          <w:rFonts w:ascii="Times New Roman" w:hAnsi="Times New Roman" w:cs="Times New Roman"/>
          <w:sz w:val="24"/>
          <w:szCs w:val="24"/>
          <w:lang w:val="pl-PL"/>
        </w:rPr>
        <w:t>złożyć poprawną deklarację zaznaczając pole „Złożenie”.</w:t>
      </w:r>
    </w:p>
    <w:p w14:paraId="3AE7C561" w14:textId="69C7280E" w:rsidR="0051104B" w:rsidRPr="00B33B85" w:rsidRDefault="0051104B" w:rsidP="00652556">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 xml:space="preserve">W przypadku otrzymania informacji o prawidłowo wypełnionej wersji roboczej deklaracji, należy złożyć deklarację </w:t>
      </w:r>
      <w:r>
        <w:rPr>
          <w:rFonts w:ascii="Times New Roman" w:hAnsi="Times New Roman" w:cs="Times New Roman"/>
          <w:sz w:val="24"/>
          <w:szCs w:val="24"/>
          <w:lang w:val="pl-PL"/>
        </w:rPr>
        <w:t>zaznaczając pole „Złożenie”.</w:t>
      </w:r>
    </w:p>
    <w:p w14:paraId="688BF606" w14:textId="77777777" w:rsidR="0051104B" w:rsidRDefault="0051104B" w:rsidP="00652556">
      <w:pPr>
        <w:jc w:val="both"/>
        <w:rPr>
          <w:rFonts w:ascii="Times New Roman" w:hAnsi="Times New Roman" w:cs="Times New Roman"/>
          <w:sz w:val="24"/>
          <w:szCs w:val="24"/>
          <w:lang w:val="pl-PL"/>
        </w:rPr>
      </w:pPr>
      <w:r w:rsidRPr="00B33B85">
        <w:rPr>
          <w:rFonts w:ascii="Times New Roman" w:hAnsi="Times New Roman" w:cs="Times New Roman"/>
          <w:sz w:val="24"/>
          <w:szCs w:val="24"/>
          <w:lang w:val="pl-PL"/>
        </w:rPr>
        <w:t xml:space="preserve">Wersja robocza </w:t>
      </w:r>
      <w:r w:rsidRPr="00DE388C">
        <w:rPr>
          <w:rFonts w:ascii="Times New Roman" w:hAnsi="Times New Roman" w:cs="Times New Roman"/>
          <w:b/>
          <w:sz w:val="24"/>
          <w:szCs w:val="24"/>
          <w:lang w:val="pl-PL"/>
        </w:rPr>
        <w:t>nie stanowi</w:t>
      </w:r>
      <w:r w:rsidRPr="00B33B85">
        <w:rPr>
          <w:rFonts w:ascii="Times New Roman" w:hAnsi="Times New Roman" w:cs="Times New Roman"/>
          <w:sz w:val="24"/>
          <w:szCs w:val="24"/>
          <w:lang w:val="pl-PL"/>
        </w:rPr>
        <w:t xml:space="preserve"> </w:t>
      </w:r>
      <w:r w:rsidRPr="00AB4243">
        <w:rPr>
          <w:rFonts w:ascii="Times New Roman" w:hAnsi="Times New Roman" w:cs="Times New Roman"/>
          <w:b/>
          <w:sz w:val="24"/>
          <w:szCs w:val="24"/>
          <w:lang w:val="pl-PL"/>
        </w:rPr>
        <w:t>deklaracji i</w:t>
      </w:r>
      <w:r w:rsidRPr="00B33B85">
        <w:rPr>
          <w:rFonts w:ascii="Times New Roman" w:hAnsi="Times New Roman" w:cs="Times New Roman"/>
          <w:sz w:val="24"/>
          <w:szCs w:val="24"/>
          <w:lang w:val="pl-PL"/>
        </w:rPr>
        <w:t xml:space="preserve"> </w:t>
      </w:r>
      <w:r w:rsidRPr="00DE388C">
        <w:rPr>
          <w:rFonts w:ascii="Times New Roman" w:hAnsi="Times New Roman" w:cs="Times New Roman"/>
          <w:b/>
          <w:sz w:val="24"/>
          <w:szCs w:val="24"/>
          <w:lang w:val="pl-PL"/>
        </w:rPr>
        <w:t>nie zostanie</w:t>
      </w:r>
      <w:r w:rsidRPr="00B33B85">
        <w:rPr>
          <w:rFonts w:ascii="Times New Roman" w:hAnsi="Times New Roman" w:cs="Times New Roman"/>
          <w:sz w:val="24"/>
          <w:szCs w:val="24"/>
          <w:lang w:val="pl-PL"/>
        </w:rPr>
        <w:t xml:space="preserve"> </w:t>
      </w:r>
      <w:r w:rsidRPr="00FA2467">
        <w:rPr>
          <w:rFonts w:ascii="Times New Roman" w:hAnsi="Times New Roman" w:cs="Times New Roman"/>
          <w:b/>
          <w:sz w:val="24"/>
          <w:szCs w:val="24"/>
          <w:lang w:val="pl-PL"/>
        </w:rPr>
        <w:t>przekazana</w:t>
      </w:r>
      <w:r w:rsidRPr="00B33B85">
        <w:rPr>
          <w:rFonts w:ascii="Times New Roman" w:hAnsi="Times New Roman" w:cs="Times New Roman"/>
          <w:sz w:val="24"/>
          <w:szCs w:val="24"/>
          <w:lang w:val="pl-PL"/>
        </w:rPr>
        <w:t xml:space="preserve"> do pań</w:t>
      </w:r>
      <w:r>
        <w:rPr>
          <w:rFonts w:ascii="Times New Roman" w:hAnsi="Times New Roman" w:cs="Times New Roman"/>
          <w:sz w:val="24"/>
          <w:szCs w:val="24"/>
          <w:lang w:val="pl-PL"/>
        </w:rPr>
        <w:t>stw członkowskich konsumpcji.</w:t>
      </w:r>
    </w:p>
    <w:p w14:paraId="5C6A3193" w14:textId="1B25EDC4" w:rsidR="0051104B" w:rsidRPr="00261F42" w:rsidRDefault="0051104B" w:rsidP="00652556">
      <w:pPr>
        <w:jc w:val="both"/>
        <w:rPr>
          <w:rFonts w:ascii="Times New Roman" w:hAnsi="Times New Roman" w:cs="Times New Roman"/>
          <w:b/>
          <w:sz w:val="24"/>
          <w:szCs w:val="24"/>
          <w:u w:val="single"/>
          <w:lang w:val="pl-PL"/>
        </w:rPr>
      </w:pPr>
      <w:r w:rsidRPr="00261F42">
        <w:rPr>
          <w:rFonts w:ascii="Times New Roman" w:hAnsi="Times New Roman" w:cs="Times New Roman"/>
          <w:b/>
          <w:sz w:val="24"/>
          <w:szCs w:val="24"/>
          <w:u w:val="single"/>
          <w:lang w:val="pl-PL"/>
        </w:rPr>
        <w:t>Kwoty VA</w:t>
      </w:r>
      <w:r w:rsidR="00DE388C" w:rsidRPr="00261F42">
        <w:rPr>
          <w:rFonts w:ascii="Times New Roman" w:hAnsi="Times New Roman" w:cs="Times New Roman"/>
          <w:b/>
          <w:sz w:val="24"/>
          <w:szCs w:val="24"/>
          <w:u w:val="single"/>
          <w:lang w:val="pl-PL"/>
        </w:rPr>
        <w:t xml:space="preserve">T w </w:t>
      </w:r>
      <w:r w:rsidR="00C82962">
        <w:rPr>
          <w:rFonts w:ascii="Times New Roman" w:hAnsi="Times New Roman" w:cs="Times New Roman"/>
          <w:b/>
          <w:sz w:val="24"/>
          <w:szCs w:val="24"/>
          <w:u w:val="single"/>
          <w:lang w:val="pl-PL"/>
        </w:rPr>
        <w:t>EUR</w:t>
      </w:r>
    </w:p>
    <w:p w14:paraId="70FCB5BB" w14:textId="191F2935" w:rsidR="0051104B" w:rsidRDefault="0051104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Kwoty wykazane w deklaracj</w:t>
      </w:r>
      <w:r w:rsidR="007912CC">
        <w:rPr>
          <w:rFonts w:ascii="Times New Roman" w:hAnsi="Times New Roman" w:cs="Times New Roman"/>
          <w:sz w:val="24"/>
          <w:szCs w:val="24"/>
          <w:lang w:val="pl-PL"/>
        </w:rPr>
        <w:t xml:space="preserve">i VAT wyrażane są w walucie </w:t>
      </w:r>
      <w:r w:rsidR="00C82962">
        <w:rPr>
          <w:rFonts w:ascii="Times New Roman" w:hAnsi="Times New Roman" w:cs="Times New Roman"/>
          <w:sz w:val="24"/>
          <w:szCs w:val="24"/>
          <w:lang w:val="pl-PL"/>
        </w:rPr>
        <w:t>EUR</w:t>
      </w:r>
      <w:r w:rsidR="00C01263">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i </w:t>
      </w:r>
      <w:r w:rsidRPr="00AB4243">
        <w:rPr>
          <w:rFonts w:ascii="Times New Roman" w:hAnsi="Times New Roman" w:cs="Times New Roman"/>
          <w:b/>
          <w:sz w:val="24"/>
          <w:szCs w:val="24"/>
          <w:lang w:val="pl-PL"/>
        </w:rPr>
        <w:t>nie podlegają</w:t>
      </w:r>
      <w:r>
        <w:rPr>
          <w:rFonts w:ascii="Times New Roman" w:hAnsi="Times New Roman" w:cs="Times New Roman"/>
          <w:sz w:val="24"/>
          <w:szCs w:val="24"/>
          <w:lang w:val="pl-PL"/>
        </w:rPr>
        <w:t xml:space="preserve"> zaokrągleniu w górę ani w dół. Podatnik</w:t>
      </w:r>
      <w:r w:rsidR="007912CC">
        <w:rPr>
          <w:rFonts w:ascii="Times New Roman" w:hAnsi="Times New Roman" w:cs="Times New Roman"/>
          <w:sz w:val="24"/>
          <w:szCs w:val="24"/>
          <w:lang w:val="pl-PL"/>
        </w:rPr>
        <w:t xml:space="preserve"> lub pośrednik</w:t>
      </w:r>
      <w:r>
        <w:rPr>
          <w:rFonts w:ascii="Times New Roman" w:hAnsi="Times New Roman" w:cs="Times New Roman"/>
          <w:sz w:val="24"/>
          <w:szCs w:val="24"/>
          <w:lang w:val="pl-PL"/>
        </w:rPr>
        <w:t xml:space="preserve"> wykazuje i uiszcza dokładną kwotę VAT.</w:t>
      </w:r>
    </w:p>
    <w:p w14:paraId="62A07EC5" w14:textId="77777777" w:rsidR="009C2B45" w:rsidRDefault="009C2B45" w:rsidP="00652556">
      <w:pPr>
        <w:jc w:val="both"/>
        <w:rPr>
          <w:rFonts w:ascii="Times New Roman" w:hAnsi="Times New Roman" w:cs="Times New Roman"/>
          <w:b/>
          <w:sz w:val="24"/>
          <w:szCs w:val="24"/>
          <w:lang w:val="pl-PL"/>
        </w:rPr>
      </w:pPr>
    </w:p>
    <w:p w14:paraId="422C26D4" w14:textId="77777777" w:rsidR="00F956C4" w:rsidRPr="00F956C4" w:rsidRDefault="00F956C4" w:rsidP="00652556">
      <w:pPr>
        <w:jc w:val="both"/>
        <w:rPr>
          <w:rFonts w:ascii="Times New Roman" w:hAnsi="Times New Roman" w:cs="Times New Roman"/>
          <w:b/>
          <w:sz w:val="24"/>
          <w:szCs w:val="24"/>
          <w:lang w:val="pl-PL"/>
        </w:rPr>
      </w:pPr>
      <w:r w:rsidRPr="00F956C4">
        <w:rPr>
          <w:rFonts w:ascii="Times New Roman" w:hAnsi="Times New Roman" w:cs="Times New Roman"/>
          <w:b/>
          <w:sz w:val="24"/>
          <w:szCs w:val="24"/>
          <w:lang w:val="pl-PL"/>
        </w:rPr>
        <w:t>Uwaga</w:t>
      </w:r>
    </w:p>
    <w:p w14:paraId="32DA75FF" w14:textId="2F9066A3" w:rsidR="00F956C4" w:rsidRPr="00F956C4" w:rsidRDefault="00F956C4" w:rsidP="00652556">
      <w:pPr>
        <w:jc w:val="both"/>
        <w:rPr>
          <w:rFonts w:ascii="Times New Roman" w:hAnsi="Times New Roman" w:cs="Times New Roman"/>
          <w:sz w:val="24"/>
          <w:szCs w:val="24"/>
          <w:lang w:val="pl-PL"/>
        </w:rPr>
      </w:pPr>
      <w:r w:rsidRPr="00F956C4">
        <w:rPr>
          <w:rFonts w:ascii="Times New Roman" w:hAnsi="Times New Roman" w:cs="Times New Roman"/>
          <w:sz w:val="24"/>
          <w:szCs w:val="24"/>
          <w:lang w:val="pl-PL"/>
        </w:rPr>
        <w:t>Każdej złożonej deklaracji VAT zostanie przypisany jednostkowy, unikatowy numer referencyjny (UNR). Podatnik</w:t>
      </w:r>
      <w:r>
        <w:rPr>
          <w:rFonts w:ascii="Times New Roman" w:hAnsi="Times New Roman" w:cs="Times New Roman"/>
          <w:sz w:val="24"/>
          <w:szCs w:val="24"/>
          <w:lang w:val="pl-PL"/>
        </w:rPr>
        <w:t xml:space="preserve"> lub pośrednik</w:t>
      </w:r>
      <w:r w:rsidRPr="00F956C4">
        <w:rPr>
          <w:rFonts w:ascii="Times New Roman" w:hAnsi="Times New Roman" w:cs="Times New Roman"/>
          <w:sz w:val="24"/>
          <w:szCs w:val="24"/>
          <w:lang w:val="pl-PL"/>
        </w:rPr>
        <w:t xml:space="preserve"> – za pomocą środków komunikacji elektronicznej – zostanie poinformowany o nadaniu takiego numeru. </w:t>
      </w:r>
      <w:r w:rsidRPr="00F956C4">
        <w:rPr>
          <w:rFonts w:ascii="Times New Roman" w:hAnsi="Times New Roman" w:cs="Times New Roman"/>
          <w:b/>
          <w:sz w:val="24"/>
          <w:szCs w:val="24"/>
          <w:lang w:val="pl-PL"/>
        </w:rPr>
        <w:t xml:space="preserve">Numer referencyjny deklaracji należy zawsze podawać podczas dokonywania płatności (bez numeru referencyjnego nie będzie można skutecznie </w:t>
      </w:r>
      <w:r w:rsidR="00C01263">
        <w:rPr>
          <w:rFonts w:ascii="Times New Roman" w:hAnsi="Times New Roman" w:cs="Times New Roman"/>
          <w:b/>
          <w:sz w:val="24"/>
          <w:szCs w:val="24"/>
          <w:lang w:val="pl-PL"/>
        </w:rPr>
        <w:t xml:space="preserve">dokonać </w:t>
      </w:r>
      <w:r w:rsidRPr="00F956C4">
        <w:rPr>
          <w:rFonts w:ascii="Times New Roman" w:hAnsi="Times New Roman" w:cs="Times New Roman"/>
          <w:b/>
          <w:sz w:val="24"/>
          <w:szCs w:val="24"/>
          <w:lang w:val="pl-PL"/>
        </w:rPr>
        <w:t>płatności i należy liczyć się z nieuznaniem takiej wpłaty za dokonaną w terminie).</w:t>
      </w:r>
      <w:r w:rsidRPr="00F956C4">
        <w:rPr>
          <w:rFonts w:ascii="Times New Roman" w:hAnsi="Times New Roman" w:cs="Times New Roman"/>
          <w:sz w:val="24"/>
          <w:szCs w:val="24"/>
          <w:lang w:val="pl-PL"/>
        </w:rPr>
        <w:t xml:space="preserve"> Unikatowy numer referencyjny dla </w:t>
      </w:r>
      <w:r w:rsidR="00341D22">
        <w:rPr>
          <w:rFonts w:ascii="Times New Roman" w:hAnsi="Times New Roman" w:cs="Times New Roman"/>
          <w:sz w:val="24"/>
          <w:szCs w:val="24"/>
          <w:lang w:val="pl-PL"/>
        </w:rPr>
        <w:t xml:space="preserve">szczególnej </w:t>
      </w:r>
      <w:r w:rsidRPr="00F956C4">
        <w:rPr>
          <w:rFonts w:ascii="Times New Roman" w:hAnsi="Times New Roman" w:cs="Times New Roman"/>
          <w:sz w:val="24"/>
          <w:szCs w:val="24"/>
          <w:lang w:val="pl-PL"/>
        </w:rPr>
        <w:t xml:space="preserve">procedury </w:t>
      </w:r>
      <w:r>
        <w:rPr>
          <w:rFonts w:ascii="Times New Roman" w:hAnsi="Times New Roman" w:cs="Times New Roman"/>
          <w:sz w:val="24"/>
          <w:szCs w:val="24"/>
          <w:lang w:val="pl-PL"/>
        </w:rPr>
        <w:t>importu</w:t>
      </w:r>
      <w:r w:rsidRPr="00F956C4">
        <w:rPr>
          <w:rFonts w:ascii="Times New Roman" w:hAnsi="Times New Roman" w:cs="Times New Roman"/>
          <w:sz w:val="24"/>
          <w:szCs w:val="24"/>
          <w:lang w:val="pl-PL"/>
        </w:rPr>
        <w:t xml:space="preserve"> składa się z kodu państwa członkowskiego identyfikacji, numeru VAT i okresu (</w:t>
      </w:r>
      <w:r w:rsidR="00D32C42">
        <w:rPr>
          <w:rFonts w:ascii="Times New Roman" w:hAnsi="Times New Roman" w:cs="Times New Roman"/>
          <w:sz w:val="24"/>
          <w:szCs w:val="24"/>
          <w:lang w:val="pl-PL"/>
        </w:rPr>
        <w:t>miesiąc</w:t>
      </w:r>
      <w:r w:rsidR="00067712">
        <w:rPr>
          <w:rFonts w:ascii="Times New Roman" w:hAnsi="Times New Roman" w:cs="Times New Roman"/>
          <w:sz w:val="24"/>
          <w:szCs w:val="24"/>
          <w:lang w:val="pl-PL"/>
        </w:rPr>
        <w:t xml:space="preserve">, </w:t>
      </w:r>
      <w:r w:rsidRPr="00F956C4">
        <w:rPr>
          <w:rFonts w:ascii="Times New Roman" w:hAnsi="Times New Roman" w:cs="Times New Roman"/>
          <w:sz w:val="24"/>
          <w:szCs w:val="24"/>
          <w:lang w:val="pl-PL"/>
        </w:rPr>
        <w:t xml:space="preserve">rok), za który składane jest rozliczenie np. </w:t>
      </w:r>
      <w:r>
        <w:rPr>
          <w:rFonts w:ascii="Times New Roman" w:hAnsi="Times New Roman" w:cs="Times New Roman"/>
          <w:b/>
          <w:sz w:val="24"/>
          <w:szCs w:val="24"/>
          <w:lang w:val="pl-PL"/>
        </w:rPr>
        <w:t>PL/IMXXXXXXX/07</w:t>
      </w:r>
      <w:r w:rsidRPr="00F956C4">
        <w:rPr>
          <w:rFonts w:ascii="Times New Roman" w:hAnsi="Times New Roman" w:cs="Times New Roman"/>
          <w:b/>
          <w:sz w:val="24"/>
          <w:szCs w:val="24"/>
          <w:lang w:val="pl-PL"/>
        </w:rPr>
        <w:t>.2021</w:t>
      </w:r>
      <w:r w:rsidRPr="00F956C4">
        <w:rPr>
          <w:rFonts w:ascii="Times New Roman" w:hAnsi="Times New Roman" w:cs="Times New Roman"/>
          <w:sz w:val="24"/>
          <w:szCs w:val="24"/>
          <w:lang w:val="pl-PL"/>
        </w:rPr>
        <w:t xml:space="preserve">. </w:t>
      </w:r>
    </w:p>
    <w:p w14:paraId="01ED8F75" w14:textId="77777777" w:rsidR="0051104B" w:rsidRPr="00F956C4" w:rsidRDefault="0051104B" w:rsidP="00652556">
      <w:pPr>
        <w:jc w:val="both"/>
        <w:rPr>
          <w:rFonts w:ascii="Times New Roman" w:hAnsi="Times New Roman" w:cs="Times New Roman"/>
          <w:sz w:val="24"/>
          <w:szCs w:val="24"/>
          <w:lang w:val="pl-PL"/>
        </w:rPr>
      </w:pPr>
    </w:p>
    <w:p w14:paraId="11A52A7D" w14:textId="77777777" w:rsidR="001D1DEE" w:rsidRPr="00D32C42" w:rsidRDefault="001D1DEE" w:rsidP="00652556">
      <w:pPr>
        <w:jc w:val="both"/>
        <w:rPr>
          <w:rFonts w:ascii="Times New Roman" w:hAnsi="Times New Roman" w:cs="Times New Roman"/>
          <w:b/>
          <w:sz w:val="24"/>
          <w:szCs w:val="24"/>
          <w:u w:val="single"/>
          <w:lang w:val="pl-PL"/>
        </w:rPr>
      </w:pPr>
      <w:r w:rsidRPr="00D32C42">
        <w:rPr>
          <w:rFonts w:ascii="Times New Roman" w:hAnsi="Times New Roman" w:cs="Times New Roman"/>
          <w:b/>
          <w:sz w:val="24"/>
          <w:szCs w:val="24"/>
          <w:u w:val="single"/>
          <w:lang w:val="pl-PL"/>
        </w:rPr>
        <w:lastRenderedPageBreak/>
        <w:t>KOREKTA DEKLARACJI</w:t>
      </w:r>
    </w:p>
    <w:p w14:paraId="4BB72D35" w14:textId="56AAFC4F" w:rsidR="00EF429E" w:rsidRPr="00F434E8" w:rsidRDefault="0051104B" w:rsidP="00652556">
      <w:pPr>
        <w:jc w:val="both"/>
        <w:rPr>
          <w:rFonts w:ascii="Times New Roman" w:hAnsi="Times New Roman" w:cs="Times New Roman"/>
          <w:sz w:val="24"/>
          <w:szCs w:val="24"/>
          <w:u w:val="single"/>
          <w:lang w:val="pl-PL"/>
        </w:rPr>
      </w:pPr>
      <w:r w:rsidRPr="003240B0">
        <w:rPr>
          <w:rFonts w:ascii="Times New Roman" w:hAnsi="Times New Roman" w:cs="Times New Roman"/>
          <w:sz w:val="24"/>
          <w:szCs w:val="24"/>
          <w:lang w:val="pl-PL"/>
        </w:rPr>
        <w:t xml:space="preserve">Jeżeli </w:t>
      </w:r>
      <w:r>
        <w:rPr>
          <w:rFonts w:ascii="Times New Roman" w:hAnsi="Times New Roman" w:cs="Times New Roman"/>
          <w:sz w:val="24"/>
          <w:szCs w:val="24"/>
          <w:lang w:val="pl-PL"/>
        </w:rPr>
        <w:t xml:space="preserve">po złożeniu deklaracji VAT wymagane są jakiekolwiek zmiany w tej deklaracji, </w:t>
      </w:r>
      <w:r w:rsidR="001562DE">
        <w:rPr>
          <w:rFonts w:ascii="Times New Roman" w:hAnsi="Times New Roman" w:cs="Times New Roman"/>
          <w:sz w:val="24"/>
          <w:szCs w:val="24"/>
          <w:lang w:val="pl-PL"/>
        </w:rPr>
        <w:t>korekty dokonuje się</w:t>
      </w:r>
      <w:r>
        <w:rPr>
          <w:rFonts w:ascii="Times New Roman" w:hAnsi="Times New Roman" w:cs="Times New Roman"/>
          <w:sz w:val="24"/>
          <w:szCs w:val="24"/>
          <w:lang w:val="pl-PL"/>
        </w:rPr>
        <w:t xml:space="preserve"> </w:t>
      </w:r>
      <w:r w:rsidRPr="009C2B45">
        <w:rPr>
          <w:rFonts w:ascii="Times New Roman" w:hAnsi="Times New Roman" w:cs="Times New Roman"/>
          <w:b/>
          <w:sz w:val="24"/>
          <w:szCs w:val="24"/>
          <w:lang w:val="pl-PL"/>
        </w:rPr>
        <w:t>w kolejnej deklaracji</w:t>
      </w:r>
      <w:r>
        <w:rPr>
          <w:rFonts w:ascii="Times New Roman" w:hAnsi="Times New Roman" w:cs="Times New Roman"/>
          <w:sz w:val="24"/>
          <w:szCs w:val="24"/>
          <w:lang w:val="pl-PL"/>
        </w:rPr>
        <w:t xml:space="preserve"> </w:t>
      </w:r>
      <w:r w:rsidRPr="009C2B45">
        <w:rPr>
          <w:rFonts w:ascii="Times New Roman" w:hAnsi="Times New Roman" w:cs="Times New Roman"/>
          <w:b/>
          <w:sz w:val="24"/>
          <w:szCs w:val="24"/>
          <w:lang w:val="pl-PL"/>
        </w:rPr>
        <w:t>w terminie 3 lat</w:t>
      </w:r>
      <w:r>
        <w:rPr>
          <w:rFonts w:ascii="Times New Roman" w:hAnsi="Times New Roman" w:cs="Times New Roman"/>
          <w:sz w:val="24"/>
          <w:szCs w:val="24"/>
          <w:lang w:val="pl-PL"/>
        </w:rPr>
        <w:t xml:space="preserve"> od dnia upływu terminu złożenia pierwotnej deklaracji. W takiej kolejnej deklaracji VAT wykazuje się właściwe państwo konsumpcji, okres rozliczeniowy i kwotę VAT, w odniesieniu do której niezbędne są jakiekolwiek zmiany.</w:t>
      </w:r>
    </w:p>
    <w:p w14:paraId="3C672E3B" w14:textId="77777777" w:rsidR="00E71613" w:rsidRPr="00CB4215" w:rsidRDefault="00E71613" w:rsidP="00E71613">
      <w:pPr>
        <w:jc w:val="both"/>
        <w:rPr>
          <w:rFonts w:ascii="Times New Roman" w:hAnsi="Times New Roman" w:cs="Times New Roman"/>
          <w:sz w:val="24"/>
          <w:szCs w:val="24"/>
          <w:lang w:val="pl-PL"/>
        </w:rPr>
      </w:pPr>
      <w:r w:rsidRPr="00CB4215">
        <w:rPr>
          <w:rFonts w:ascii="Times New Roman" w:hAnsi="Times New Roman" w:cs="Times New Roman"/>
          <w:b/>
          <w:sz w:val="24"/>
          <w:szCs w:val="24"/>
          <w:lang w:val="pl-PL"/>
        </w:rPr>
        <w:t>Ważne</w:t>
      </w:r>
    </w:p>
    <w:p w14:paraId="5D65543D" w14:textId="090E409C" w:rsidR="00E71613" w:rsidRDefault="00E71613" w:rsidP="00E71613">
      <w:pPr>
        <w:jc w:val="both"/>
        <w:rPr>
          <w:rFonts w:ascii="Times New Roman" w:hAnsi="Times New Roman" w:cs="Times New Roman"/>
          <w:sz w:val="24"/>
          <w:szCs w:val="24"/>
          <w:lang w:val="pl-PL"/>
        </w:rPr>
      </w:pPr>
      <w:r w:rsidRPr="00CB4215">
        <w:rPr>
          <w:rFonts w:ascii="Times New Roman" w:hAnsi="Times New Roman" w:cs="Times New Roman"/>
          <w:sz w:val="24"/>
          <w:szCs w:val="24"/>
          <w:lang w:val="pl-PL"/>
        </w:rPr>
        <w:t xml:space="preserve">W procedurze </w:t>
      </w:r>
      <w:r>
        <w:rPr>
          <w:rFonts w:ascii="Times New Roman" w:hAnsi="Times New Roman" w:cs="Times New Roman"/>
          <w:sz w:val="24"/>
          <w:szCs w:val="24"/>
          <w:lang w:val="pl-PL"/>
        </w:rPr>
        <w:t>I</w:t>
      </w:r>
      <w:r w:rsidRPr="00CB4215">
        <w:rPr>
          <w:rFonts w:ascii="Times New Roman" w:hAnsi="Times New Roman" w:cs="Times New Roman"/>
          <w:sz w:val="24"/>
          <w:szCs w:val="24"/>
          <w:lang w:val="pl-PL"/>
        </w:rPr>
        <w:t>OSS można złożyć tylko 1 deklarację za każdy okres rozliczeniowy. Korekty dokonuje się tylko i wyłącznie w następnej deklaracji za kolejny „bieżący” okres rozliczeniowy.</w:t>
      </w:r>
    </w:p>
    <w:p w14:paraId="758BEAA1" w14:textId="77777777" w:rsidR="001D1DEE" w:rsidRPr="00D32C42" w:rsidRDefault="001D1DEE" w:rsidP="00652556">
      <w:pPr>
        <w:jc w:val="both"/>
        <w:rPr>
          <w:rFonts w:ascii="Times New Roman" w:hAnsi="Times New Roman" w:cs="Times New Roman"/>
          <w:b/>
          <w:sz w:val="24"/>
          <w:szCs w:val="24"/>
          <w:u w:val="single"/>
          <w:lang w:val="pl-PL"/>
        </w:rPr>
      </w:pPr>
      <w:r w:rsidRPr="00D32C42">
        <w:rPr>
          <w:rFonts w:ascii="Times New Roman" w:hAnsi="Times New Roman" w:cs="Times New Roman"/>
          <w:b/>
          <w:sz w:val="24"/>
          <w:szCs w:val="24"/>
          <w:u w:val="single"/>
          <w:lang w:val="pl-PL"/>
        </w:rPr>
        <w:t>PŁATNOŚCI</w:t>
      </w:r>
    </w:p>
    <w:p w14:paraId="13B528EA" w14:textId="5B7CA826" w:rsidR="00F1013F" w:rsidRPr="00D93C08" w:rsidRDefault="00F1013F" w:rsidP="00652556">
      <w:pPr>
        <w:jc w:val="both"/>
        <w:rPr>
          <w:rFonts w:ascii="Times New Roman" w:hAnsi="Times New Roman" w:cs="Times New Roman"/>
          <w:sz w:val="24"/>
          <w:szCs w:val="24"/>
          <w:lang w:val="pl-PL"/>
        </w:rPr>
      </w:pPr>
      <w:r w:rsidRPr="00D93C08">
        <w:rPr>
          <w:rFonts w:ascii="Times New Roman" w:hAnsi="Times New Roman" w:cs="Times New Roman"/>
          <w:sz w:val="24"/>
          <w:szCs w:val="24"/>
          <w:lang w:val="pl-PL"/>
        </w:rPr>
        <w:t xml:space="preserve">Podatnik </w:t>
      </w:r>
      <w:r>
        <w:rPr>
          <w:rFonts w:ascii="Times New Roman" w:hAnsi="Times New Roman" w:cs="Times New Roman"/>
          <w:sz w:val="24"/>
          <w:szCs w:val="24"/>
          <w:lang w:val="pl-PL"/>
        </w:rPr>
        <w:t xml:space="preserve">lub pośrednik </w:t>
      </w:r>
      <w:r w:rsidRPr="00D93C08">
        <w:rPr>
          <w:rFonts w:ascii="Times New Roman" w:hAnsi="Times New Roman" w:cs="Times New Roman"/>
          <w:sz w:val="24"/>
          <w:szCs w:val="24"/>
          <w:lang w:val="pl-PL"/>
        </w:rPr>
        <w:t xml:space="preserve">uiszcza całą kwotę podatku należnego wynikającą z deklaracji VAT – najpóźniej </w:t>
      </w:r>
      <w:r w:rsidRPr="009C2B45">
        <w:rPr>
          <w:rFonts w:ascii="Times New Roman" w:hAnsi="Times New Roman" w:cs="Times New Roman"/>
          <w:b/>
          <w:sz w:val="24"/>
          <w:szCs w:val="24"/>
          <w:lang w:val="pl-PL"/>
        </w:rPr>
        <w:t>do końca miesiąca następującego po każdym kolejnym miesiącu</w:t>
      </w:r>
      <w:r w:rsidRPr="00D93C08">
        <w:rPr>
          <w:rFonts w:ascii="Times New Roman" w:hAnsi="Times New Roman" w:cs="Times New Roman"/>
          <w:sz w:val="24"/>
          <w:szCs w:val="24"/>
          <w:lang w:val="pl-PL"/>
        </w:rPr>
        <w:t xml:space="preserve"> – na rachunek bankowy Drugiego Urzędu Skarbowego Warszawa-Śródmieście</w:t>
      </w:r>
      <w:r w:rsidR="00D32C42">
        <w:rPr>
          <w:rFonts w:ascii="Times New Roman" w:hAnsi="Times New Roman" w:cs="Times New Roman"/>
          <w:sz w:val="24"/>
          <w:szCs w:val="24"/>
          <w:lang w:val="pl-PL"/>
        </w:rPr>
        <w:t xml:space="preserve"> </w:t>
      </w:r>
      <w:r w:rsidR="00D32C42" w:rsidRPr="00D32C42">
        <w:rPr>
          <w:rFonts w:ascii="Times New Roman" w:hAnsi="Times New Roman" w:cs="Times New Roman"/>
          <w:sz w:val="24"/>
          <w:szCs w:val="24"/>
          <w:lang w:val="pl-PL"/>
        </w:rPr>
        <w:t xml:space="preserve">o numerze: </w:t>
      </w:r>
      <w:r w:rsidR="00D32C42" w:rsidRPr="00D32C42">
        <w:rPr>
          <w:rFonts w:ascii="Times New Roman" w:hAnsi="Times New Roman" w:cs="Times New Roman"/>
          <w:b/>
          <w:sz w:val="24"/>
          <w:szCs w:val="24"/>
          <w:lang w:val="pl-PL"/>
        </w:rPr>
        <w:t>84 1010 1010 0165 9315 1697 8000</w:t>
      </w:r>
      <w:r w:rsidR="00D32C42" w:rsidRPr="00D32C42">
        <w:rPr>
          <w:rFonts w:ascii="Times New Roman" w:hAnsi="Times New Roman" w:cs="Times New Roman"/>
          <w:sz w:val="24"/>
          <w:szCs w:val="24"/>
          <w:lang w:val="pl-PL"/>
        </w:rPr>
        <w:t xml:space="preserve"> (dla płatności dokonywanych z zagranicy: </w:t>
      </w:r>
      <w:r w:rsidR="00D32C42" w:rsidRPr="00D32C42">
        <w:rPr>
          <w:rFonts w:ascii="Times New Roman" w:hAnsi="Times New Roman" w:cs="Times New Roman"/>
          <w:b/>
          <w:sz w:val="24"/>
          <w:szCs w:val="24"/>
          <w:lang w:val="pl-PL"/>
        </w:rPr>
        <w:t>PL84 1010 1010 0165 9315 1697 8000</w:t>
      </w:r>
      <w:r w:rsidR="00D32C42">
        <w:rPr>
          <w:rFonts w:ascii="Times New Roman" w:hAnsi="Times New Roman" w:cs="Times New Roman"/>
          <w:sz w:val="24"/>
          <w:szCs w:val="24"/>
          <w:lang w:val="pl-PL"/>
        </w:rPr>
        <w:t xml:space="preserve"> kod BIC: NBPLPLPW)</w:t>
      </w:r>
      <w:r w:rsidRPr="00D93C08">
        <w:rPr>
          <w:rFonts w:ascii="Times New Roman" w:hAnsi="Times New Roman" w:cs="Times New Roman"/>
          <w:sz w:val="24"/>
          <w:szCs w:val="24"/>
          <w:lang w:val="pl-PL"/>
        </w:rPr>
        <w:t xml:space="preserve">. </w:t>
      </w:r>
      <w:r>
        <w:rPr>
          <w:rFonts w:ascii="Times New Roman" w:hAnsi="Times New Roman" w:cs="Times New Roman"/>
          <w:sz w:val="24"/>
          <w:szCs w:val="24"/>
          <w:lang w:val="pl-PL"/>
        </w:rPr>
        <w:t>W</w:t>
      </w:r>
      <w:r w:rsidRPr="00D93C08">
        <w:rPr>
          <w:rFonts w:ascii="Times New Roman" w:hAnsi="Times New Roman" w:cs="Times New Roman"/>
          <w:sz w:val="24"/>
          <w:szCs w:val="24"/>
          <w:lang w:val="pl-PL"/>
        </w:rPr>
        <w:t>pła</w:t>
      </w:r>
      <w:r>
        <w:rPr>
          <w:rFonts w:ascii="Times New Roman" w:hAnsi="Times New Roman" w:cs="Times New Roman"/>
          <w:sz w:val="24"/>
          <w:szCs w:val="24"/>
          <w:lang w:val="pl-PL"/>
        </w:rPr>
        <w:t xml:space="preserve">ty </w:t>
      </w:r>
      <w:r w:rsidRPr="00D93C08">
        <w:rPr>
          <w:rFonts w:ascii="Times New Roman" w:hAnsi="Times New Roman" w:cs="Times New Roman"/>
          <w:sz w:val="24"/>
          <w:szCs w:val="24"/>
          <w:lang w:val="pl-PL"/>
        </w:rPr>
        <w:t xml:space="preserve">VAT </w:t>
      </w:r>
      <w:r>
        <w:rPr>
          <w:rFonts w:ascii="Times New Roman" w:hAnsi="Times New Roman" w:cs="Times New Roman"/>
          <w:sz w:val="24"/>
          <w:szCs w:val="24"/>
          <w:lang w:val="pl-PL"/>
        </w:rPr>
        <w:t xml:space="preserve">powinny być dokonywane </w:t>
      </w:r>
      <w:r w:rsidRPr="00D93C08">
        <w:rPr>
          <w:rFonts w:ascii="Times New Roman" w:hAnsi="Times New Roman" w:cs="Times New Roman"/>
          <w:sz w:val="24"/>
          <w:szCs w:val="24"/>
          <w:lang w:val="pl-PL"/>
        </w:rPr>
        <w:t>w walucie</w:t>
      </w:r>
      <w:r w:rsidR="001562DE">
        <w:rPr>
          <w:rFonts w:ascii="Times New Roman" w:hAnsi="Times New Roman" w:cs="Times New Roman"/>
          <w:sz w:val="24"/>
          <w:szCs w:val="24"/>
          <w:lang w:val="pl-PL"/>
        </w:rPr>
        <w:t xml:space="preserve"> </w:t>
      </w:r>
      <w:r w:rsidR="0098108E">
        <w:rPr>
          <w:rFonts w:ascii="Times New Roman" w:hAnsi="Times New Roman" w:cs="Times New Roman"/>
          <w:sz w:val="24"/>
          <w:szCs w:val="24"/>
          <w:lang w:val="pl-PL"/>
        </w:rPr>
        <w:t>EUR</w:t>
      </w:r>
      <w:r w:rsidRPr="00D93C08">
        <w:rPr>
          <w:rFonts w:ascii="Times New Roman" w:hAnsi="Times New Roman" w:cs="Times New Roman"/>
          <w:sz w:val="24"/>
          <w:szCs w:val="24"/>
          <w:lang w:val="pl-PL"/>
        </w:rPr>
        <w:t>.</w:t>
      </w:r>
    </w:p>
    <w:p w14:paraId="27EF4764" w14:textId="77777777" w:rsidR="00F1013F" w:rsidRPr="00D93C08" w:rsidRDefault="00F1013F" w:rsidP="00652556">
      <w:pPr>
        <w:jc w:val="both"/>
        <w:rPr>
          <w:rFonts w:ascii="Times New Roman" w:hAnsi="Times New Roman" w:cs="Times New Roman"/>
          <w:sz w:val="24"/>
          <w:szCs w:val="24"/>
          <w:lang w:val="pl-PL"/>
        </w:rPr>
      </w:pPr>
      <w:r w:rsidRPr="00D93C08">
        <w:rPr>
          <w:rFonts w:ascii="Times New Roman" w:hAnsi="Times New Roman" w:cs="Times New Roman"/>
          <w:sz w:val="24"/>
          <w:szCs w:val="24"/>
          <w:lang w:val="pl-PL"/>
        </w:rPr>
        <w:t>Rozdziału płatności pomiędzy państwa członkowskie konsumpcji dokonuje Naczelnik Drugiego Urzędu Skarbowego Warszawa-Śródmieście.</w:t>
      </w:r>
    </w:p>
    <w:p w14:paraId="21928B84" w14:textId="08B1991A" w:rsidR="00F1013F" w:rsidRDefault="00F1013F" w:rsidP="00652556">
      <w:pPr>
        <w:jc w:val="both"/>
        <w:rPr>
          <w:rFonts w:ascii="Times New Roman" w:hAnsi="Times New Roman" w:cs="Times New Roman"/>
          <w:sz w:val="24"/>
          <w:szCs w:val="24"/>
          <w:lang w:val="pl-PL"/>
        </w:rPr>
      </w:pPr>
      <w:r w:rsidRPr="00D93C08">
        <w:rPr>
          <w:rFonts w:ascii="Times New Roman" w:hAnsi="Times New Roman" w:cs="Times New Roman"/>
          <w:sz w:val="24"/>
          <w:szCs w:val="24"/>
          <w:lang w:val="pl-PL"/>
        </w:rPr>
        <w:t>Podczas dokonywania płatności należy wskazać numer referencyjny deklaracji VAT</w:t>
      </w:r>
      <w:r w:rsidR="002F6758">
        <w:rPr>
          <w:rFonts w:ascii="Times New Roman" w:hAnsi="Times New Roman" w:cs="Times New Roman"/>
          <w:sz w:val="24"/>
          <w:szCs w:val="24"/>
          <w:lang w:val="pl-PL"/>
        </w:rPr>
        <w:t xml:space="preserve"> </w:t>
      </w:r>
      <w:r w:rsidR="002F6758" w:rsidRPr="00D32C42">
        <w:rPr>
          <w:rFonts w:ascii="Times New Roman" w:hAnsi="Times New Roman" w:cs="Times New Roman"/>
          <w:sz w:val="24"/>
          <w:szCs w:val="24"/>
          <w:lang w:val="pl-PL"/>
        </w:rPr>
        <w:t>(UNR)</w:t>
      </w:r>
      <w:r w:rsidRPr="00D32C42">
        <w:rPr>
          <w:rFonts w:ascii="Times New Roman" w:hAnsi="Times New Roman" w:cs="Times New Roman"/>
          <w:sz w:val="24"/>
          <w:szCs w:val="24"/>
          <w:lang w:val="pl-PL"/>
        </w:rPr>
        <w:t>,</w:t>
      </w:r>
      <w:r w:rsidRPr="00D93C08">
        <w:rPr>
          <w:rFonts w:ascii="Times New Roman" w:hAnsi="Times New Roman" w:cs="Times New Roman"/>
          <w:sz w:val="24"/>
          <w:szCs w:val="24"/>
          <w:lang w:val="pl-PL"/>
        </w:rPr>
        <w:t xml:space="preserve"> której dotyczy wpłata (format numeru znajduje się w części DEKLARACJA). Brak podania numeru referencyjnego deklaracji VAT </w:t>
      </w:r>
      <w:r w:rsidR="00D32C42" w:rsidRPr="00D32C42">
        <w:rPr>
          <w:rFonts w:ascii="Times New Roman" w:hAnsi="Times New Roman" w:cs="Times New Roman"/>
          <w:sz w:val="24"/>
          <w:szCs w:val="24"/>
          <w:lang w:val="pl-PL"/>
        </w:rPr>
        <w:t xml:space="preserve">będzie skutkował brakiem możliwości  rozdziału </w:t>
      </w:r>
      <w:r w:rsidR="00BC1CFD">
        <w:rPr>
          <w:rFonts w:ascii="Times New Roman" w:hAnsi="Times New Roman" w:cs="Times New Roman"/>
          <w:sz w:val="24"/>
          <w:szCs w:val="24"/>
          <w:lang w:val="pl-PL"/>
        </w:rPr>
        <w:br/>
      </w:r>
      <w:r w:rsidR="00D32C42" w:rsidRPr="00D32C42">
        <w:rPr>
          <w:rFonts w:ascii="Times New Roman" w:hAnsi="Times New Roman" w:cs="Times New Roman"/>
          <w:sz w:val="24"/>
          <w:szCs w:val="24"/>
          <w:lang w:val="pl-PL"/>
        </w:rPr>
        <w:t>i przekazania wpłaty do krajów członkowskich konsumpcji (rozdział płatności następuje automatycznie za pośrednictwem systemów informatycznych) oraz zwróceniem wpłat</w:t>
      </w:r>
      <w:r w:rsidR="003E68C7">
        <w:rPr>
          <w:rFonts w:ascii="Times New Roman" w:hAnsi="Times New Roman" w:cs="Times New Roman"/>
          <w:sz w:val="24"/>
          <w:szCs w:val="24"/>
          <w:lang w:val="pl-PL"/>
        </w:rPr>
        <w:t>y podatnikowi lub pośrednikowi.</w:t>
      </w:r>
      <w:r w:rsidR="00D32C42" w:rsidRPr="00D32C42">
        <w:rPr>
          <w:rFonts w:ascii="Times New Roman" w:hAnsi="Times New Roman" w:cs="Times New Roman"/>
          <w:sz w:val="24"/>
          <w:szCs w:val="24"/>
          <w:lang w:val="pl-PL"/>
        </w:rPr>
        <w:t xml:space="preserve"> W konsekwencji może to doprowadzić do powstania zaległości, które podatnik będzie zobowiązany rozliczyć bezpośrednio z </w:t>
      </w:r>
      <w:r w:rsidR="008307DA">
        <w:rPr>
          <w:rFonts w:ascii="Times New Roman" w:hAnsi="Times New Roman" w:cs="Times New Roman"/>
          <w:sz w:val="24"/>
          <w:szCs w:val="24"/>
          <w:lang w:val="pl-PL"/>
        </w:rPr>
        <w:t xml:space="preserve">państwami </w:t>
      </w:r>
      <w:r w:rsidR="00D32C42" w:rsidRPr="00D32C42">
        <w:rPr>
          <w:rFonts w:ascii="Times New Roman" w:hAnsi="Times New Roman" w:cs="Times New Roman"/>
          <w:sz w:val="24"/>
          <w:szCs w:val="24"/>
          <w:lang w:val="pl-PL"/>
        </w:rPr>
        <w:t>członkowskimi konsumpcji. Ten sam skutek może mieć dokonanie płatności po terminie.</w:t>
      </w:r>
    </w:p>
    <w:p w14:paraId="0DFF05AC" w14:textId="77777777" w:rsidR="00F1013F" w:rsidRPr="00D93C08" w:rsidRDefault="00F1013F" w:rsidP="00652556">
      <w:pPr>
        <w:jc w:val="both"/>
        <w:rPr>
          <w:rFonts w:ascii="Times New Roman" w:hAnsi="Times New Roman" w:cs="Times New Roman"/>
          <w:b/>
          <w:sz w:val="24"/>
          <w:szCs w:val="24"/>
          <w:lang w:val="pl-PL"/>
        </w:rPr>
      </w:pPr>
      <w:r w:rsidRPr="00D93C08">
        <w:rPr>
          <w:rFonts w:ascii="Times New Roman" w:hAnsi="Times New Roman" w:cs="Times New Roman"/>
          <w:b/>
          <w:sz w:val="24"/>
          <w:szCs w:val="24"/>
          <w:lang w:val="pl-PL"/>
        </w:rPr>
        <w:t>Uwaga</w:t>
      </w:r>
    </w:p>
    <w:p w14:paraId="7BC595B9" w14:textId="30E6C771" w:rsidR="0098108E" w:rsidRPr="0098108E" w:rsidRDefault="0098108E" w:rsidP="0098108E">
      <w:pPr>
        <w:jc w:val="both"/>
        <w:rPr>
          <w:rFonts w:ascii="Times New Roman" w:hAnsi="Times New Roman" w:cs="Times New Roman"/>
          <w:sz w:val="24"/>
          <w:szCs w:val="24"/>
          <w:lang w:val="pl-PL"/>
        </w:rPr>
      </w:pPr>
      <w:r w:rsidRPr="0098108E">
        <w:rPr>
          <w:rFonts w:ascii="Times New Roman" w:hAnsi="Times New Roman" w:cs="Times New Roman"/>
          <w:sz w:val="24"/>
          <w:szCs w:val="24"/>
          <w:lang w:val="pl-PL"/>
        </w:rPr>
        <w:t>W przypadku dokonywania płatności (odmiennie niż w przypadku składania deklaracji), jeżeli ostatni dzień terminu przypada na sobotę lub dzień ustawowo wolny od pracy, to za ostatni dzień terminu uważa się ostatni roboczy dzień miesiąca następujący po każdym kolejnym o</w:t>
      </w:r>
      <w:r>
        <w:rPr>
          <w:rFonts w:ascii="Times New Roman" w:hAnsi="Times New Roman" w:cs="Times New Roman"/>
          <w:sz w:val="24"/>
          <w:szCs w:val="24"/>
          <w:lang w:val="pl-PL"/>
        </w:rPr>
        <w:t>kresie rozliczeniowym (</w:t>
      </w:r>
      <w:r w:rsidRPr="0098108E">
        <w:rPr>
          <w:rFonts w:ascii="Times New Roman" w:hAnsi="Times New Roman" w:cs="Times New Roman"/>
          <w:sz w:val="24"/>
          <w:szCs w:val="24"/>
          <w:lang w:val="pl-PL"/>
        </w:rPr>
        <w:t>miesiącu). </w:t>
      </w:r>
    </w:p>
    <w:p w14:paraId="51471C1B" w14:textId="6F5E3693" w:rsidR="00D32C42" w:rsidRPr="00E27B94" w:rsidRDefault="00F1013F" w:rsidP="00652556">
      <w:pPr>
        <w:jc w:val="both"/>
        <w:rPr>
          <w:rFonts w:ascii="Times New Roman" w:hAnsi="Times New Roman" w:cs="Times New Roman"/>
          <w:sz w:val="24"/>
          <w:szCs w:val="24"/>
          <w:lang w:val="pl-PL"/>
        </w:rPr>
      </w:pPr>
      <w:r w:rsidRPr="00D93C08">
        <w:rPr>
          <w:rFonts w:ascii="Times New Roman" w:hAnsi="Times New Roman" w:cs="Times New Roman"/>
          <w:sz w:val="24"/>
          <w:szCs w:val="24"/>
          <w:lang w:val="pl-PL"/>
        </w:rPr>
        <w:t xml:space="preserve"> </w:t>
      </w:r>
    </w:p>
    <w:p w14:paraId="2D3E6ED8" w14:textId="77777777" w:rsidR="00F1013F" w:rsidRPr="00025B7D" w:rsidRDefault="00F1013F" w:rsidP="00652556">
      <w:pPr>
        <w:jc w:val="both"/>
        <w:rPr>
          <w:rFonts w:ascii="Times New Roman" w:hAnsi="Times New Roman" w:cs="Times New Roman"/>
          <w:b/>
          <w:sz w:val="24"/>
          <w:szCs w:val="24"/>
          <w:lang w:val="pl-PL"/>
        </w:rPr>
      </w:pPr>
      <w:r w:rsidRPr="00025B7D">
        <w:rPr>
          <w:rFonts w:ascii="Times New Roman" w:hAnsi="Times New Roman" w:cs="Times New Roman"/>
          <w:b/>
          <w:sz w:val="24"/>
          <w:szCs w:val="24"/>
          <w:lang w:val="pl-PL"/>
        </w:rPr>
        <w:t>Przykład</w:t>
      </w:r>
    </w:p>
    <w:p w14:paraId="4F2F0E2A" w14:textId="3936ED27" w:rsidR="00F1013F" w:rsidRDefault="00F1013F" w:rsidP="00652556">
      <w:pPr>
        <w:jc w:val="both"/>
        <w:rPr>
          <w:rFonts w:ascii="Times New Roman" w:hAnsi="Times New Roman" w:cs="Times New Roman"/>
          <w:sz w:val="24"/>
          <w:szCs w:val="24"/>
          <w:lang w:val="pl-PL"/>
        </w:rPr>
      </w:pPr>
      <w:r w:rsidRPr="00025B7D">
        <w:rPr>
          <w:rFonts w:ascii="Times New Roman" w:hAnsi="Times New Roman" w:cs="Times New Roman"/>
          <w:sz w:val="24"/>
          <w:szCs w:val="24"/>
          <w:lang w:val="pl-PL"/>
        </w:rPr>
        <w:t xml:space="preserve">Podatnik zostanie zidentyfikowany do </w:t>
      </w:r>
      <w:r w:rsidR="00341D22">
        <w:rPr>
          <w:rFonts w:ascii="Times New Roman" w:hAnsi="Times New Roman" w:cs="Times New Roman"/>
          <w:sz w:val="24"/>
          <w:szCs w:val="24"/>
          <w:lang w:val="pl-PL"/>
        </w:rPr>
        <w:t xml:space="preserve">szczególnej </w:t>
      </w:r>
      <w:r w:rsidRPr="00025B7D">
        <w:rPr>
          <w:rFonts w:ascii="Times New Roman" w:hAnsi="Times New Roman" w:cs="Times New Roman"/>
          <w:sz w:val="24"/>
          <w:szCs w:val="24"/>
          <w:lang w:val="pl-PL"/>
        </w:rPr>
        <w:t xml:space="preserve">procedury </w:t>
      </w:r>
      <w:r w:rsidR="006B794D">
        <w:rPr>
          <w:rFonts w:ascii="Times New Roman" w:hAnsi="Times New Roman" w:cs="Times New Roman"/>
          <w:sz w:val="24"/>
          <w:szCs w:val="24"/>
          <w:lang w:val="pl-PL"/>
        </w:rPr>
        <w:t>importu</w:t>
      </w:r>
      <w:r w:rsidRPr="00025B7D">
        <w:rPr>
          <w:rFonts w:ascii="Times New Roman" w:hAnsi="Times New Roman" w:cs="Times New Roman"/>
          <w:sz w:val="24"/>
          <w:szCs w:val="24"/>
          <w:lang w:val="pl-PL"/>
        </w:rPr>
        <w:t xml:space="preserve"> z dniem </w:t>
      </w:r>
      <w:r w:rsidR="00341D22">
        <w:rPr>
          <w:rFonts w:ascii="Times New Roman" w:hAnsi="Times New Roman" w:cs="Times New Roman"/>
          <w:sz w:val="24"/>
          <w:szCs w:val="24"/>
          <w:lang w:val="pl-PL"/>
        </w:rPr>
        <w:br/>
      </w:r>
      <w:r w:rsidRPr="00025B7D">
        <w:rPr>
          <w:rFonts w:ascii="Times New Roman" w:hAnsi="Times New Roman" w:cs="Times New Roman"/>
          <w:sz w:val="24"/>
          <w:szCs w:val="24"/>
          <w:lang w:val="pl-PL"/>
        </w:rPr>
        <w:t xml:space="preserve">1 </w:t>
      </w:r>
      <w:r w:rsidR="006B794D">
        <w:rPr>
          <w:rFonts w:ascii="Times New Roman" w:hAnsi="Times New Roman" w:cs="Times New Roman"/>
          <w:sz w:val="24"/>
          <w:szCs w:val="24"/>
          <w:lang w:val="pl-PL"/>
        </w:rPr>
        <w:t>września</w:t>
      </w:r>
      <w:r w:rsidRPr="00025B7D">
        <w:rPr>
          <w:rFonts w:ascii="Times New Roman" w:hAnsi="Times New Roman" w:cs="Times New Roman"/>
          <w:sz w:val="24"/>
          <w:szCs w:val="24"/>
          <w:lang w:val="pl-PL"/>
        </w:rPr>
        <w:t xml:space="preserve"> 2021 r. Na podstawie przepisów podatnik</w:t>
      </w:r>
      <w:r w:rsidR="00FF0AED">
        <w:rPr>
          <w:rFonts w:ascii="Times New Roman" w:hAnsi="Times New Roman" w:cs="Times New Roman"/>
          <w:sz w:val="24"/>
          <w:szCs w:val="24"/>
          <w:lang w:val="pl-PL"/>
        </w:rPr>
        <w:t>,</w:t>
      </w:r>
      <w:r w:rsidR="00833998">
        <w:rPr>
          <w:rFonts w:ascii="Times New Roman" w:hAnsi="Times New Roman" w:cs="Times New Roman"/>
          <w:sz w:val="24"/>
          <w:szCs w:val="24"/>
          <w:lang w:val="pl-PL"/>
        </w:rPr>
        <w:t xml:space="preserve"> a w przypadku podatnika reprezentowanego przez pośrednika </w:t>
      </w:r>
      <w:r w:rsidR="00FF0AED">
        <w:rPr>
          <w:rFonts w:ascii="Times New Roman" w:hAnsi="Times New Roman" w:cs="Times New Roman"/>
          <w:sz w:val="24"/>
          <w:szCs w:val="24"/>
          <w:lang w:val="pl-PL"/>
        </w:rPr>
        <w:t xml:space="preserve">– </w:t>
      </w:r>
      <w:r w:rsidR="00205DF9">
        <w:rPr>
          <w:rFonts w:ascii="Times New Roman" w:hAnsi="Times New Roman" w:cs="Times New Roman"/>
          <w:sz w:val="24"/>
          <w:szCs w:val="24"/>
          <w:lang w:val="pl-PL"/>
        </w:rPr>
        <w:t>pośrednik</w:t>
      </w:r>
      <w:r w:rsidR="00FF0AED">
        <w:rPr>
          <w:rFonts w:ascii="Times New Roman" w:hAnsi="Times New Roman" w:cs="Times New Roman"/>
          <w:sz w:val="24"/>
          <w:szCs w:val="24"/>
          <w:lang w:val="pl-PL"/>
        </w:rPr>
        <w:t>,</w:t>
      </w:r>
      <w:r w:rsidRPr="00025B7D">
        <w:rPr>
          <w:rFonts w:ascii="Times New Roman" w:hAnsi="Times New Roman" w:cs="Times New Roman"/>
          <w:sz w:val="24"/>
          <w:szCs w:val="24"/>
          <w:lang w:val="pl-PL"/>
        </w:rPr>
        <w:t xml:space="preserve"> byłby zobowiązany do złożenia deklaracji VAT z tytułu </w:t>
      </w:r>
      <w:r w:rsidR="006B794D">
        <w:rPr>
          <w:rFonts w:ascii="Times New Roman" w:hAnsi="Times New Roman" w:cs="Times New Roman"/>
          <w:sz w:val="24"/>
          <w:szCs w:val="24"/>
          <w:lang w:val="pl-PL"/>
        </w:rPr>
        <w:t xml:space="preserve">sprzedaży wysyłkowej towarów z państw trzecich za </w:t>
      </w:r>
      <w:r w:rsidR="00783A14">
        <w:rPr>
          <w:rFonts w:ascii="Times New Roman" w:hAnsi="Times New Roman" w:cs="Times New Roman"/>
          <w:sz w:val="24"/>
          <w:szCs w:val="24"/>
          <w:lang w:val="pl-PL"/>
        </w:rPr>
        <w:t xml:space="preserve">miesiąc wrzesień w terminie do </w:t>
      </w:r>
      <w:r w:rsidR="006B794D">
        <w:rPr>
          <w:rFonts w:ascii="Times New Roman" w:hAnsi="Times New Roman" w:cs="Times New Roman"/>
          <w:sz w:val="24"/>
          <w:szCs w:val="24"/>
          <w:lang w:val="pl-PL"/>
        </w:rPr>
        <w:t>31 października</w:t>
      </w:r>
      <w:r w:rsidRPr="00025B7D">
        <w:rPr>
          <w:rFonts w:ascii="Times New Roman" w:hAnsi="Times New Roman" w:cs="Times New Roman"/>
          <w:sz w:val="24"/>
          <w:szCs w:val="24"/>
          <w:lang w:val="pl-PL"/>
        </w:rPr>
        <w:t xml:space="preserve"> 2021 r. Zgodnie z kalendarzem na 2021 r. 31 października </w:t>
      </w:r>
      <w:r w:rsidR="00261F42">
        <w:rPr>
          <w:rFonts w:ascii="Times New Roman" w:hAnsi="Times New Roman" w:cs="Times New Roman"/>
          <w:sz w:val="24"/>
          <w:szCs w:val="24"/>
          <w:lang w:val="pl-PL"/>
        </w:rPr>
        <w:br/>
      </w:r>
      <w:r w:rsidRPr="00025B7D">
        <w:rPr>
          <w:rFonts w:ascii="Times New Roman" w:hAnsi="Times New Roman" w:cs="Times New Roman"/>
          <w:sz w:val="24"/>
          <w:szCs w:val="24"/>
          <w:lang w:val="pl-PL"/>
        </w:rPr>
        <w:lastRenderedPageBreak/>
        <w:t xml:space="preserve">2021 r. przypada w niedzielę. Zatem deklarację VAT należy złożyć, za pomocą systemu </w:t>
      </w:r>
      <w:r w:rsidR="00261F42">
        <w:rPr>
          <w:rFonts w:ascii="Times New Roman" w:hAnsi="Times New Roman" w:cs="Times New Roman"/>
          <w:sz w:val="24"/>
          <w:szCs w:val="24"/>
          <w:lang w:val="pl-PL"/>
        </w:rPr>
        <w:br/>
      </w:r>
      <w:r w:rsidRPr="00025B7D">
        <w:rPr>
          <w:rFonts w:ascii="Times New Roman" w:hAnsi="Times New Roman" w:cs="Times New Roman"/>
          <w:sz w:val="24"/>
          <w:szCs w:val="24"/>
          <w:lang w:val="pl-PL"/>
        </w:rPr>
        <w:t xml:space="preserve">e-Deklaracje najpóźniej 31 października 2021 r., tj. w niedzielę.  </w:t>
      </w:r>
      <w:r w:rsidR="0098108E">
        <w:rPr>
          <w:rFonts w:ascii="Times New Roman" w:hAnsi="Times New Roman" w:cs="Times New Roman"/>
          <w:sz w:val="24"/>
          <w:szCs w:val="24"/>
          <w:lang w:val="pl-PL"/>
        </w:rPr>
        <w:t>P</w:t>
      </w:r>
      <w:r w:rsidRPr="00025B7D">
        <w:rPr>
          <w:rFonts w:ascii="Times New Roman" w:hAnsi="Times New Roman" w:cs="Times New Roman"/>
          <w:sz w:val="24"/>
          <w:szCs w:val="24"/>
          <w:lang w:val="pl-PL"/>
        </w:rPr>
        <w:t>łatność m</w:t>
      </w:r>
      <w:r w:rsidR="0098108E">
        <w:rPr>
          <w:rFonts w:ascii="Times New Roman" w:hAnsi="Times New Roman" w:cs="Times New Roman"/>
          <w:sz w:val="24"/>
          <w:szCs w:val="24"/>
          <w:lang w:val="pl-PL"/>
        </w:rPr>
        <w:t>usi</w:t>
      </w:r>
      <w:r w:rsidRPr="00025B7D">
        <w:rPr>
          <w:rFonts w:ascii="Times New Roman" w:hAnsi="Times New Roman" w:cs="Times New Roman"/>
          <w:sz w:val="24"/>
          <w:szCs w:val="24"/>
          <w:lang w:val="pl-PL"/>
        </w:rPr>
        <w:t xml:space="preserve"> być dokonana </w:t>
      </w:r>
      <w:r w:rsidR="009715B7" w:rsidRPr="009715B7">
        <w:rPr>
          <w:rFonts w:ascii="Times New Roman" w:hAnsi="Times New Roman" w:cs="Times New Roman"/>
          <w:sz w:val="24"/>
          <w:szCs w:val="24"/>
          <w:lang w:val="pl-PL"/>
        </w:rPr>
        <w:t xml:space="preserve">(wpływ na rachunek bankowy urzędu skarbowego) </w:t>
      </w:r>
      <w:r w:rsidRPr="00025B7D">
        <w:rPr>
          <w:rFonts w:ascii="Times New Roman" w:hAnsi="Times New Roman" w:cs="Times New Roman"/>
          <w:sz w:val="24"/>
          <w:szCs w:val="24"/>
          <w:lang w:val="pl-PL"/>
        </w:rPr>
        <w:t>najpóźniej w</w:t>
      </w:r>
      <w:r w:rsidR="0098108E">
        <w:rPr>
          <w:rFonts w:ascii="Times New Roman" w:hAnsi="Times New Roman" w:cs="Times New Roman"/>
          <w:sz w:val="24"/>
          <w:szCs w:val="24"/>
          <w:lang w:val="pl-PL"/>
        </w:rPr>
        <w:t xml:space="preserve"> ostatni dzień roboczy miesiąca następującego po danym okresie rozliczeniowym </w:t>
      </w:r>
      <w:r w:rsidRPr="00025B7D">
        <w:rPr>
          <w:rFonts w:ascii="Times New Roman" w:hAnsi="Times New Roman" w:cs="Times New Roman"/>
          <w:sz w:val="24"/>
          <w:szCs w:val="24"/>
          <w:lang w:val="pl-PL"/>
        </w:rPr>
        <w:t>, tj. 2</w:t>
      </w:r>
      <w:r w:rsidR="0098108E">
        <w:rPr>
          <w:rFonts w:ascii="Times New Roman" w:hAnsi="Times New Roman" w:cs="Times New Roman"/>
          <w:sz w:val="24"/>
          <w:szCs w:val="24"/>
          <w:lang w:val="pl-PL"/>
        </w:rPr>
        <w:t xml:space="preserve">9 października </w:t>
      </w:r>
      <w:r w:rsidRPr="00025B7D">
        <w:rPr>
          <w:rFonts w:ascii="Times New Roman" w:hAnsi="Times New Roman" w:cs="Times New Roman"/>
          <w:sz w:val="24"/>
          <w:szCs w:val="24"/>
          <w:lang w:val="pl-PL"/>
        </w:rPr>
        <w:t xml:space="preserve"> 2021 r. </w:t>
      </w:r>
    </w:p>
    <w:p w14:paraId="5B3F35DA" w14:textId="77777777" w:rsidR="00205DF9" w:rsidRDefault="00205DF9" w:rsidP="00652556">
      <w:pPr>
        <w:jc w:val="both"/>
        <w:rPr>
          <w:rFonts w:ascii="Times New Roman" w:hAnsi="Times New Roman" w:cs="Times New Roman"/>
          <w:b/>
          <w:sz w:val="24"/>
          <w:szCs w:val="24"/>
          <w:lang w:val="pl-PL"/>
        </w:rPr>
      </w:pPr>
      <w:r>
        <w:rPr>
          <w:rFonts w:ascii="Times New Roman" w:hAnsi="Times New Roman" w:cs="Times New Roman"/>
          <w:b/>
          <w:sz w:val="24"/>
          <w:szCs w:val="24"/>
          <w:lang w:val="pl-PL"/>
        </w:rPr>
        <w:t>Uwaga</w:t>
      </w:r>
    </w:p>
    <w:p w14:paraId="2301C8CF" w14:textId="311A5C03" w:rsidR="00205DF9" w:rsidRPr="00205DF9" w:rsidRDefault="008307DA"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Jeżeli</w:t>
      </w:r>
      <w:r w:rsidR="00205DF9">
        <w:rPr>
          <w:rFonts w:ascii="Times New Roman" w:hAnsi="Times New Roman" w:cs="Times New Roman"/>
          <w:sz w:val="24"/>
          <w:szCs w:val="24"/>
          <w:lang w:val="pl-PL"/>
        </w:rPr>
        <w:t xml:space="preserve"> podatnik </w:t>
      </w:r>
      <w:r>
        <w:rPr>
          <w:rFonts w:ascii="Times New Roman" w:hAnsi="Times New Roman" w:cs="Times New Roman"/>
          <w:sz w:val="24"/>
          <w:szCs w:val="24"/>
          <w:lang w:val="pl-PL"/>
        </w:rPr>
        <w:t xml:space="preserve">jest </w:t>
      </w:r>
      <w:r w:rsidR="00205DF9">
        <w:rPr>
          <w:rFonts w:ascii="Times New Roman" w:hAnsi="Times New Roman" w:cs="Times New Roman"/>
          <w:sz w:val="24"/>
          <w:szCs w:val="24"/>
          <w:lang w:val="pl-PL"/>
        </w:rPr>
        <w:t>zarejestrowany do więcej niż jedn</w:t>
      </w:r>
      <w:r w:rsidR="00783A14">
        <w:rPr>
          <w:rFonts w:ascii="Times New Roman" w:hAnsi="Times New Roman" w:cs="Times New Roman"/>
          <w:sz w:val="24"/>
          <w:szCs w:val="24"/>
          <w:lang w:val="pl-PL"/>
        </w:rPr>
        <w:t>ej</w:t>
      </w:r>
      <w:r w:rsidR="00205DF9">
        <w:rPr>
          <w:rFonts w:ascii="Times New Roman" w:hAnsi="Times New Roman" w:cs="Times New Roman"/>
          <w:sz w:val="24"/>
          <w:szCs w:val="24"/>
          <w:lang w:val="pl-PL"/>
        </w:rPr>
        <w:t xml:space="preserve"> procedur</w:t>
      </w:r>
      <w:r w:rsidR="00783A14">
        <w:rPr>
          <w:rFonts w:ascii="Times New Roman" w:hAnsi="Times New Roman" w:cs="Times New Roman"/>
          <w:sz w:val="24"/>
          <w:szCs w:val="24"/>
          <w:lang w:val="pl-PL"/>
        </w:rPr>
        <w:t>y</w:t>
      </w:r>
      <w:r w:rsidR="00205DF9">
        <w:rPr>
          <w:rFonts w:ascii="Times New Roman" w:hAnsi="Times New Roman" w:cs="Times New Roman"/>
          <w:sz w:val="24"/>
          <w:szCs w:val="24"/>
          <w:lang w:val="pl-PL"/>
        </w:rPr>
        <w:t xml:space="preserve"> szczególn</w:t>
      </w:r>
      <w:r w:rsidR="00783A14">
        <w:rPr>
          <w:rFonts w:ascii="Times New Roman" w:hAnsi="Times New Roman" w:cs="Times New Roman"/>
          <w:sz w:val="24"/>
          <w:szCs w:val="24"/>
          <w:lang w:val="pl-PL"/>
        </w:rPr>
        <w:t>ej</w:t>
      </w:r>
      <w:r w:rsidR="00205DF9">
        <w:rPr>
          <w:rFonts w:ascii="Times New Roman" w:hAnsi="Times New Roman" w:cs="Times New Roman"/>
          <w:sz w:val="24"/>
          <w:szCs w:val="24"/>
          <w:lang w:val="pl-PL"/>
        </w:rPr>
        <w:t xml:space="preserve"> (np. procedura unijna i procedura importu), to </w:t>
      </w:r>
      <w:r w:rsidR="00205DF9" w:rsidRPr="00C30E48">
        <w:rPr>
          <w:rFonts w:ascii="Times New Roman" w:hAnsi="Times New Roman" w:cs="Times New Roman"/>
          <w:b/>
          <w:sz w:val="24"/>
          <w:szCs w:val="24"/>
          <w:lang w:val="pl-PL"/>
        </w:rPr>
        <w:t>dla każdej z procedur</w:t>
      </w:r>
      <w:r w:rsidR="00205DF9">
        <w:rPr>
          <w:rFonts w:ascii="Times New Roman" w:hAnsi="Times New Roman" w:cs="Times New Roman"/>
          <w:sz w:val="24"/>
          <w:szCs w:val="24"/>
          <w:lang w:val="pl-PL"/>
        </w:rPr>
        <w:t xml:space="preserve"> powinna zostać dokonana </w:t>
      </w:r>
      <w:r w:rsidR="00205DF9" w:rsidRPr="00840BDF">
        <w:rPr>
          <w:rFonts w:ascii="Times New Roman" w:hAnsi="Times New Roman" w:cs="Times New Roman"/>
          <w:b/>
          <w:sz w:val="24"/>
          <w:szCs w:val="24"/>
          <w:lang w:val="pl-PL"/>
        </w:rPr>
        <w:t>odrębna płatność</w:t>
      </w:r>
      <w:r w:rsidR="00205DF9">
        <w:rPr>
          <w:rFonts w:ascii="Times New Roman" w:hAnsi="Times New Roman" w:cs="Times New Roman"/>
          <w:sz w:val="24"/>
          <w:szCs w:val="24"/>
          <w:lang w:val="pl-PL"/>
        </w:rPr>
        <w:t xml:space="preserve"> podatku VAT. Płatność podatku VAT przypisana jest do właściwej deklaracji, więc w sytuacji braku możliwości przypisania wpłaty do właściwej deklaracji wpłacona kwota będzie zwrócona do podatnika. </w:t>
      </w:r>
    </w:p>
    <w:p w14:paraId="16817429" w14:textId="77777777" w:rsidR="00F1013F" w:rsidRPr="00A935EC" w:rsidRDefault="00F1013F" w:rsidP="00652556">
      <w:pPr>
        <w:jc w:val="both"/>
        <w:rPr>
          <w:rFonts w:ascii="Times New Roman" w:hAnsi="Times New Roman" w:cs="Times New Roman"/>
          <w:b/>
          <w:sz w:val="24"/>
          <w:szCs w:val="24"/>
          <w:lang w:val="pl-PL"/>
        </w:rPr>
      </w:pPr>
      <w:r w:rsidRPr="00A935EC">
        <w:rPr>
          <w:rFonts w:ascii="Times New Roman" w:hAnsi="Times New Roman" w:cs="Times New Roman"/>
          <w:b/>
          <w:sz w:val="24"/>
          <w:szCs w:val="24"/>
          <w:lang w:val="pl-PL"/>
        </w:rPr>
        <w:t>Ważne</w:t>
      </w:r>
    </w:p>
    <w:p w14:paraId="7F51FCE4" w14:textId="7FC056D1" w:rsidR="00F1013F" w:rsidRDefault="00F1013F" w:rsidP="00652556">
      <w:pPr>
        <w:jc w:val="both"/>
        <w:rPr>
          <w:rFonts w:ascii="Times New Roman" w:hAnsi="Times New Roman" w:cs="Times New Roman"/>
          <w:sz w:val="24"/>
          <w:szCs w:val="24"/>
          <w:lang w:val="pl-PL"/>
        </w:rPr>
      </w:pPr>
      <w:r w:rsidRPr="00A935EC">
        <w:rPr>
          <w:rFonts w:ascii="Times New Roman" w:hAnsi="Times New Roman" w:cs="Times New Roman"/>
          <w:sz w:val="24"/>
          <w:szCs w:val="24"/>
          <w:lang w:val="pl-PL"/>
        </w:rPr>
        <w:t xml:space="preserve">Ewentualne nadpłaty </w:t>
      </w:r>
      <w:r w:rsidR="0098108E">
        <w:rPr>
          <w:rFonts w:ascii="Times New Roman" w:hAnsi="Times New Roman" w:cs="Times New Roman"/>
          <w:sz w:val="24"/>
          <w:szCs w:val="24"/>
          <w:lang w:val="pl-PL"/>
        </w:rPr>
        <w:t xml:space="preserve">podatku </w:t>
      </w:r>
      <w:r w:rsidRPr="00A935EC">
        <w:rPr>
          <w:rFonts w:ascii="Times New Roman" w:hAnsi="Times New Roman" w:cs="Times New Roman"/>
          <w:sz w:val="24"/>
          <w:szCs w:val="24"/>
          <w:lang w:val="pl-PL"/>
        </w:rPr>
        <w:t xml:space="preserve">będą realizowane przez </w:t>
      </w:r>
      <w:r w:rsidR="00BC1CFD">
        <w:rPr>
          <w:rFonts w:ascii="Times New Roman" w:hAnsi="Times New Roman" w:cs="Times New Roman"/>
          <w:sz w:val="24"/>
          <w:szCs w:val="24"/>
          <w:lang w:val="pl-PL"/>
        </w:rPr>
        <w:t xml:space="preserve">Naczelnika </w:t>
      </w:r>
      <w:r w:rsidRPr="00A935EC">
        <w:rPr>
          <w:rFonts w:ascii="Times New Roman" w:hAnsi="Times New Roman" w:cs="Times New Roman"/>
          <w:sz w:val="24"/>
          <w:szCs w:val="24"/>
          <w:lang w:val="pl-PL"/>
        </w:rPr>
        <w:t>Drugi</w:t>
      </w:r>
      <w:r w:rsidR="00BC1CFD">
        <w:rPr>
          <w:rFonts w:ascii="Times New Roman" w:hAnsi="Times New Roman" w:cs="Times New Roman"/>
          <w:sz w:val="24"/>
          <w:szCs w:val="24"/>
          <w:lang w:val="pl-PL"/>
        </w:rPr>
        <w:t>ego</w:t>
      </w:r>
      <w:r w:rsidRPr="00A935EC">
        <w:rPr>
          <w:rFonts w:ascii="Times New Roman" w:hAnsi="Times New Roman" w:cs="Times New Roman"/>
          <w:sz w:val="24"/>
          <w:szCs w:val="24"/>
          <w:lang w:val="pl-PL"/>
        </w:rPr>
        <w:t xml:space="preserve"> Urz</w:t>
      </w:r>
      <w:r w:rsidR="00BC1CFD">
        <w:rPr>
          <w:rFonts w:ascii="Times New Roman" w:hAnsi="Times New Roman" w:cs="Times New Roman"/>
          <w:sz w:val="24"/>
          <w:szCs w:val="24"/>
          <w:lang w:val="pl-PL"/>
        </w:rPr>
        <w:t>ędu</w:t>
      </w:r>
      <w:r w:rsidRPr="00A935EC">
        <w:rPr>
          <w:rFonts w:ascii="Times New Roman" w:hAnsi="Times New Roman" w:cs="Times New Roman"/>
          <w:sz w:val="24"/>
          <w:szCs w:val="24"/>
          <w:lang w:val="pl-PL"/>
        </w:rPr>
        <w:t xml:space="preserve"> Skarbow</w:t>
      </w:r>
      <w:r w:rsidR="00BC1CFD">
        <w:rPr>
          <w:rFonts w:ascii="Times New Roman" w:hAnsi="Times New Roman" w:cs="Times New Roman"/>
          <w:sz w:val="24"/>
          <w:szCs w:val="24"/>
          <w:lang w:val="pl-PL"/>
        </w:rPr>
        <w:t>ego</w:t>
      </w:r>
      <w:r w:rsidRPr="00A935EC">
        <w:rPr>
          <w:rFonts w:ascii="Times New Roman" w:hAnsi="Times New Roman" w:cs="Times New Roman"/>
          <w:sz w:val="24"/>
          <w:szCs w:val="24"/>
          <w:lang w:val="pl-PL"/>
        </w:rPr>
        <w:t xml:space="preserve"> Warszawa-Śródmieście lub przez administrację podatkową państwa członkowskiego konsumpcji w zależności od tego, z jakiej przyczyny i kiedy doszło do nadpłaty.</w:t>
      </w:r>
    </w:p>
    <w:p w14:paraId="075FB948" w14:textId="06D5D401" w:rsidR="00F1013F" w:rsidRDefault="00F1013F"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W sytuacji</w:t>
      </w:r>
      <w:r w:rsidR="00FF0AED">
        <w:rPr>
          <w:rFonts w:ascii="Times New Roman" w:hAnsi="Times New Roman" w:cs="Times New Roman"/>
          <w:sz w:val="24"/>
          <w:szCs w:val="24"/>
          <w:lang w:val="pl-PL"/>
        </w:rPr>
        <w:t>,</w:t>
      </w:r>
      <w:r>
        <w:rPr>
          <w:rFonts w:ascii="Times New Roman" w:hAnsi="Times New Roman" w:cs="Times New Roman"/>
          <w:sz w:val="24"/>
          <w:szCs w:val="24"/>
          <w:lang w:val="pl-PL"/>
        </w:rPr>
        <w:t xml:space="preserve"> kiedy nadpłata wynika z przekazania </w:t>
      </w:r>
      <w:r w:rsidR="00BC1CFD">
        <w:rPr>
          <w:rFonts w:ascii="Times New Roman" w:hAnsi="Times New Roman" w:cs="Times New Roman"/>
          <w:sz w:val="24"/>
          <w:szCs w:val="24"/>
          <w:lang w:val="pl-PL"/>
        </w:rPr>
        <w:t xml:space="preserve">Naczelnikowi </w:t>
      </w:r>
      <w:r>
        <w:rPr>
          <w:rFonts w:ascii="Times New Roman" w:hAnsi="Times New Roman" w:cs="Times New Roman"/>
          <w:sz w:val="24"/>
          <w:szCs w:val="24"/>
          <w:lang w:val="pl-PL"/>
        </w:rPr>
        <w:t>Drugie</w:t>
      </w:r>
      <w:r w:rsidR="00BC1CFD">
        <w:rPr>
          <w:rFonts w:ascii="Times New Roman" w:hAnsi="Times New Roman" w:cs="Times New Roman"/>
          <w:sz w:val="24"/>
          <w:szCs w:val="24"/>
          <w:lang w:val="pl-PL"/>
        </w:rPr>
        <w:t>go</w:t>
      </w:r>
      <w:r>
        <w:rPr>
          <w:rFonts w:ascii="Times New Roman" w:hAnsi="Times New Roman" w:cs="Times New Roman"/>
          <w:sz w:val="24"/>
          <w:szCs w:val="24"/>
          <w:lang w:val="pl-PL"/>
        </w:rPr>
        <w:t xml:space="preserve"> Urzęd</w:t>
      </w:r>
      <w:r w:rsidR="00BC1CFD">
        <w:rPr>
          <w:rFonts w:ascii="Times New Roman" w:hAnsi="Times New Roman" w:cs="Times New Roman"/>
          <w:sz w:val="24"/>
          <w:szCs w:val="24"/>
          <w:lang w:val="pl-PL"/>
        </w:rPr>
        <w:t>u</w:t>
      </w:r>
      <w:r>
        <w:rPr>
          <w:rFonts w:ascii="Times New Roman" w:hAnsi="Times New Roman" w:cs="Times New Roman"/>
          <w:sz w:val="24"/>
          <w:szCs w:val="24"/>
          <w:lang w:val="pl-PL"/>
        </w:rPr>
        <w:t xml:space="preserve"> Skarbowe</w:t>
      </w:r>
      <w:r w:rsidR="00BC1CFD">
        <w:rPr>
          <w:rFonts w:ascii="Times New Roman" w:hAnsi="Times New Roman" w:cs="Times New Roman"/>
          <w:sz w:val="24"/>
          <w:szCs w:val="24"/>
          <w:lang w:val="pl-PL"/>
        </w:rPr>
        <w:t>go</w:t>
      </w:r>
      <w:r>
        <w:rPr>
          <w:rFonts w:ascii="Times New Roman" w:hAnsi="Times New Roman" w:cs="Times New Roman"/>
          <w:sz w:val="24"/>
          <w:szCs w:val="24"/>
          <w:lang w:val="pl-PL"/>
        </w:rPr>
        <w:t xml:space="preserve"> Warszawa-Śródmieście kwoty przewyższającej kwotę wynikającą z deklaracji VAT, Naczelnik Drugiego Urzędu Skarbowego Warszawa-Śródmieście dokona zwrotu nadpłaconej kwoty podatnikowi </w:t>
      </w:r>
      <w:r w:rsidR="00205DF9">
        <w:rPr>
          <w:rFonts w:ascii="Times New Roman" w:hAnsi="Times New Roman" w:cs="Times New Roman"/>
          <w:sz w:val="24"/>
          <w:szCs w:val="24"/>
          <w:lang w:val="pl-PL"/>
        </w:rPr>
        <w:t>lub pośrednikowi</w:t>
      </w:r>
      <w:r w:rsidR="00D32C42">
        <w:rPr>
          <w:rFonts w:ascii="Times New Roman" w:hAnsi="Times New Roman" w:cs="Times New Roman"/>
          <w:sz w:val="24"/>
          <w:szCs w:val="24"/>
          <w:lang w:val="pl-PL"/>
        </w:rPr>
        <w:t>.</w:t>
      </w:r>
    </w:p>
    <w:p w14:paraId="4ED9DEBB" w14:textId="5432D90B" w:rsidR="00F1013F" w:rsidRPr="006C065F" w:rsidRDefault="00F1013F"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kiedy nadpłata wynikać będzie z korekty deklaracji VAT, </w:t>
      </w:r>
      <w:r w:rsidR="00BC1CFD" w:rsidRPr="00BC1CFD">
        <w:rPr>
          <w:rFonts w:ascii="Times New Roman" w:hAnsi="Times New Roman" w:cs="Times New Roman"/>
          <w:sz w:val="24"/>
          <w:szCs w:val="24"/>
          <w:lang w:val="pl-PL"/>
        </w:rPr>
        <w:t>zwrot nadpłaty realizowany będzie przez państwo członkowskie konsumpcji zgodnie z obowiązującymi</w:t>
      </w:r>
      <w:r w:rsidR="00FF0AED">
        <w:rPr>
          <w:rFonts w:ascii="Times New Roman" w:hAnsi="Times New Roman" w:cs="Times New Roman"/>
          <w:sz w:val="24"/>
          <w:szCs w:val="24"/>
          <w:lang w:val="pl-PL"/>
        </w:rPr>
        <w:t xml:space="preserve">                      </w:t>
      </w:r>
      <w:r w:rsidR="00BC1CFD" w:rsidRPr="00BC1CFD">
        <w:rPr>
          <w:rFonts w:ascii="Times New Roman" w:hAnsi="Times New Roman" w:cs="Times New Roman"/>
          <w:sz w:val="24"/>
          <w:szCs w:val="24"/>
          <w:lang w:val="pl-PL"/>
        </w:rPr>
        <w:t xml:space="preserve"> w danym państwie przepisami prawa, o ile </w:t>
      </w:r>
      <w:r w:rsidR="008307DA">
        <w:rPr>
          <w:rFonts w:ascii="Times New Roman" w:hAnsi="Times New Roman" w:cs="Times New Roman"/>
          <w:sz w:val="24"/>
          <w:szCs w:val="24"/>
          <w:lang w:val="pl-PL"/>
        </w:rPr>
        <w:t xml:space="preserve">kwota </w:t>
      </w:r>
      <w:r w:rsidR="008307DA" w:rsidRPr="00BC1CFD">
        <w:rPr>
          <w:rFonts w:ascii="Times New Roman" w:hAnsi="Times New Roman" w:cs="Times New Roman"/>
          <w:sz w:val="24"/>
          <w:szCs w:val="24"/>
          <w:lang w:val="pl-PL"/>
        </w:rPr>
        <w:t>korekt</w:t>
      </w:r>
      <w:r w:rsidR="008307DA">
        <w:rPr>
          <w:rFonts w:ascii="Times New Roman" w:hAnsi="Times New Roman" w:cs="Times New Roman"/>
          <w:sz w:val="24"/>
          <w:szCs w:val="24"/>
          <w:lang w:val="pl-PL"/>
        </w:rPr>
        <w:t>y</w:t>
      </w:r>
      <w:r w:rsidR="008307DA" w:rsidRPr="00BC1CFD">
        <w:rPr>
          <w:rFonts w:ascii="Times New Roman" w:hAnsi="Times New Roman" w:cs="Times New Roman"/>
          <w:sz w:val="24"/>
          <w:szCs w:val="24"/>
          <w:lang w:val="pl-PL"/>
        </w:rPr>
        <w:t xml:space="preserve"> </w:t>
      </w:r>
      <w:r w:rsidR="00BC1CFD" w:rsidRPr="00BC1CFD">
        <w:rPr>
          <w:rFonts w:ascii="Times New Roman" w:hAnsi="Times New Roman" w:cs="Times New Roman"/>
          <w:sz w:val="24"/>
          <w:szCs w:val="24"/>
          <w:lang w:val="pl-PL"/>
        </w:rPr>
        <w:t xml:space="preserve">będzie przewyższała kwotę </w:t>
      </w:r>
      <w:r w:rsidR="009A3B34" w:rsidRPr="00D93C08">
        <w:rPr>
          <w:rFonts w:ascii="Times New Roman" w:hAnsi="Times New Roman" w:cs="Times New Roman"/>
          <w:sz w:val="24"/>
          <w:szCs w:val="24"/>
          <w:lang w:val="pl-PL"/>
        </w:rPr>
        <w:t xml:space="preserve">podatku należnego </w:t>
      </w:r>
      <w:r w:rsidR="00BC1CFD" w:rsidRPr="00BC1CFD">
        <w:rPr>
          <w:rFonts w:ascii="Times New Roman" w:hAnsi="Times New Roman" w:cs="Times New Roman"/>
          <w:sz w:val="24"/>
          <w:szCs w:val="24"/>
          <w:lang w:val="pl-PL"/>
        </w:rPr>
        <w:t>zadeklarowaną w bi</w:t>
      </w:r>
      <w:r w:rsidR="00BC1CFD">
        <w:rPr>
          <w:rFonts w:ascii="Times New Roman" w:hAnsi="Times New Roman" w:cs="Times New Roman"/>
          <w:sz w:val="24"/>
          <w:szCs w:val="24"/>
          <w:lang w:val="pl-PL"/>
        </w:rPr>
        <w:t>eżącym okresie rozliczeniowym.</w:t>
      </w:r>
    </w:p>
    <w:p w14:paraId="17428194" w14:textId="77777777" w:rsidR="00F32B91" w:rsidRPr="0051104B" w:rsidRDefault="00F32B91" w:rsidP="00652556">
      <w:pPr>
        <w:jc w:val="both"/>
        <w:rPr>
          <w:rFonts w:ascii="Times New Roman" w:hAnsi="Times New Roman" w:cs="Times New Roman"/>
          <w:sz w:val="24"/>
          <w:szCs w:val="24"/>
          <w:u w:val="single"/>
          <w:lang w:val="pl-PL"/>
        </w:rPr>
      </w:pPr>
    </w:p>
    <w:p w14:paraId="6D71D5D7" w14:textId="77777777" w:rsidR="001D1DEE" w:rsidRPr="00D32C42" w:rsidRDefault="001D1DEE" w:rsidP="00652556">
      <w:pPr>
        <w:jc w:val="both"/>
        <w:rPr>
          <w:rFonts w:ascii="Times New Roman" w:hAnsi="Times New Roman" w:cs="Times New Roman"/>
          <w:b/>
          <w:sz w:val="24"/>
          <w:szCs w:val="24"/>
          <w:u w:val="single"/>
          <w:lang w:val="pl-PL"/>
        </w:rPr>
      </w:pPr>
      <w:r w:rsidRPr="00D32C42">
        <w:rPr>
          <w:rFonts w:ascii="Times New Roman" w:hAnsi="Times New Roman" w:cs="Times New Roman"/>
          <w:b/>
          <w:sz w:val="24"/>
          <w:szCs w:val="24"/>
          <w:u w:val="single"/>
          <w:lang w:val="pl-PL"/>
        </w:rPr>
        <w:t>EWIDENCJA</w:t>
      </w:r>
    </w:p>
    <w:p w14:paraId="43259975" w14:textId="245AFCAF" w:rsidR="0070193C" w:rsidRDefault="0070193C" w:rsidP="00652556">
      <w:pPr>
        <w:jc w:val="both"/>
        <w:rPr>
          <w:rFonts w:ascii="Times New Roman" w:hAnsi="Times New Roman" w:cs="Times New Roman"/>
          <w:sz w:val="24"/>
          <w:szCs w:val="24"/>
          <w:lang w:val="pl-PL"/>
        </w:rPr>
      </w:pPr>
      <w:r w:rsidRPr="0070193C">
        <w:rPr>
          <w:rFonts w:ascii="Times New Roman" w:hAnsi="Times New Roman" w:cs="Times New Roman"/>
          <w:sz w:val="24"/>
          <w:szCs w:val="24"/>
          <w:lang w:val="pl-PL"/>
        </w:rPr>
        <w:t>Podatnik</w:t>
      </w:r>
      <w:r w:rsidR="00FF0AED">
        <w:rPr>
          <w:rFonts w:ascii="Times New Roman" w:hAnsi="Times New Roman" w:cs="Times New Roman"/>
          <w:sz w:val="24"/>
          <w:szCs w:val="24"/>
          <w:lang w:val="pl-PL"/>
        </w:rPr>
        <w:t>,</w:t>
      </w:r>
      <w:r w:rsidRPr="0070193C">
        <w:rPr>
          <w:rFonts w:ascii="Times New Roman" w:hAnsi="Times New Roman" w:cs="Times New Roman"/>
          <w:sz w:val="24"/>
          <w:szCs w:val="24"/>
          <w:lang w:val="pl-PL"/>
        </w:rPr>
        <w:t xml:space="preserve"> </w:t>
      </w:r>
      <w:r w:rsidR="009A3B34" w:rsidRPr="009A3B34">
        <w:rPr>
          <w:rFonts w:ascii="Times New Roman" w:hAnsi="Times New Roman" w:cs="Times New Roman"/>
          <w:sz w:val="24"/>
          <w:szCs w:val="24"/>
          <w:lang w:val="pl-PL"/>
        </w:rPr>
        <w:t>a w przypadku podatnika reprezentowanego przez pośrednika to pośrednik</w:t>
      </w:r>
      <w:r w:rsidR="00FF0AED">
        <w:rPr>
          <w:rFonts w:ascii="Times New Roman" w:hAnsi="Times New Roman" w:cs="Times New Roman"/>
          <w:sz w:val="24"/>
          <w:szCs w:val="24"/>
          <w:lang w:val="pl-PL"/>
        </w:rPr>
        <w:t>,</w:t>
      </w:r>
      <w:r w:rsidR="009A3B34" w:rsidRPr="009A3B34" w:rsidDel="009A3B34">
        <w:rPr>
          <w:rFonts w:ascii="Times New Roman" w:hAnsi="Times New Roman" w:cs="Times New Roman"/>
          <w:sz w:val="24"/>
          <w:szCs w:val="24"/>
          <w:lang w:val="pl-PL"/>
        </w:rPr>
        <w:t xml:space="preserve"> </w:t>
      </w:r>
      <w:r w:rsidRPr="00F57C2B">
        <w:rPr>
          <w:rFonts w:ascii="Times New Roman" w:hAnsi="Times New Roman" w:cs="Times New Roman"/>
          <w:b/>
          <w:sz w:val="24"/>
          <w:szCs w:val="24"/>
          <w:lang w:val="pl-PL"/>
        </w:rPr>
        <w:t>musi prowadzić</w:t>
      </w:r>
      <w:r w:rsidRPr="0070193C">
        <w:rPr>
          <w:rFonts w:ascii="Times New Roman" w:hAnsi="Times New Roman" w:cs="Times New Roman"/>
          <w:sz w:val="24"/>
          <w:szCs w:val="24"/>
          <w:lang w:val="pl-PL"/>
        </w:rPr>
        <w:t xml:space="preserve"> ewidencję transakcji objętych </w:t>
      </w:r>
      <w:r w:rsidR="00C30E48" w:rsidRPr="0070193C">
        <w:rPr>
          <w:rFonts w:ascii="Times New Roman" w:hAnsi="Times New Roman" w:cs="Times New Roman"/>
          <w:sz w:val="24"/>
          <w:szCs w:val="24"/>
          <w:lang w:val="pl-PL"/>
        </w:rPr>
        <w:t xml:space="preserve">szczególną </w:t>
      </w:r>
      <w:r w:rsidRPr="0070193C">
        <w:rPr>
          <w:rFonts w:ascii="Times New Roman" w:hAnsi="Times New Roman" w:cs="Times New Roman"/>
          <w:sz w:val="24"/>
          <w:szCs w:val="24"/>
          <w:lang w:val="pl-PL"/>
        </w:rPr>
        <w:t>procedurą</w:t>
      </w:r>
      <w:r w:rsidR="00C30E48">
        <w:rPr>
          <w:rFonts w:ascii="Times New Roman" w:hAnsi="Times New Roman" w:cs="Times New Roman"/>
          <w:sz w:val="24"/>
          <w:szCs w:val="24"/>
          <w:lang w:val="pl-PL"/>
        </w:rPr>
        <w:t xml:space="preserve"> importu</w:t>
      </w:r>
      <w:r w:rsidRPr="0070193C">
        <w:rPr>
          <w:rFonts w:ascii="Times New Roman" w:hAnsi="Times New Roman" w:cs="Times New Roman"/>
          <w:sz w:val="24"/>
          <w:szCs w:val="24"/>
          <w:lang w:val="pl-PL"/>
        </w:rPr>
        <w:t xml:space="preserve">. Ewidencja </w:t>
      </w:r>
      <w:r w:rsidRPr="00F57C2B">
        <w:rPr>
          <w:rFonts w:ascii="Times New Roman" w:hAnsi="Times New Roman" w:cs="Times New Roman"/>
          <w:b/>
          <w:sz w:val="24"/>
          <w:szCs w:val="24"/>
          <w:lang w:val="pl-PL"/>
        </w:rPr>
        <w:t>musi być przechowywana</w:t>
      </w:r>
      <w:r w:rsidRPr="0070193C">
        <w:rPr>
          <w:rFonts w:ascii="Times New Roman" w:hAnsi="Times New Roman" w:cs="Times New Roman"/>
          <w:sz w:val="24"/>
          <w:szCs w:val="24"/>
          <w:lang w:val="pl-PL"/>
        </w:rPr>
        <w:t xml:space="preserve"> przez </w:t>
      </w:r>
      <w:r>
        <w:rPr>
          <w:rFonts w:ascii="Times New Roman" w:hAnsi="Times New Roman" w:cs="Times New Roman"/>
          <w:sz w:val="24"/>
          <w:szCs w:val="24"/>
          <w:lang w:val="pl-PL"/>
        </w:rPr>
        <w:t xml:space="preserve">podatnika przez </w:t>
      </w:r>
      <w:r w:rsidRPr="0070193C">
        <w:rPr>
          <w:rFonts w:ascii="Times New Roman" w:hAnsi="Times New Roman" w:cs="Times New Roman"/>
          <w:sz w:val="24"/>
          <w:szCs w:val="24"/>
          <w:lang w:val="pl-PL"/>
        </w:rPr>
        <w:t>okres 10 lat od zakończenia roku, w którym dokonano transakcji.</w:t>
      </w:r>
    </w:p>
    <w:p w14:paraId="147CFD31" w14:textId="77777777" w:rsidR="007015BB" w:rsidRDefault="0070193C"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Pośrednik </w:t>
      </w:r>
      <w:r w:rsidRPr="00F57C2B">
        <w:rPr>
          <w:rFonts w:ascii="Times New Roman" w:hAnsi="Times New Roman" w:cs="Times New Roman"/>
          <w:b/>
          <w:sz w:val="24"/>
          <w:szCs w:val="24"/>
          <w:lang w:val="pl-PL"/>
        </w:rPr>
        <w:t>musi prowadzić</w:t>
      </w:r>
      <w:r>
        <w:rPr>
          <w:rFonts w:ascii="Times New Roman" w:hAnsi="Times New Roman" w:cs="Times New Roman"/>
          <w:sz w:val="24"/>
          <w:szCs w:val="24"/>
          <w:lang w:val="pl-PL"/>
        </w:rPr>
        <w:t xml:space="preserve"> ewidencję dotyczącą poszczególnych podatników, których reprezentuje. Ewidencja </w:t>
      </w:r>
      <w:r w:rsidRPr="00F57C2B">
        <w:rPr>
          <w:rFonts w:ascii="Times New Roman" w:hAnsi="Times New Roman" w:cs="Times New Roman"/>
          <w:b/>
          <w:sz w:val="24"/>
          <w:szCs w:val="24"/>
          <w:lang w:val="pl-PL"/>
        </w:rPr>
        <w:t>musi być przechowywana</w:t>
      </w:r>
      <w:r>
        <w:rPr>
          <w:rFonts w:ascii="Times New Roman" w:hAnsi="Times New Roman" w:cs="Times New Roman"/>
          <w:sz w:val="24"/>
          <w:szCs w:val="24"/>
          <w:lang w:val="pl-PL"/>
        </w:rPr>
        <w:t xml:space="preserve"> przez pośrednika przez okres 10 lat od zakończenia roku, w którym dokonano transakcji.</w:t>
      </w:r>
    </w:p>
    <w:p w14:paraId="1A09F28E" w14:textId="77777777" w:rsidR="007015BB" w:rsidRDefault="007015BB"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Ewidencja prowadzona </w:t>
      </w:r>
      <w:r w:rsidRPr="002C4C2C">
        <w:rPr>
          <w:rFonts w:ascii="Times New Roman" w:hAnsi="Times New Roman" w:cs="Times New Roman"/>
          <w:sz w:val="24"/>
          <w:szCs w:val="24"/>
          <w:lang w:val="pl-PL"/>
        </w:rPr>
        <w:t>przez podatnika</w:t>
      </w:r>
      <w:r>
        <w:rPr>
          <w:rFonts w:ascii="Times New Roman" w:hAnsi="Times New Roman" w:cs="Times New Roman"/>
          <w:sz w:val="24"/>
          <w:szCs w:val="24"/>
          <w:lang w:val="pl-PL"/>
        </w:rPr>
        <w:t xml:space="preserve"> lub pośrednika </w:t>
      </w:r>
      <w:r w:rsidRPr="00F57C2B">
        <w:rPr>
          <w:rFonts w:ascii="Times New Roman" w:hAnsi="Times New Roman" w:cs="Times New Roman"/>
          <w:b/>
          <w:sz w:val="24"/>
          <w:szCs w:val="24"/>
          <w:lang w:val="pl-PL"/>
        </w:rPr>
        <w:t>musi zawierać</w:t>
      </w:r>
      <w:r>
        <w:rPr>
          <w:rFonts w:ascii="Times New Roman" w:hAnsi="Times New Roman" w:cs="Times New Roman"/>
          <w:sz w:val="24"/>
          <w:szCs w:val="24"/>
          <w:lang w:val="pl-PL"/>
        </w:rPr>
        <w:t xml:space="preserve"> następujące informacje:</w:t>
      </w:r>
    </w:p>
    <w:p w14:paraId="0AAAFC71" w14:textId="77777777" w:rsidR="0070193C"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oznaczenie państwa członkowskiego konsumpcji, w którym dokonywana jest dostawa towarów;</w:t>
      </w:r>
    </w:p>
    <w:p w14:paraId="5CA34022"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opis oraz ilość towarów będących przedmiotem dostawy;</w:t>
      </w:r>
    </w:p>
    <w:p w14:paraId="7DE04452"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datę dokonania dostawy towarów;</w:t>
      </w:r>
    </w:p>
    <w:p w14:paraId="1FA9F42E"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podstawę opodatkowania ze wskazaniem zastosowanej waluty;</w:t>
      </w:r>
    </w:p>
    <w:p w14:paraId="56093BE3"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wszelkie kolejne kwoty podwyższające lub obniżające podstawę opodatkowania;</w:t>
      </w:r>
    </w:p>
    <w:p w14:paraId="3B4B4FA1"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zastosowaną stawkę VAT;</w:t>
      </w:r>
    </w:p>
    <w:p w14:paraId="533A96FF"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kwotę należnego VAT ze wskazaniem zastosowanej waluty;</w:t>
      </w:r>
    </w:p>
    <w:p w14:paraId="09BFA7BB"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datę i kwotę otrzymanych płatności;</w:t>
      </w:r>
    </w:p>
    <w:p w14:paraId="18926469"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w przypadku gdy wystawiono fakturę – informacje zawarte w fakturze;</w:t>
      </w:r>
    </w:p>
    <w:p w14:paraId="4322E1D1"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informacje wykorzystywane do określenia miejsca, w którym rozpoczyna się i kończy wysyłka lub transport towarów do nabywcy;</w:t>
      </w:r>
    </w:p>
    <w:p w14:paraId="2C3DE851"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wszelkie dowody dotyczące możliwych zwrotów towarów, w tym podstawę opodatkowania i zastosowaną stawkę VAT;</w:t>
      </w:r>
    </w:p>
    <w:p w14:paraId="5E0639A6" w14:textId="77777777" w:rsid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numer zamówienia lub niepowtarzalny numer transakcji;</w:t>
      </w:r>
    </w:p>
    <w:p w14:paraId="2FDE876C" w14:textId="77777777" w:rsidR="007015BB" w:rsidRPr="007015BB" w:rsidRDefault="007015BB" w:rsidP="00652556">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niepowtarzalny numer przesyłki w przypadku, gdy podatnik ten bezpośrednio uczestniczy w dostarczaniu towarów.  </w:t>
      </w:r>
    </w:p>
    <w:p w14:paraId="06FE0637" w14:textId="77777777" w:rsidR="001D1DEE" w:rsidRPr="00D32C42" w:rsidRDefault="001D1DEE" w:rsidP="00652556">
      <w:pPr>
        <w:jc w:val="both"/>
        <w:rPr>
          <w:rFonts w:ascii="Times New Roman" w:hAnsi="Times New Roman" w:cs="Times New Roman"/>
          <w:b/>
          <w:sz w:val="24"/>
          <w:szCs w:val="24"/>
          <w:u w:val="single"/>
          <w:lang w:val="pl-PL"/>
        </w:rPr>
      </w:pPr>
      <w:r w:rsidRPr="00D32C42">
        <w:rPr>
          <w:rFonts w:ascii="Times New Roman" w:hAnsi="Times New Roman" w:cs="Times New Roman"/>
          <w:b/>
          <w:sz w:val="24"/>
          <w:szCs w:val="24"/>
          <w:u w:val="single"/>
          <w:lang w:val="pl-PL"/>
        </w:rPr>
        <w:t>AKTUALIZACJA</w:t>
      </w:r>
    </w:p>
    <w:p w14:paraId="5A412680" w14:textId="12D8D9B2" w:rsidR="003B6C7E" w:rsidRDefault="003B6C7E" w:rsidP="00652556">
      <w:pPr>
        <w:jc w:val="both"/>
        <w:rPr>
          <w:rFonts w:ascii="Times New Roman" w:hAnsi="Times New Roman" w:cs="Times New Roman"/>
          <w:sz w:val="24"/>
          <w:szCs w:val="24"/>
          <w:lang w:val="pl-PL"/>
        </w:rPr>
      </w:pPr>
      <w:r w:rsidRPr="00160D73">
        <w:rPr>
          <w:rFonts w:ascii="Times New Roman" w:hAnsi="Times New Roman" w:cs="Times New Roman"/>
          <w:sz w:val="24"/>
          <w:szCs w:val="24"/>
          <w:lang w:val="pl-PL"/>
        </w:rPr>
        <w:t xml:space="preserve">W celu </w:t>
      </w:r>
      <w:r>
        <w:rPr>
          <w:rFonts w:ascii="Times New Roman" w:hAnsi="Times New Roman" w:cs="Times New Roman"/>
          <w:sz w:val="24"/>
          <w:szCs w:val="24"/>
          <w:lang w:val="pl-PL"/>
        </w:rPr>
        <w:t xml:space="preserve">dokonania </w:t>
      </w:r>
      <w:r w:rsidRPr="00F57C2B">
        <w:rPr>
          <w:rFonts w:ascii="Times New Roman" w:hAnsi="Times New Roman" w:cs="Times New Roman"/>
          <w:b/>
          <w:sz w:val="24"/>
          <w:szCs w:val="24"/>
          <w:lang w:val="pl-PL"/>
        </w:rPr>
        <w:t>aktualizacji danych podatnika</w:t>
      </w:r>
      <w:r>
        <w:rPr>
          <w:rFonts w:ascii="Times New Roman" w:hAnsi="Times New Roman" w:cs="Times New Roman"/>
          <w:sz w:val="24"/>
          <w:szCs w:val="24"/>
          <w:lang w:val="pl-PL"/>
        </w:rPr>
        <w:t xml:space="preserve"> w ramach procedury importu należy: </w:t>
      </w:r>
    </w:p>
    <w:p w14:paraId="106ED106" w14:textId="24242DF3" w:rsidR="003B6C7E" w:rsidRDefault="003B6C7E"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wypełnić </w:t>
      </w:r>
      <w:r w:rsidR="009A3B34">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 xml:space="preserve">VII-R – </w:t>
      </w:r>
      <w:r w:rsidR="00341D22">
        <w:rPr>
          <w:rFonts w:ascii="Times New Roman" w:hAnsi="Times New Roman" w:cs="Times New Roman"/>
          <w:i/>
          <w:sz w:val="24"/>
          <w:szCs w:val="24"/>
          <w:lang w:val="pl-PL"/>
        </w:rPr>
        <w:t>Z</w:t>
      </w:r>
      <w:r w:rsidRPr="00160D73">
        <w:rPr>
          <w:rFonts w:ascii="Times New Roman" w:hAnsi="Times New Roman" w:cs="Times New Roman"/>
          <w:i/>
          <w:sz w:val="24"/>
          <w:szCs w:val="24"/>
          <w:lang w:val="pl-PL"/>
        </w:rPr>
        <w:t>głoszenie</w:t>
      </w:r>
      <w:r w:rsidR="00341D22">
        <w:rPr>
          <w:rFonts w:ascii="Times New Roman" w:hAnsi="Times New Roman" w:cs="Times New Roman"/>
          <w:i/>
          <w:sz w:val="24"/>
          <w:szCs w:val="24"/>
          <w:lang w:val="pl-PL"/>
        </w:rPr>
        <w:t xml:space="preserve"> podatnika</w:t>
      </w:r>
      <w:r w:rsidRPr="00160D73">
        <w:rPr>
          <w:rFonts w:ascii="Times New Roman" w:hAnsi="Times New Roman" w:cs="Times New Roman"/>
          <w:i/>
          <w:sz w:val="24"/>
          <w:szCs w:val="24"/>
          <w:lang w:val="pl-PL"/>
        </w:rPr>
        <w:t xml:space="preserve"> informujące w zakresie szczególnej procedury </w:t>
      </w:r>
      <w:r>
        <w:rPr>
          <w:rFonts w:ascii="Times New Roman" w:hAnsi="Times New Roman" w:cs="Times New Roman"/>
          <w:i/>
          <w:sz w:val="24"/>
          <w:szCs w:val="24"/>
          <w:lang w:val="pl-PL"/>
        </w:rPr>
        <w:t>importu</w:t>
      </w:r>
      <w:r w:rsidRPr="00160D73">
        <w:rPr>
          <w:rFonts w:ascii="Times New Roman" w:hAnsi="Times New Roman" w:cs="Times New Roman"/>
          <w:i/>
          <w:sz w:val="24"/>
          <w:szCs w:val="24"/>
          <w:lang w:val="pl-PL"/>
        </w:rPr>
        <w:t xml:space="preserve"> rozliczania VAT</w:t>
      </w:r>
      <w:r>
        <w:rPr>
          <w:rFonts w:ascii="Times New Roman" w:hAnsi="Times New Roman" w:cs="Times New Roman"/>
          <w:i/>
          <w:sz w:val="24"/>
          <w:szCs w:val="24"/>
          <w:lang w:val="pl-PL"/>
        </w:rPr>
        <w:t xml:space="preserve">, </w:t>
      </w:r>
      <w:r w:rsidR="00341D22">
        <w:rPr>
          <w:rFonts w:ascii="Times New Roman" w:hAnsi="Times New Roman" w:cs="Times New Roman"/>
          <w:sz w:val="24"/>
          <w:szCs w:val="24"/>
          <w:lang w:val="pl-PL"/>
        </w:rPr>
        <w:t>zaznaczając cel złożenia: A</w:t>
      </w:r>
      <w:r>
        <w:rPr>
          <w:rFonts w:ascii="Times New Roman" w:hAnsi="Times New Roman" w:cs="Times New Roman"/>
          <w:sz w:val="24"/>
          <w:szCs w:val="24"/>
          <w:lang w:val="pl-PL"/>
        </w:rPr>
        <w:t>ktualizacja;</w:t>
      </w:r>
    </w:p>
    <w:p w14:paraId="06558277" w14:textId="675FBB69" w:rsidR="003B6C7E" w:rsidRDefault="003B6C7E" w:rsidP="00652556">
      <w:pPr>
        <w:jc w:val="both"/>
        <w:rPr>
          <w:rFonts w:ascii="Times New Roman" w:hAnsi="Times New Roman" w:cs="Times New Roman"/>
          <w:i/>
          <w:sz w:val="24"/>
          <w:szCs w:val="24"/>
          <w:lang w:val="pl-PL"/>
        </w:rPr>
      </w:pPr>
      <w:r>
        <w:rPr>
          <w:rFonts w:ascii="Times New Roman" w:hAnsi="Times New Roman" w:cs="Times New Roman"/>
          <w:sz w:val="24"/>
          <w:szCs w:val="24"/>
          <w:lang w:val="pl-PL"/>
        </w:rPr>
        <w:t xml:space="preserve">2) przesłać formularz – za pomocą systemu e-Deklaracje do </w:t>
      </w:r>
      <w:r w:rsidR="00D32C42">
        <w:rPr>
          <w:rFonts w:ascii="Times New Roman" w:hAnsi="Times New Roman" w:cs="Times New Roman"/>
          <w:sz w:val="24"/>
          <w:szCs w:val="24"/>
          <w:lang w:val="pl-PL"/>
        </w:rPr>
        <w:t xml:space="preserve">Naczelnika </w:t>
      </w:r>
      <w:r>
        <w:rPr>
          <w:rFonts w:ascii="Times New Roman" w:hAnsi="Times New Roman" w:cs="Times New Roman"/>
          <w:sz w:val="24"/>
          <w:szCs w:val="24"/>
          <w:lang w:val="pl-PL"/>
        </w:rPr>
        <w:t>Drugiego Urzędu Skarbowego Warszawa-Śródmieście.</w:t>
      </w:r>
    </w:p>
    <w:p w14:paraId="197AB3F3" w14:textId="77777777" w:rsidR="003B6C7E" w:rsidRDefault="003B6C7E"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Podatnik jest zobowiązany do przesłania Naczelnikowi Drugiego Urzędu Skarbowego Warszawa-Śródmieście aktualizacji danych objętych zgłoszeniem </w:t>
      </w:r>
      <w:r w:rsidRPr="008E4BA1">
        <w:rPr>
          <w:rFonts w:ascii="Times New Roman" w:hAnsi="Times New Roman" w:cs="Times New Roman"/>
          <w:b/>
          <w:sz w:val="24"/>
          <w:szCs w:val="24"/>
          <w:lang w:val="pl-PL"/>
        </w:rPr>
        <w:t>nie później niż do 10 dnia</w:t>
      </w:r>
      <w:r>
        <w:rPr>
          <w:rFonts w:ascii="Times New Roman" w:hAnsi="Times New Roman" w:cs="Times New Roman"/>
          <w:sz w:val="24"/>
          <w:szCs w:val="24"/>
          <w:lang w:val="pl-PL"/>
        </w:rPr>
        <w:t xml:space="preserve"> </w:t>
      </w:r>
      <w:r w:rsidRPr="002C4C2C">
        <w:rPr>
          <w:rFonts w:ascii="Times New Roman" w:hAnsi="Times New Roman" w:cs="Times New Roman"/>
          <w:b/>
          <w:sz w:val="24"/>
          <w:szCs w:val="24"/>
          <w:lang w:val="pl-PL"/>
        </w:rPr>
        <w:t>miesiąca</w:t>
      </w:r>
      <w:r>
        <w:rPr>
          <w:rFonts w:ascii="Times New Roman" w:hAnsi="Times New Roman" w:cs="Times New Roman"/>
          <w:sz w:val="24"/>
          <w:szCs w:val="24"/>
          <w:lang w:val="pl-PL"/>
        </w:rPr>
        <w:t xml:space="preserve"> następującego po miesiącu, w którym wystąpiła okoliczność wymagająca zawiadomienia.</w:t>
      </w:r>
    </w:p>
    <w:p w14:paraId="135624E8" w14:textId="77777777" w:rsidR="003B6C7E" w:rsidRPr="003B6C7E" w:rsidRDefault="003B6C7E" w:rsidP="00652556">
      <w:pPr>
        <w:jc w:val="both"/>
        <w:rPr>
          <w:rFonts w:ascii="Times New Roman" w:hAnsi="Times New Roman" w:cs="Times New Roman"/>
          <w:sz w:val="24"/>
          <w:szCs w:val="24"/>
          <w:lang w:val="pl-PL"/>
        </w:rPr>
      </w:pPr>
      <w:r w:rsidRPr="003B6C7E">
        <w:rPr>
          <w:rFonts w:ascii="Times New Roman" w:hAnsi="Times New Roman" w:cs="Times New Roman"/>
          <w:sz w:val="24"/>
          <w:szCs w:val="24"/>
          <w:lang w:val="pl-PL"/>
        </w:rPr>
        <w:t xml:space="preserve">W celu dokonania </w:t>
      </w:r>
      <w:r w:rsidRPr="00F57C2B">
        <w:rPr>
          <w:rFonts w:ascii="Times New Roman" w:hAnsi="Times New Roman" w:cs="Times New Roman"/>
          <w:b/>
          <w:sz w:val="24"/>
          <w:szCs w:val="24"/>
          <w:lang w:val="pl-PL"/>
        </w:rPr>
        <w:t>aktualizacji danych pośrednika</w:t>
      </w:r>
      <w:r>
        <w:rPr>
          <w:rFonts w:ascii="Times New Roman" w:hAnsi="Times New Roman" w:cs="Times New Roman"/>
          <w:sz w:val="24"/>
          <w:szCs w:val="24"/>
          <w:lang w:val="pl-PL"/>
        </w:rPr>
        <w:t xml:space="preserve"> w ramach </w:t>
      </w:r>
      <w:r w:rsidR="002C4C2C">
        <w:rPr>
          <w:rFonts w:ascii="Times New Roman" w:hAnsi="Times New Roman" w:cs="Times New Roman"/>
          <w:sz w:val="24"/>
          <w:szCs w:val="24"/>
          <w:lang w:val="pl-PL"/>
        </w:rPr>
        <w:t xml:space="preserve">szczególnej </w:t>
      </w:r>
      <w:r>
        <w:rPr>
          <w:rFonts w:ascii="Times New Roman" w:hAnsi="Times New Roman" w:cs="Times New Roman"/>
          <w:sz w:val="24"/>
          <w:szCs w:val="24"/>
          <w:lang w:val="pl-PL"/>
        </w:rPr>
        <w:t xml:space="preserve">procedury importu </w:t>
      </w:r>
      <w:r w:rsidRPr="003B6C7E">
        <w:rPr>
          <w:rFonts w:ascii="Times New Roman" w:hAnsi="Times New Roman" w:cs="Times New Roman"/>
          <w:sz w:val="24"/>
          <w:szCs w:val="24"/>
          <w:lang w:val="pl-PL"/>
        </w:rPr>
        <w:t xml:space="preserve">należy: </w:t>
      </w:r>
    </w:p>
    <w:p w14:paraId="6AD29186" w14:textId="1B03842B" w:rsidR="003B6C7E" w:rsidRPr="003B6C7E" w:rsidRDefault="003B6C7E"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wypełnić </w:t>
      </w:r>
      <w:r w:rsidR="009A3B34">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VII</w:t>
      </w:r>
      <w:r w:rsidRPr="003B6C7E">
        <w:rPr>
          <w:rFonts w:ascii="Times New Roman" w:hAnsi="Times New Roman" w:cs="Times New Roman"/>
          <w:sz w:val="24"/>
          <w:szCs w:val="24"/>
          <w:lang w:val="pl-PL"/>
        </w:rPr>
        <w:t>-R</w:t>
      </w:r>
      <w:r>
        <w:rPr>
          <w:rFonts w:ascii="Times New Roman" w:hAnsi="Times New Roman" w:cs="Times New Roman"/>
          <w:sz w:val="24"/>
          <w:szCs w:val="24"/>
          <w:lang w:val="pl-PL"/>
        </w:rPr>
        <w:t>P</w:t>
      </w:r>
      <w:r w:rsidRPr="003B6C7E">
        <w:rPr>
          <w:rFonts w:ascii="Times New Roman" w:hAnsi="Times New Roman" w:cs="Times New Roman"/>
          <w:sz w:val="24"/>
          <w:szCs w:val="24"/>
          <w:lang w:val="pl-PL"/>
        </w:rPr>
        <w:t xml:space="preserve"> – </w:t>
      </w:r>
      <w:r w:rsidR="00341D22">
        <w:rPr>
          <w:rFonts w:ascii="Times New Roman" w:hAnsi="Times New Roman" w:cs="Times New Roman"/>
          <w:i/>
          <w:sz w:val="24"/>
          <w:szCs w:val="24"/>
          <w:lang w:val="pl-PL"/>
        </w:rPr>
        <w:t>Z</w:t>
      </w:r>
      <w:r w:rsidRPr="003B6C7E">
        <w:rPr>
          <w:rFonts w:ascii="Times New Roman" w:hAnsi="Times New Roman" w:cs="Times New Roman"/>
          <w:i/>
          <w:sz w:val="24"/>
          <w:szCs w:val="24"/>
          <w:lang w:val="pl-PL"/>
        </w:rPr>
        <w:t>głoszenie</w:t>
      </w:r>
      <w:r w:rsidR="00341D22">
        <w:rPr>
          <w:rFonts w:ascii="Times New Roman" w:hAnsi="Times New Roman" w:cs="Times New Roman"/>
          <w:i/>
          <w:sz w:val="24"/>
          <w:szCs w:val="24"/>
          <w:lang w:val="pl-PL"/>
        </w:rPr>
        <w:t xml:space="preserve"> pośrednika</w:t>
      </w:r>
      <w:r w:rsidRPr="003B6C7E">
        <w:rPr>
          <w:rFonts w:ascii="Times New Roman" w:hAnsi="Times New Roman" w:cs="Times New Roman"/>
          <w:i/>
          <w:sz w:val="24"/>
          <w:szCs w:val="24"/>
          <w:lang w:val="pl-PL"/>
        </w:rPr>
        <w:t xml:space="preserve"> informujące w zakresie szczególnej procedury </w:t>
      </w:r>
      <w:r>
        <w:rPr>
          <w:rFonts w:ascii="Times New Roman" w:hAnsi="Times New Roman" w:cs="Times New Roman"/>
          <w:i/>
          <w:sz w:val="24"/>
          <w:szCs w:val="24"/>
          <w:lang w:val="pl-PL"/>
        </w:rPr>
        <w:t>importu</w:t>
      </w:r>
      <w:r w:rsidRPr="003B6C7E">
        <w:rPr>
          <w:rFonts w:ascii="Times New Roman" w:hAnsi="Times New Roman" w:cs="Times New Roman"/>
          <w:i/>
          <w:sz w:val="24"/>
          <w:szCs w:val="24"/>
          <w:lang w:val="pl-PL"/>
        </w:rPr>
        <w:t xml:space="preserve"> rozliczania VAT, </w:t>
      </w:r>
      <w:r w:rsidR="00341D22">
        <w:rPr>
          <w:rFonts w:ascii="Times New Roman" w:hAnsi="Times New Roman" w:cs="Times New Roman"/>
          <w:sz w:val="24"/>
          <w:szCs w:val="24"/>
          <w:lang w:val="pl-PL"/>
        </w:rPr>
        <w:t>zaznaczając cel złożenia: A</w:t>
      </w:r>
      <w:r w:rsidRPr="003B6C7E">
        <w:rPr>
          <w:rFonts w:ascii="Times New Roman" w:hAnsi="Times New Roman" w:cs="Times New Roman"/>
          <w:sz w:val="24"/>
          <w:szCs w:val="24"/>
          <w:lang w:val="pl-PL"/>
        </w:rPr>
        <w:t>ktualizacja;</w:t>
      </w:r>
    </w:p>
    <w:p w14:paraId="2B25B931" w14:textId="66F83011" w:rsidR="003B6C7E" w:rsidRPr="003B6C7E" w:rsidRDefault="003B6C7E" w:rsidP="00652556">
      <w:pPr>
        <w:jc w:val="both"/>
        <w:rPr>
          <w:rFonts w:ascii="Times New Roman" w:hAnsi="Times New Roman" w:cs="Times New Roman"/>
          <w:i/>
          <w:sz w:val="24"/>
          <w:szCs w:val="24"/>
          <w:lang w:val="pl-PL"/>
        </w:rPr>
      </w:pPr>
      <w:r w:rsidRPr="003B6C7E">
        <w:rPr>
          <w:rFonts w:ascii="Times New Roman" w:hAnsi="Times New Roman" w:cs="Times New Roman"/>
          <w:sz w:val="24"/>
          <w:szCs w:val="24"/>
          <w:lang w:val="pl-PL"/>
        </w:rPr>
        <w:t xml:space="preserve">2) przesłać formularz – za pomocą systemu e-Deklaracje do </w:t>
      </w:r>
      <w:r w:rsidR="00D32C42">
        <w:rPr>
          <w:rFonts w:ascii="Times New Roman" w:hAnsi="Times New Roman" w:cs="Times New Roman"/>
          <w:sz w:val="24"/>
          <w:szCs w:val="24"/>
          <w:lang w:val="pl-PL"/>
        </w:rPr>
        <w:t xml:space="preserve">Naczelnika </w:t>
      </w:r>
      <w:r w:rsidRPr="003B6C7E">
        <w:rPr>
          <w:rFonts w:ascii="Times New Roman" w:hAnsi="Times New Roman" w:cs="Times New Roman"/>
          <w:sz w:val="24"/>
          <w:szCs w:val="24"/>
          <w:lang w:val="pl-PL"/>
        </w:rPr>
        <w:t>Drugiego Urzędu Skarbowego Warszawa-Śródmieście.</w:t>
      </w:r>
      <w:r w:rsidRPr="003B6C7E">
        <w:rPr>
          <w:rFonts w:ascii="Times New Roman" w:hAnsi="Times New Roman" w:cs="Times New Roman"/>
          <w:i/>
          <w:sz w:val="24"/>
          <w:szCs w:val="24"/>
          <w:lang w:val="pl-PL"/>
        </w:rPr>
        <w:t xml:space="preserve"> </w:t>
      </w:r>
    </w:p>
    <w:p w14:paraId="613E5BD9" w14:textId="77777777" w:rsidR="003B6C7E" w:rsidRPr="003B6C7E" w:rsidRDefault="003B6C7E" w:rsidP="00652556">
      <w:pPr>
        <w:jc w:val="both"/>
        <w:rPr>
          <w:rFonts w:ascii="Times New Roman" w:hAnsi="Times New Roman" w:cs="Times New Roman"/>
          <w:sz w:val="24"/>
          <w:szCs w:val="24"/>
          <w:lang w:val="pl-PL"/>
        </w:rPr>
      </w:pPr>
      <w:r w:rsidRPr="003B6C7E">
        <w:rPr>
          <w:rFonts w:ascii="Times New Roman" w:hAnsi="Times New Roman" w:cs="Times New Roman"/>
          <w:sz w:val="24"/>
          <w:szCs w:val="24"/>
          <w:lang w:val="pl-PL"/>
        </w:rPr>
        <w:t>Po</w:t>
      </w:r>
      <w:r>
        <w:rPr>
          <w:rFonts w:ascii="Times New Roman" w:hAnsi="Times New Roman" w:cs="Times New Roman"/>
          <w:sz w:val="24"/>
          <w:szCs w:val="24"/>
          <w:lang w:val="pl-PL"/>
        </w:rPr>
        <w:t>średnik</w:t>
      </w:r>
      <w:r w:rsidRPr="003B6C7E">
        <w:rPr>
          <w:rFonts w:ascii="Times New Roman" w:hAnsi="Times New Roman" w:cs="Times New Roman"/>
          <w:sz w:val="24"/>
          <w:szCs w:val="24"/>
          <w:lang w:val="pl-PL"/>
        </w:rPr>
        <w:t xml:space="preserve"> jest zobowiązany do przesłania Naczelnikowi Drugiego Urzędu Skarbowego Warszawa-Śródmieście aktualizacji danych objętych zgłoszeniem </w:t>
      </w:r>
      <w:r w:rsidRPr="008E4BA1">
        <w:rPr>
          <w:rFonts w:ascii="Times New Roman" w:hAnsi="Times New Roman" w:cs="Times New Roman"/>
          <w:b/>
          <w:sz w:val="24"/>
          <w:szCs w:val="24"/>
          <w:lang w:val="pl-PL"/>
        </w:rPr>
        <w:t>nie później niż do 10 dnia</w:t>
      </w:r>
      <w:r w:rsidRPr="003B6C7E">
        <w:rPr>
          <w:rFonts w:ascii="Times New Roman" w:hAnsi="Times New Roman" w:cs="Times New Roman"/>
          <w:sz w:val="24"/>
          <w:szCs w:val="24"/>
          <w:lang w:val="pl-PL"/>
        </w:rPr>
        <w:t xml:space="preserve"> </w:t>
      </w:r>
      <w:r w:rsidRPr="004D180C">
        <w:rPr>
          <w:rFonts w:ascii="Times New Roman" w:hAnsi="Times New Roman" w:cs="Times New Roman"/>
          <w:b/>
          <w:sz w:val="24"/>
          <w:szCs w:val="24"/>
          <w:lang w:val="pl-PL"/>
        </w:rPr>
        <w:t>miesiąca</w:t>
      </w:r>
      <w:r w:rsidRPr="003B6C7E">
        <w:rPr>
          <w:rFonts w:ascii="Times New Roman" w:hAnsi="Times New Roman" w:cs="Times New Roman"/>
          <w:sz w:val="24"/>
          <w:szCs w:val="24"/>
          <w:lang w:val="pl-PL"/>
        </w:rPr>
        <w:t xml:space="preserve"> następującego po miesiącu, w którym wystąpiła okoliczność wymagająca zawiadomienia.</w:t>
      </w:r>
    </w:p>
    <w:p w14:paraId="305685E0" w14:textId="77777777" w:rsidR="003B6C7E" w:rsidRDefault="003B6C7E"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Okolicznościami wymagającymi zawiadomienia </w:t>
      </w:r>
      <w:r w:rsidR="008E4BA1" w:rsidRPr="008E4BA1">
        <w:rPr>
          <w:rFonts w:ascii="Times New Roman" w:hAnsi="Times New Roman" w:cs="Times New Roman"/>
          <w:b/>
          <w:sz w:val="24"/>
          <w:szCs w:val="24"/>
          <w:lang w:val="pl-PL"/>
        </w:rPr>
        <w:t>przez podatnika</w:t>
      </w:r>
      <w:r w:rsidR="008E4BA1">
        <w:rPr>
          <w:rFonts w:ascii="Times New Roman" w:hAnsi="Times New Roman" w:cs="Times New Roman"/>
          <w:sz w:val="24"/>
          <w:szCs w:val="24"/>
          <w:lang w:val="pl-PL"/>
        </w:rPr>
        <w:t xml:space="preserve"> </w:t>
      </w:r>
      <w:r>
        <w:rPr>
          <w:rFonts w:ascii="Times New Roman" w:hAnsi="Times New Roman" w:cs="Times New Roman"/>
          <w:sz w:val="24"/>
          <w:szCs w:val="24"/>
          <w:lang w:val="pl-PL"/>
        </w:rPr>
        <w:t>są:</w:t>
      </w:r>
    </w:p>
    <w:p w14:paraId="025AA763" w14:textId="77777777" w:rsidR="00144925" w:rsidRPr="00144925" w:rsidRDefault="003B6C7E" w:rsidP="00652556">
      <w:pPr>
        <w:pStyle w:val="Akapitzlist"/>
        <w:numPr>
          <w:ilvl w:val="0"/>
          <w:numId w:val="9"/>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zmiany w zakresie danych rejestracyjnych, które zostały podane</w:t>
      </w:r>
      <w:r w:rsidR="008E4BA1">
        <w:rPr>
          <w:rFonts w:ascii="Times New Roman" w:hAnsi="Times New Roman" w:cs="Times New Roman"/>
          <w:sz w:val="24"/>
          <w:szCs w:val="24"/>
          <w:lang w:val="pl-PL"/>
        </w:rPr>
        <w:t xml:space="preserve"> w zgłoszeniu rejestracyjnym VII</w:t>
      </w:r>
      <w:r>
        <w:rPr>
          <w:rFonts w:ascii="Times New Roman" w:hAnsi="Times New Roman" w:cs="Times New Roman"/>
          <w:sz w:val="24"/>
          <w:szCs w:val="24"/>
          <w:lang w:val="pl-PL"/>
        </w:rPr>
        <w:t xml:space="preserve">-R </w:t>
      </w:r>
      <w:r w:rsidR="00144925">
        <w:rPr>
          <w:rFonts w:ascii="Times New Roman" w:hAnsi="Times New Roman" w:cs="Times New Roman"/>
          <w:sz w:val="24"/>
          <w:szCs w:val="24"/>
          <w:lang w:val="pl-PL"/>
        </w:rPr>
        <w:t>np.:</w:t>
      </w:r>
    </w:p>
    <w:p w14:paraId="6AD43F9A" w14:textId="77777777" w:rsidR="00144925" w:rsidRPr="00144925" w:rsidRDefault="00144925" w:rsidP="00652556">
      <w:pPr>
        <w:pStyle w:val="Akapitzlist"/>
        <w:spacing w:after="0" w:line="360" w:lineRule="auto"/>
        <w:ind w:left="896"/>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3B6C7E">
        <w:rPr>
          <w:rFonts w:ascii="Times New Roman" w:hAnsi="Times New Roman" w:cs="Times New Roman"/>
          <w:sz w:val="24"/>
          <w:szCs w:val="24"/>
          <w:lang w:val="pl-PL"/>
        </w:rPr>
        <w:t>adres e-mail</w:t>
      </w:r>
      <w:r>
        <w:rPr>
          <w:rFonts w:ascii="Times New Roman" w:hAnsi="Times New Roman" w:cs="Times New Roman"/>
          <w:sz w:val="24"/>
          <w:szCs w:val="24"/>
          <w:lang w:val="pl-PL"/>
        </w:rPr>
        <w:t>,</w:t>
      </w:r>
    </w:p>
    <w:p w14:paraId="6B98F174" w14:textId="77777777" w:rsidR="003B6C7E" w:rsidRDefault="00144925" w:rsidP="00652556">
      <w:pPr>
        <w:pStyle w:val="Akapitzlist"/>
        <w:spacing w:after="0" w:line="360" w:lineRule="auto"/>
        <w:ind w:left="896"/>
        <w:jc w:val="both"/>
        <w:rPr>
          <w:rFonts w:ascii="Times New Roman" w:hAnsi="Times New Roman" w:cs="Times New Roman"/>
          <w:sz w:val="24"/>
          <w:szCs w:val="24"/>
          <w:lang w:val="pl-PL"/>
        </w:rPr>
      </w:pPr>
      <w:r>
        <w:rPr>
          <w:rFonts w:ascii="Times New Roman" w:hAnsi="Times New Roman" w:cs="Times New Roman"/>
          <w:sz w:val="24"/>
          <w:szCs w:val="24"/>
          <w:lang w:val="pl-PL"/>
        </w:rPr>
        <w:t>- dane dotyczące osoby kontaktowej,</w:t>
      </w:r>
    </w:p>
    <w:p w14:paraId="6573DF4E" w14:textId="77777777" w:rsidR="008E4BA1" w:rsidRDefault="00144925" w:rsidP="00652556">
      <w:pPr>
        <w:pStyle w:val="Akapitzlist"/>
        <w:spacing w:after="0" w:line="360" w:lineRule="auto"/>
        <w:ind w:left="896"/>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dane dotyczące rachunku bankowego</w:t>
      </w:r>
    </w:p>
    <w:p w14:paraId="294AB065" w14:textId="77777777" w:rsidR="008E4BA1" w:rsidRPr="008E4BA1" w:rsidRDefault="008E4BA1" w:rsidP="00652556">
      <w:pPr>
        <w:jc w:val="both"/>
        <w:rPr>
          <w:rFonts w:ascii="Times New Roman" w:hAnsi="Times New Roman" w:cs="Times New Roman"/>
          <w:sz w:val="24"/>
          <w:szCs w:val="24"/>
          <w:lang w:val="pl-PL"/>
        </w:rPr>
      </w:pPr>
      <w:r w:rsidRPr="008E4BA1">
        <w:rPr>
          <w:rFonts w:ascii="Times New Roman" w:hAnsi="Times New Roman" w:cs="Times New Roman"/>
          <w:sz w:val="24"/>
          <w:szCs w:val="24"/>
          <w:lang w:val="pl-PL"/>
        </w:rPr>
        <w:t xml:space="preserve">Okolicznościami wymagającymi zawiadomienia </w:t>
      </w:r>
      <w:r w:rsidRPr="008E4BA1">
        <w:rPr>
          <w:rFonts w:ascii="Times New Roman" w:hAnsi="Times New Roman" w:cs="Times New Roman"/>
          <w:b/>
          <w:sz w:val="24"/>
          <w:szCs w:val="24"/>
          <w:lang w:val="pl-PL"/>
        </w:rPr>
        <w:t>przez po</w:t>
      </w:r>
      <w:r>
        <w:rPr>
          <w:rFonts w:ascii="Times New Roman" w:hAnsi="Times New Roman" w:cs="Times New Roman"/>
          <w:b/>
          <w:sz w:val="24"/>
          <w:szCs w:val="24"/>
          <w:lang w:val="pl-PL"/>
        </w:rPr>
        <w:t>śre</w:t>
      </w:r>
      <w:r w:rsidRPr="008E4BA1">
        <w:rPr>
          <w:rFonts w:ascii="Times New Roman" w:hAnsi="Times New Roman" w:cs="Times New Roman"/>
          <w:b/>
          <w:sz w:val="24"/>
          <w:szCs w:val="24"/>
          <w:lang w:val="pl-PL"/>
        </w:rPr>
        <w:t>dnika</w:t>
      </w:r>
      <w:r w:rsidRPr="008E4BA1">
        <w:rPr>
          <w:rFonts w:ascii="Times New Roman" w:hAnsi="Times New Roman" w:cs="Times New Roman"/>
          <w:sz w:val="24"/>
          <w:szCs w:val="24"/>
          <w:lang w:val="pl-PL"/>
        </w:rPr>
        <w:t xml:space="preserve"> są:</w:t>
      </w:r>
    </w:p>
    <w:p w14:paraId="315DCC3D" w14:textId="77777777" w:rsidR="008E4BA1" w:rsidRDefault="008E4BA1" w:rsidP="00652556">
      <w:pPr>
        <w:numPr>
          <w:ilvl w:val="0"/>
          <w:numId w:val="9"/>
        </w:numPr>
        <w:jc w:val="both"/>
        <w:rPr>
          <w:rFonts w:ascii="Times New Roman" w:hAnsi="Times New Roman" w:cs="Times New Roman"/>
          <w:sz w:val="24"/>
          <w:szCs w:val="24"/>
          <w:lang w:val="pl-PL"/>
        </w:rPr>
      </w:pPr>
      <w:r w:rsidRPr="008E4BA1">
        <w:rPr>
          <w:rFonts w:ascii="Times New Roman" w:hAnsi="Times New Roman" w:cs="Times New Roman"/>
          <w:sz w:val="24"/>
          <w:szCs w:val="24"/>
          <w:lang w:val="pl-PL"/>
        </w:rPr>
        <w:t>zmiany w zakresie danych rejestracyjnych, które zostały podane w zgłoszeniu rejestracyjnym VII-R</w:t>
      </w:r>
      <w:r>
        <w:rPr>
          <w:rFonts w:ascii="Times New Roman" w:hAnsi="Times New Roman" w:cs="Times New Roman"/>
          <w:sz w:val="24"/>
          <w:szCs w:val="24"/>
          <w:lang w:val="pl-PL"/>
        </w:rPr>
        <w:t xml:space="preserve">P </w:t>
      </w:r>
      <w:r w:rsidR="00144925">
        <w:rPr>
          <w:rFonts w:ascii="Times New Roman" w:hAnsi="Times New Roman" w:cs="Times New Roman"/>
          <w:sz w:val="24"/>
          <w:szCs w:val="24"/>
          <w:lang w:val="pl-PL"/>
        </w:rPr>
        <w:t>np.</w:t>
      </w:r>
      <w:r>
        <w:rPr>
          <w:rFonts w:ascii="Times New Roman" w:hAnsi="Times New Roman" w:cs="Times New Roman"/>
          <w:sz w:val="24"/>
          <w:szCs w:val="24"/>
          <w:lang w:val="pl-PL"/>
        </w:rPr>
        <w:t>:</w:t>
      </w:r>
    </w:p>
    <w:p w14:paraId="767106D1" w14:textId="77777777" w:rsidR="008E4BA1" w:rsidRDefault="008E4BA1" w:rsidP="00652556">
      <w:pPr>
        <w:spacing w:after="0" w:line="360" w:lineRule="auto"/>
        <w:ind w:left="896"/>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E4BA1">
        <w:rPr>
          <w:rFonts w:ascii="Times New Roman" w:hAnsi="Times New Roman" w:cs="Times New Roman"/>
          <w:sz w:val="24"/>
          <w:szCs w:val="24"/>
          <w:lang w:val="pl-PL"/>
        </w:rPr>
        <w:t>adres e-mail</w:t>
      </w:r>
      <w:r>
        <w:rPr>
          <w:rFonts w:ascii="Times New Roman" w:hAnsi="Times New Roman" w:cs="Times New Roman"/>
          <w:sz w:val="24"/>
          <w:szCs w:val="24"/>
          <w:lang w:val="pl-PL"/>
        </w:rPr>
        <w:t>;</w:t>
      </w:r>
    </w:p>
    <w:p w14:paraId="691F64C7" w14:textId="77777777" w:rsidR="008E4BA1" w:rsidRDefault="008E4BA1" w:rsidP="00652556">
      <w:pPr>
        <w:spacing w:after="0" w:line="360" w:lineRule="auto"/>
        <w:ind w:left="896"/>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dane dotyczące osoby </w:t>
      </w:r>
      <w:r w:rsidR="00144925">
        <w:rPr>
          <w:rFonts w:ascii="Times New Roman" w:hAnsi="Times New Roman" w:cs="Times New Roman"/>
          <w:sz w:val="24"/>
          <w:szCs w:val="24"/>
          <w:lang w:val="pl-PL"/>
        </w:rPr>
        <w:t>kontaktowej,</w:t>
      </w:r>
    </w:p>
    <w:p w14:paraId="746A1303" w14:textId="77777777" w:rsidR="008E4BA1" w:rsidRDefault="008E4BA1" w:rsidP="00652556">
      <w:pPr>
        <w:spacing w:after="0" w:line="360" w:lineRule="auto"/>
        <w:ind w:left="896"/>
        <w:jc w:val="both"/>
        <w:rPr>
          <w:rFonts w:ascii="Times New Roman" w:hAnsi="Times New Roman" w:cs="Times New Roman"/>
          <w:sz w:val="24"/>
          <w:szCs w:val="24"/>
          <w:lang w:val="pl-PL"/>
        </w:rPr>
      </w:pPr>
      <w:r>
        <w:rPr>
          <w:rFonts w:ascii="Times New Roman" w:hAnsi="Times New Roman" w:cs="Times New Roman"/>
          <w:sz w:val="24"/>
          <w:szCs w:val="24"/>
          <w:lang w:val="pl-PL"/>
        </w:rPr>
        <w:t>- dane dotyczące rachunku bankowego</w:t>
      </w:r>
      <w:r w:rsidR="00144925">
        <w:rPr>
          <w:rFonts w:ascii="Times New Roman" w:hAnsi="Times New Roman" w:cs="Times New Roman"/>
          <w:sz w:val="24"/>
          <w:szCs w:val="24"/>
          <w:lang w:val="pl-PL"/>
        </w:rPr>
        <w:t>.</w:t>
      </w:r>
    </w:p>
    <w:p w14:paraId="2468496F" w14:textId="482AA57C" w:rsidR="003B6C7E" w:rsidRDefault="003B6C7E"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Wymóg zawiadomienia Naczelnika Drugiego Urzędu Skarbowego Warszawa-Śródmieście </w:t>
      </w:r>
      <w:r>
        <w:rPr>
          <w:rFonts w:ascii="Times New Roman" w:hAnsi="Times New Roman" w:cs="Times New Roman"/>
          <w:sz w:val="24"/>
          <w:szCs w:val="24"/>
          <w:lang w:val="pl-PL"/>
        </w:rPr>
        <w:br/>
        <w:t xml:space="preserve">o zmianach nie dotyczy jednak takich danych, których aktualizacji dokonano w ramach zgłoszenia rejestracyjnego VAT-R lub na podstawie ustawy z dnia 13 października 1995 r. </w:t>
      </w:r>
      <w:r>
        <w:rPr>
          <w:rFonts w:ascii="Times New Roman" w:hAnsi="Times New Roman" w:cs="Times New Roman"/>
          <w:sz w:val="24"/>
          <w:szCs w:val="24"/>
          <w:lang w:val="pl-PL"/>
        </w:rPr>
        <w:br/>
        <w:t xml:space="preserve">o zasadach ewidencji i identyfikacji podatników i płatników (Dz. U. z 2020, poz.170, z późn. zm.). </w:t>
      </w:r>
      <w:r w:rsidRPr="00B70D63">
        <w:rPr>
          <w:rFonts w:ascii="Times New Roman" w:hAnsi="Times New Roman" w:cs="Times New Roman"/>
          <w:sz w:val="24"/>
          <w:szCs w:val="24"/>
          <w:lang w:val="pl-PL"/>
        </w:rPr>
        <w:t xml:space="preserve"> </w:t>
      </w:r>
    </w:p>
    <w:p w14:paraId="1C5C5029" w14:textId="77777777" w:rsidR="0098108E" w:rsidRPr="0098108E" w:rsidRDefault="0098108E" w:rsidP="0098108E">
      <w:pPr>
        <w:jc w:val="both"/>
        <w:rPr>
          <w:rFonts w:ascii="Times New Roman" w:hAnsi="Times New Roman" w:cs="Times New Roman"/>
          <w:sz w:val="24"/>
          <w:szCs w:val="24"/>
          <w:lang w:val="pl-PL"/>
        </w:rPr>
      </w:pPr>
      <w:r w:rsidRPr="0098108E">
        <w:rPr>
          <w:rFonts w:ascii="Times New Roman" w:hAnsi="Times New Roman" w:cs="Times New Roman"/>
          <w:b/>
          <w:sz w:val="24"/>
          <w:szCs w:val="24"/>
          <w:lang w:val="pl-PL"/>
        </w:rPr>
        <w:t>Ważne</w:t>
      </w:r>
    </w:p>
    <w:p w14:paraId="1C7C06CB" w14:textId="1C77F4F9" w:rsidR="0098108E" w:rsidRPr="0098108E" w:rsidRDefault="0098108E" w:rsidP="0098108E">
      <w:pPr>
        <w:jc w:val="both"/>
        <w:rPr>
          <w:rFonts w:ascii="Times New Roman" w:hAnsi="Times New Roman" w:cs="Times New Roman"/>
          <w:sz w:val="24"/>
          <w:szCs w:val="24"/>
          <w:lang w:val="pl-PL"/>
        </w:rPr>
      </w:pPr>
      <w:r w:rsidRPr="0098108E">
        <w:rPr>
          <w:rFonts w:ascii="Times New Roman" w:hAnsi="Times New Roman" w:cs="Times New Roman"/>
          <w:sz w:val="24"/>
          <w:szCs w:val="24"/>
          <w:lang w:val="pl-PL"/>
        </w:rPr>
        <w:t xml:space="preserve">Aktualizacja danych zgłaszanych do Naczelnika Drugiego Urzędu Skarbowego Warszawa-Śródmieście dotyczy tylko i wyłącznie spraw związanych ze szczególną procedurą </w:t>
      </w:r>
      <w:r>
        <w:rPr>
          <w:rFonts w:ascii="Times New Roman" w:hAnsi="Times New Roman" w:cs="Times New Roman"/>
          <w:sz w:val="24"/>
          <w:szCs w:val="24"/>
          <w:lang w:val="pl-PL"/>
        </w:rPr>
        <w:t>I</w:t>
      </w:r>
      <w:r w:rsidRPr="0098108E">
        <w:rPr>
          <w:rFonts w:ascii="Times New Roman" w:hAnsi="Times New Roman" w:cs="Times New Roman"/>
          <w:sz w:val="24"/>
          <w:szCs w:val="24"/>
          <w:lang w:val="pl-PL"/>
        </w:rPr>
        <w:t>OSS.</w:t>
      </w:r>
    </w:p>
    <w:p w14:paraId="5D1D61AD" w14:textId="3129E0E6" w:rsidR="0098108E" w:rsidRPr="0098108E" w:rsidRDefault="0098108E" w:rsidP="0098108E">
      <w:pPr>
        <w:jc w:val="both"/>
        <w:rPr>
          <w:rFonts w:ascii="Times New Roman" w:hAnsi="Times New Roman" w:cs="Times New Roman"/>
          <w:sz w:val="24"/>
          <w:szCs w:val="24"/>
          <w:lang w:val="pl-PL"/>
        </w:rPr>
      </w:pPr>
      <w:r w:rsidRPr="0098108E">
        <w:rPr>
          <w:rFonts w:ascii="Times New Roman" w:hAnsi="Times New Roman" w:cs="Times New Roman"/>
          <w:sz w:val="24"/>
          <w:szCs w:val="24"/>
          <w:lang w:val="pl-PL"/>
        </w:rPr>
        <w:t xml:space="preserve">Rozliczenia podatku VAT oraz kwestie dotyczące ewidencji (oprócz rozliczeń i spraw związanych z procedurą </w:t>
      </w:r>
      <w:r w:rsidR="00905AF5">
        <w:rPr>
          <w:rFonts w:ascii="Times New Roman" w:hAnsi="Times New Roman" w:cs="Times New Roman"/>
          <w:sz w:val="24"/>
          <w:szCs w:val="24"/>
          <w:lang w:val="pl-PL"/>
        </w:rPr>
        <w:t>I</w:t>
      </w:r>
      <w:r w:rsidRPr="0098108E">
        <w:rPr>
          <w:rFonts w:ascii="Times New Roman" w:hAnsi="Times New Roman" w:cs="Times New Roman"/>
          <w:sz w:val="24"/>
          <w:szCs w:val="24"/>
          <w:lang w:val="pl-PL"/>
        </w:rPr>
        <w:t>OSS) nadal prowadzone są przez urząd skarbowy właściwy do spraw ewidencji.</w:t>
      </w:r>
    </w:p>
    <w:p w14:paraId="4FD5FE2A" w14:textId="77777777" w:rsidR="003B6C7E" w:rsidRPr="0051104B" w:rsidRDefault="003B6C7E" w:rsidP="00652556">
      <w:pPr>
        <w:jc w:val="both"/>
        <w:rPr>
          <w:rFonts w:ascii="Times New Roman" w:hAnsi="Times New Roman" w:cs="Times New Roman"/>
          <w:sz w:val="24"/>
          <w:szCs w:val="24"/>
          <w:u w:val="single"/>
          <w:lang w:val="pl-PL"/>
        </w:rPr>
      </w:pPr>
    </w:p>
    <w:p w14:paraId="5F847F1A" w14:textId="77777777" w:rsidR="001D1DEE" w:rsidRPr="00D32C42" w:rsidRDefault="001D1DEE" w:rsidP="00652556">
      <w:pPr>
        <w:jc w:val="both"/>
        <w:rPr>
          <w:rFonts w:ascii="Times New Roman" w:hAnsi="Times New Roman" w:cs="Times New Roman"/>
          <w:b/>
          <w:sz w:val="24"/>
          <w:szCs w:val="24"/>
          <w:u w:val="single"/>
          <w:lang w:val="pl-PL"/>
        </w:rPr>
      </w:pPr>
      <w:r w:rsidRPr="00D32C42">
        <w:rPr>
          <w:rFonts w:ascii="Times New Roman" w:hAnsi="Times New Roman" w:cs="Times New Roman"/>
          <w:b/>
          <w:sz w:val="24"/>
          <w:szCs w:val="24"/>
          <w:u w:val="single"/>
          <w:lang w:val="pl-PL"/>
        </w:rPr>
        <w:t>WYREJESTROWANIE</w:t>
      </w:r>
    </w:p>
    <w:p w14:paraId="790CED39" w14:textId="147451D7"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Wyrejestrowanie </w:t>
      </w:r>
      <w:r w:rsidRPr="005A40AD">
        <w:rPr>
          <w:rFonts w:ascii="Times New Roman" w:hAnsi="Times New Roman" w:cs="Times New Roman"/>
          <w:b/>
          <w:sz w:val="24"/>
          <w:szCs w:val="24"/>
          <w:lang w:val="pl-PL"/>
        </w:rPr>
        <w:t>podatnika</w:t>
      </w:r>
      <w:r>
        <w:rPr>
          <w:rFonts w:ascii="Times New Roman" w:hAnsi="Times New Roman" w:cs="Times New Roman"/>
          <w:sz w:val="24"/>
          <w:szCs w:val="24"/>
          <w:lang w:val="pl-PL"/>
        </w:rPr>
        <w:t xml:space="preserve"> </w:t>
      </w:r>
      <w:r w:rsidR="00542E8D">
        <w:rPr>
          <w:rFonts w:ascii="Times New Roman" w:hAnsi="Times New Roman" w:cs="Times New Roman"/>
          <w:sz w:val="24"/>
          <w:szCs w:val="24"/>
          <w:lang w:val="pl-PL"/>
        </w:rPr>
        <w:t>z</w:t>
      </w:r>
      <w:r w:rsidRPr="005A40AD">
        <w:rPr>
          <w:rFonts w:ascii="Times New Roman" w:hAnsi="Times New Roman" w:cs="Times New Roman"/>
          <w:sz w:val="24"/>
          <w:szCs w:val="24"/>
          <w:lang w:val="pl-PL"/>
        </w:rPr>
        <w:t xml:space="preserve"> procedury </w:t>
      </w:r>
      <w:r>
        <w:rPr>
          <w:rFonts w:ascii="Times New Roman" w:hAnsi="Times New Roman" w:cs="Times New Roman"/>
          <w:sz w:val="24"/>
          <w:szCs w:val="24"/>
          <w:lang w:val="pl-PL"/>
        </w:rPr>
        <w:t>importu</w:t>
      </w:r>
      <w:r w:rsidRPr="005A40AD">
        <w:rPr>
          <w:rFonts w:ascii="Times New Roman" w:hAnsi="Times New Roman" w:cs="Times New Roman"/>
          <w:sz w:val="24"/>
          <w:szCs w:val="24"/>
          <w:lang w:val="pl-PL"/>
        </w:rPr>
        <w:t xml:space="preserve"> może mieć miejsce:</w:t>
      </w:r>
    </w:p>
    <w:p w14:paraId="7FF5894E" w14:textId="4D7469AA" w:rsidR="005A40AD" w:rsidRPr="005A40AD" w:rsidRDefault="005A40AD" w:rsidP="00652556">
      <w:pPr>
        <w:numPr>
          <w:ilvl w:val="0"/>
          <w:numId w:val="13"/>
        </w:num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na wniosek podatnika (podatnik wska</w:t>
      </w:r>
      <w:r>
        <w:rPr>
          <w:rFonts w:ascii="Times New Roman" w:hAnsi="Times New Roman" w:cs="Times New Roman"/>
          <w:sz w:val="24"/>
          <w:szCs w:val="24"/>
          <w:lang w:val="pl-PL"/>
        </w:rPr>
        <w:t xml:space="preserve">zuje przyczynę na </w:t>
      </w:r>
      <w:r w:rsidR="00A07838">
        <w:rPr>
          <w:rFonts w:ascii="Times New Roman" w:hAnsi="Times New Roman" w:cs="Times New Roman"/>
          <w:sz w:val="24"/>
          <w:szCs w:val="24"/>
          <w:lang w:val="pl-PL"/>
        </w:rPr>
        <w:t xml:space="preserve">zgłoszeniu </w:t>
      </w:r>
      <w:r>
        <w:rPr>
          <w:rFonts w:ascii="Times New Roman" w:hAnsi="Times New Roman" w:cs="Times New Roman"/>
          <w:sz w:val="24"/>
          <w:szCs w:val="24"/>
          <w:lang w:val="pl-PL"/>
        </w:rPr>
        <w:t>VII</w:t>
      </w:r>
      <w:r w:rsidRPr="005A40AD">
        <w:rPr>
          <w:rFonts w:ascii="Times New Roman" w:hAnsi="Times New Roman" w:cs="Times New Roman"/>
          <w:sz w:val="24"/>
          <w:szCs w:val="24"/>
          <w:lang w:val="pl-PL"/>
        </w:rPr>
        <w:t>-R),</w:t>
      </w:r>
    </w:p>
    <w:p w14:paraId="09A1813B" w14:textId="77777777" w:rsidR="005A40AD" w:rsidRPr="005A40AD" w:rsidRDefault="005A40AD" w:rsidP="00652556">
      <w:pPr>
        <w:numPr>
          <w:ilvl w:val="0"/>
          <w:numId w:val="13"/>
        </w:num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z urzędu – na mocy postanowienia Naczelnika Drugiego Urzędu Skarbowego Warszawa-Śródmieście ze względu na zaistniałe okoliczności.</w:t>
      </w:r>
    </w:p>
    <w:p w14:paraId="13E76CB5" w14:textId="77777777"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 W celu wyrejestrowania (wola podatnika) należy:</w:t>
      </w:r>
    </w:p>
    <w:p w14:paraId="30421F0A" w14:textId="06068051" w:rsidR="005A40AD" w:rsidRPr="005A40AD" w:rsidRDefault="005A40AD" w:rsidP="00652556">
      <w:pPr>
        <w:numPr>
          <w:ilvl w:val="0"/>
          <w:numId w:val="14"/>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wypełnić </w:t>
      </w:r>
      <w:r w:rsidR="007E2280">
        <w:rPr>
          <w:rFonts w:ascii="Times New Roman" w:hAnsi="Times New Roman" w:cs="Times New Roman"/>
          <w:sz w:val="24"/>
          <w:szCs w:val="24"/>
          <w:lang w:val="pl-PL"/>
        </w:rPr>
        <w:t xml:space="preserve">zgłoszenie </w:t>
      </w:r>
      <w:r>
        <w:rPr>
          <w:rFonts w:ascii="Times New Roman" w:hAnsi="Times New Roman" w:cs="Times New Roman"/>
          <w:sz w:val="24"/>
          <w:szCs w:val="24"/>
          <w:lang w:val="pl-PL"/>
        </w:rPr>
        <w:t>VII</w:t>
      </w:r>
      <w:r w:rsidRPr="005A40AD">
        <w:rPr>
          <w:rFonts w:ascii="Times New Roman" w:hAnsi="Times New Roman" w:cs="Times New Roman"/>
          <w:sz w:val="24"/>
          <w:szCs w:val="24"/>
          <w:lang w:val="pl-PL"/>
        </w:rPr>
        <w:t xml:space="preserve">-R – </w:t>
      </w:r>
      <w:r w:rsidR="00341D22">
        <w:rPr>
          <w:rFonts w:ascii="Times New Roman" w:hAnsi="Times New Roman" w:cs="Times New Roman"/>
          <w:i/>
          <w:sz w:val="24"/>
          <w:szCs w:val="24"/>
          <w:lang w:val="pl-PL"/>
        </w:rPr>
        <w:t>Z</w:t>
      </w:r>
      <w:r w:rsidRPr="00341D22">
        <w:rPr>
          <w:rFonts w:ascii="Times New Roman" w:hAnsi="Times New Roman" w:cs="Times New Roman"/>
          <w:i/>
          <w:sz w:val="24"/>
          <w:szCs w:val="24"/>
          <w:lang w:val="pl-PL"/>
        </w:rPr>
        <w:t>głoszenie</w:t>
      </w:r>
      <w:r w:rsidR="00341D22">
        <w:rPr>
          <w:rFonts w:ascii="Times New Roman" w:hAnsi="Times New Roman" w:cs="Times New Roman"/>
          <w:i/>
          <w:sz w:val="24"/>
          <w:szCs w:val="24"/>
          <w:lang w:val="pl-PL"/>
        </w:rPr>
        <w:t xml:space="preserve"> podatnika</w:t>
      </w:r>
      <w:r w:rsidRPr="00341D22">
        <w:rPr>
          <w:rFonts w:ascii="Times New Roman" w:hAnsi="Times New Roman" w:cs="Times New Roman"/>
          <w:i/>
          <w:sz w:val="24"/>
          <w:szCs w:val="24"/>
          <w:lang w:val="pl-PL"/>
        </w:rPr>
        <w:t xml:space="preserve"> informujące w zakresie szczególnej procedury importu rozliczania VAT</w:t>
      </w:r>
      <w:r w:rsidRPr="005A40AD">
        <w:rPr>
          <w:rFonts w:ascii="Times New Roman" w:hAnsi="Times New Roman" w:cs="Times New Roman"/>
          <w:sz w:val="24"/>
          <w:szCs w:val="24"/>
          <w:lang w:val="pl-PL"/>
        </w:rPr>
        <w:t xml:space="preserve">, zaznaczając cel złożenia: </w:t>
      </w:r>
      <w:r w:rsidR="004D180C">
        <w:rPr>
          <w:rFonts w:ascii="Times New Roman" w:hAnsi="Times New Roman" w:cs="Times New Roman"/>
          <w:sz w:val="24"/>
          <w:szCs w:val="24"/>
          <w:lang w:val="pl-PL"/>
        </w:rPr>
        <w:t>W</w:t>
      </w:r>
      <w:r w:rsidRPr="005A40AD">
        <w:rPr>
          <w:rFonts w:ascii="Times New Roman" w:hAnsi="Times New Roman" w:cs="Times New Roman"/>
          <w:sz w:val="24"/>
          <w:szCs w:val="24"/>
          <w:lang w:val="pl-PL"/>
        </w:rPr>
        <w:t>yrejestrowanie;</w:t>
      </w:r>
    </w:p>
    <w:p w14:paraId="73ADA0D1" w14:textId="427569EF" w:rsidR="005A40AD" w:rsidRPr="005A40AD" w:rsidRDefault="005A40AD" w:rsidP="00652556">
      <w:pPr>
        <w:numPr>
          <w:ilvl w:val="0"/>
          <w:numId w:val="14"/>
        </w:num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przesłać </w:t>
      </w:r>
      <w:r w:rsidR="007E2280">
        <w:rPr>
          <w:rFonts w:ascii="Times New Roman" w:hAnsi="Times New Roman" w:cs="Times New Roman"/>
          <w:sz w:val="24"/>
          <w:szCs w:val="24"/>
          <w:lang w:val="pl-PL"/>
        </w:rPr>
        <w:t xml:space="preserve">zgłoszenie </w:t>
      </w:r>
      <w:r w:rsidRPr="005A40AD">
        <w:rPr>
          <w:rFonts w:ascii="Times New Roman" w:hAnsi="Times New Roman" w:cs="Times New Roman"/>
          <w:sz w:val="24"/>
          <w:szCs w:val="24"/>
          <w:lang w:val="pl-PL"/>
        </w:rPr>
        <w:t xml:space="preserve">– za pomocą systemu e-Deklaracje do </w:t>
      </w:r>
      <w:r w:rsidR="00BC1CFD">
        <w:rPr>
          <w:rFonts w:ascii="Times New Roman" w:hAnsi="Times New Roman" w:cs="Times New Roman"/>
          <w:sz w:val="24"/>
          <w:szCs w:val="24"/>
          <w:lang w:val="pl-PL"/>
        </w:rPr>
        <w:t xml:space="preserve">Naczelnika </w:t>
      </w:r>
      <w:r w:rsidRPr="005A40AD">
        <w:rPr>
          <w:rFonts w:ascii="Times New Roman" w:hAnsi="Times New Roman" w:cs="Times New Roman"/>
          <w:sz w:val="24"/>
          <w:szCs w:val="24"/>
          <w:lang w:val="pl-PL"/>
        </w:rPr>
        <w:t>Drugiego Urzędu Skarbowego Warszawa-Śródmieście,</w:t>
      </w:r>
    </w:p>
    <w:p w14:paraId="66FF5820" w14:textId="2D6DCCBE" w:rsidR="005A40AD" w:rsidRPr="005A40AD" w:rsidRDefault="005A40AD" w:rsidP="00652556">
      <w:pPr>
        <w:numPr>
          <w:ilvl w:val="0"/>
          <w:numId w:val="14"/>
        </w:num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wskazać </w:t>
      </w:r>
      <w:r>
        <w:rPr>
          <w:rFonts w:ascii="Times New Roman" w:hAnsi="Times New Roman" w:cs="Times New Roman"/>
          <w:sz w:val="24"/>
          <w:szCs w:val="24"/>
          <w:lang w:val="pl-PL"/>
        </w:rPr>
        <w:t xml:space="preserve">w </w:t>
      </w:r>
      <w:r w:rsidR="007E2280">
        <w:rPr>
          <w:rFonts w:ascii="Times New Roman" w:hAnsi="Times New Roman" w:cs="Times New Roman"/>
          <w:sz w:val="24"/>
          <w:szCs w:val="24"/>
          <w:lang w:val="pl-PL"/>
        </w:rPr>
        <w:t xml:space="preserve">zgłoszeniu </w:t>
      </w:r>
      <w:r>
        <w:rPr>
          <w:rFonts w:ascii="Times New Roman" w:hAnsi="Times New Roman" w:cs="Times New Roman"/>
          <w:sz w:val="24"/>
          <w:szCs w:val="24"/>
          <w:lang w:val="pl-PL"/>
        </w:rPr>
        <w:t>VII</w:t>
      </w:r>
      <w:r w:rsidRPr="005A40AD">
        <w:rPr>
          <w:rFonts w:ascii="Times New Roman" w:hAnsi="Times New Roman" w:cs="Times New Roman"/>
          <w:sz w:val="24"/>
          <w:szCs w:val="24"/>
          <w:lang w:val="pl-PL"/>
        </w:rPr>
        <w:t>-R (sekcja C) przyczynę wyrejestrowania; przyczyny wyrejestrowania mogą być następujące:</w:t>
      </w:r>
    </w:p>
    <w:p w14:paraId="6CE4BA89" w14:textId="77777777"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a) zaprzestanie </w:t>
      </w:r>
      <w:r>
        <w:rPr>
          <w:rFonts w:ascii="Times New Roman" w:hAnsi="Times New Roman" w:cs="Times New Roman"/>
          <w:sz w:val="24"/>
          <w:szCs w:val="24"/>
          <w:lang w:val="pl-PL"/>
        </w:rPr>
        <w:t>sprzedaży na odległość towarów importowanych</w:t>
      </w:r>
      <w:r w:rsidRPr="005A40AD">
        <w:rPr>
          <w:rFonts w:ascii="Times New Roman" w:hAnsi="Times New Roman" w:cs="Times New Roman"/>
          <w:sz w:val="24"/>
          <w:szCs w:val="24"/>
          <w:lang w:val="pl-PL"/>
        </w:rPr>
        <w:t>,</w:t>
      </w:r>
    </w:p>
    <w:p w14:paraId="1DD4FDBA" w14:textId="0878F99E"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b) niespełnianie warunków koniecznych dla korzystania z</w:t>
      </w:r>
      <w:r>
        <w:rPr>
          <w:rFonts w:ascii="Times New Roman" w:hAnsi="Times New Roman" w:cs="Times New Roman"/>
          <w:sz w:val="24"/>
          <w:szCs w:val="24"/>
          <w:lang w:val="pl-PL"/>
        </w:rPr>
        <w:t xml:space="preserve"> </w:t>
      </w:r>
      <w:r w:rsidRPr="005A40AD">
        <w:rPr>
          <w:rFonts w:ascii="Times New Roman" w:hAnsi="Times New Roman" w:cs="Times New Roman"/>
          <w:sz w:val="24"/>
          <w:szCs w:val="24"/>
          <w:lang w:val="pl-PL"/>
        </w:rPr>
        <w:t xml:space="preserve"> procedury </w:t>
      </w:r>
      <w:r w:rsidR="00341D22">
        <w:rPr>
          <w:rFonts w:ascii="Times New Roman" w:hAnsi="Times New Roman" w:cs="Times New Roman"/>
          <w:sz w:val="24"/>
          <w:szCs w:val="24"/>
          <w:lang w:val="pl-PL"/>
        </w:rPr>
        <w:t>importu</w:t>
      </w:r>
      <w:r w:rsidRPr="005A40AD">
        <w:rPr>
          <w:rFonts w:ascii="Times New Roman" w:hAnsi="Times New Roman" w:cs="Times New Roman"/>
          <w:sz w:val="24"/>
          <w:szCs w:val="24"/>
          <w:lang w:val="pl-PL"/>
        </w:rPr>
        <w:t>,</w:t>
      </w:r>
    </w:p>
    <w:p w14:paraId="0F16880A" w14:textId="6F6F29D2"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lastRenderedPageBreak/>
        <w:t>c) rezygnacja ze stosowania</w:t>
      </w:r>
      <w:r w:rsidR="00A07838">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 </w:t>
      </w:r>
      <w:r w:rsidRPr="005A40AD">
        <w:rPr>
          <w:rFonts w:ascii="Times New Roman" w:hAnsi="Times New Roman" w:cs="Times New Roman"/>
          <w:sz w:val="24"/>
          <w:szCs w:val="24"/>
          <w:lang w:val="pl-PL"/>
        </w:rPr>
        <w:t>procedury</w:t>
      </w:r>
      <w:r w:rsidR="00A07838">
        <w:rPr>
          <w:rFonts w:ascii="Times New Roman" w:hAnsi="Times New Roman" w:cs="Times New Roman"/>
          <w:sz w:val="24"/>
          <w:szCs w:val="24"/>
          <w:lang w:val="pl-PL"/>
        </w:rPr>
        <w:t xml:space="preserve"> importu</w:t>
      </w:r>
      <w:r w:rsidRPr="005A40AD">
        <w:rPr>
          <w:rFonts w:ascii="Times New Roman" w:hAnsi="Times New Roman" w:cs="Times New Roman"/>
          <w:sz w:val="24"/>
          <w:szCs w:val="24"/>
          <w:lang w:val="pl-PL"/>
        </w:rPr>
        <w:t>,</w:t>
      </w:r>
    </w:p>
    <w:p w14:paraId="6E6D9556" w14:textId="77777777"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d) zmiana państwa członkowskiego identyfikacji.</w:t>
      </w:r>
    </w:p>
    <w:p w14:paraId="7D06FCCC" w14:textId="77777777" w:rsidR="005A40AD" w:rsidRPr="005A40AD" w:rsidRDefault="005A40AD" w:rsidP="00652556">
      <w:pPr>
        <w:jc w:val="both"/>
        <w:rPr>
          <w:rFonts w:ascii="Times New Roman" w:hAnsi="Times New Roman" w:cs="Times New Roman"/>
          <w:sz w:val="24"/>
          <w:szCs w:val="24"/>
          <w:lang w:val="pl-PL"/>
        </w:rPr>
      </w:pPr>
    </w:p>
    <w:p w14:paraId="101D285B" w14:textId="77777777" w:rsidR="005A40AD" w:rsidRPr="005A40AD" w:rsidRDefault="005A40AD" w:rsidP="00652556">
      <w:pPr>
        <w:jc w:val="both"/>
        <w:rPr>
          <w:rFonts w:ascii="Times New Roman" w:hAnsi="Times New Roman" w:cs="Times New Roman"/>
          <w:b/>
          <w:sz w:val="24"/>
          <w:szCs w:val="24"/>
          <w:lang w:val="pl-PL"/>
        </w:rPr>
      </w:pPr>
      <w:r w:rsidRPr="005A40AD">
        <w:rPr>
          <w:rFonts w:ascii="Times New Roman" w:hAnsi="Times New Roman" w:cs="Times New Roman"/>
          <w:b/>
          <w:sz w:val="24"/>
          <w:szCs w:val="24"/>
          <w:lang w:val="pl-PL"/>
        </w:rPr>
        <w:t>Uwaga</w:t>
      </w:r>
    </w:p>
    <w:p w14:paraId="49A1E37B" w14:textId="1F5E6404" w:rsidR="005A40AD" w:rsidRPr="005A40AD" w:rsidRDefault="005A40AD" w:rsidP="00652556">
      <w:pPr>
        <w:jc w:val="both"/>
        <w:rPr>
          <w:rFonts w:ascii="Times New Roman" w:hAnsi="Times New Roman" w:cs="Times New Roman"/>
          <w:sz w:val="24"/>
          <w:szCs w:val="24"/>
          <w:lang w:val="pl-PL"/>
        </w:rPr>
      </w:pPr>
      <w:r w:rsidRPr="00864347">
        <w:rPr>
          <w:rFonts w:ascii="Times New Roman" w:hAnsi="Times New Roman" w:cs="Times New Roman"/>
          <w:b/>
          <w:sz w:val="24"/>
          <w:szCs w:val="24"/>
          <w:lang w:val="pl-PL"/>
        </w:rPr>
        <w:t>Podatnik</w:t>
      </w:r>
      <w:r w:rsidRPr="005A40AD">
        <w:rPr>
          <w:rFonts w:ascii="Times New Roman" w:hAnsi="Times New Roman" w:cs="Times New Roman"/>
          <w:sz w:val="24"/>
          <w:szCs w:val="24"/>
          <w:lang w:val="pl-PL"/>
        </w:rPr>
        <w:t xml:space="preserve">, który </w:t>
      </w:r>
      <w:r w:rsidRPr="00261F42">
        <w:rPr>
          <w:rFonts w:ascii="Times New Roman" w:hAnsi="Times New Roman" w:cs="Times New Roman"/>
          <w:sz w:val="24"/>
          <w:szCs w:val="24"/>
          <w:lang w:val="pl-PL"/>
        </w:rPr>
        <w:t xml:space="preserve">zamierza </w:t>
      </w:r>
      <w:r w:rsidR="00F652A1" w:rsidRPr="00261F42">
        <w:rPr>
          <w:rFonts w:ascii="Times New Roman" w:hAnsi="Times New Roman" w:cs="Times New Roman"/>
          <w:sz w:val="24"/>
          <w:szCs w:val="24"/>
          <w:lang w:val="pl-PL"/>
        </w:rPr>
        <w:t>dobrowolnie</w:t>
      </w:r>
      <w:r w:rsidR="00F652A1">
        <w:rPr>
          <w:rFonts w:ascii="Times New Roman" w:hAnsi="Times New Roman" w:cs="Times New Roman"/>
          <w:sz w:val="24"/>
          <w:szCs w:val="24"/>
          <w:lang w:val="pl-PL"/>
        </w:rPr>
        <w:t xml:space="preserve"> </w:t>
      </w:r>
      <w:r w:rsidRPr="005A40AD">
        <w:rPr>
          <w:rFonts w:ascii="Times New Roman" w:hAnsi="Times New Roman" w:cs="Times New Roman"/>
          <w:sz w:val="24"/>
          <w:szCs w:val="24"/>
          <w:lang w:val="pl-PL"/>
        </w:rPr>
        <w:t xml:space="preserve">zaprzestać stosowania procedury </w:t>
      </w:r>
      <w:r>
        <w:rPr>
          <w:rFonts w:ascii="Times New Roman" w:hAnsi="Times New Roman" w:cs="Times New Roman"/>
          <w:sz w:val="24"/>
          <w:szCs w:val="24"/>
          <w:lang w:val="pl-PL"/>
        </w:rPr>
        <w:t>importu</w:t>
      </w:r>
      <w:r w:rsidRPr="005A40AD">
        <w:rPr>
          <w:rFonts w:ascii="Times New Roman" w:hAnsi="Times New Roman" w:cs="Times New Roman"/>
          <w:sz w:val="24"/>
          <w:szCs w:val="24"/>
          <w:lang w:val="pl-PL"/>
        </w:rPr>
        <w:t xml:space="preserve"> – </w:t>
      </w:r>
      <w:r w:rsidR="00542E8D">
        <w:rPr>
          <w:rFonts w:ascii="Times New Roman" w:hAnsi="Times New Roman" w:cs="Times New Roman"/>
          <w:sz w:val="24"/>
          <w:szCs w:val="24"/>
          <w:lang w:val="pl-PL"/>
        </w:rPr>
        <w:t xml:space="preserve">ww. </w:t>
      </w:r>
      <w:r w:rsidRPr="00542E8D">
        <w:rPr>
          <w:rFonts w:ascii="Times New Roman" w:hAnsi="Times New Roman" w:cs="Times New Roman"/>
          <w:sz w:val="24"/>
          <w:szCs w:val="24"/>
          <w:lang w:val="pl-PL"/>
        </w:rPr>
        <w:t>pkt 3 lit. c)</w:t>
      </w:r>
      <w:r w:rsidRPr="005A40AD">
        <w:rPr>
          <w:rFonts w:ascii="Times New Roman" w:hAnsi="Times New Roman" w:cs="Times New Roman"/>
          <w:sz w:val="24"/>
          <w:szCs w:val="24"/>
          <w:lang w:val="pl-PL"/>
        </w:rPr>
        <w:t xml:space="preserve"> (niezależnie od tego, czy nadal </w:t>
      </w:r>
      <w:r>
        <w:rPr>
          <w:rFonts w:ascii="Times New Roman" w:hAnsi="Times New Roman" w:cs="Times New Roman"/>
          <w:sz w:val="24"/>
          <w:szCs w:val="24"/>
          <w:lang w:val="pl-PL"/>
        </w:rPr>
        <w:t>dokonuje sprzedaży na odległość towarów importowanych</w:t>
      </w:r>
      <w:r w:rsidRPr="005A40AD">
        <w:rPr>
          <w:rFonts w:ascii="Times New Roman" w:hAnsi="Times New Roman" w:cs="Times New Roman"/>
          <w:sz w:val="24"/>
          <w:szCs w:val="24"/>
          <w:lang w:val="pl-PL"/>
        </w:rPr>
        <w:t xml:space="preserve">) jest zobowiązany do poinformowania Naczelnika Drugiego Urzędu Skarbowego Warszawa-Śródmieście o swojej decyzji </w:t>
      </w:r>
      <w:r w:rsidRPr="005A40AD">
        <w:rPr>
          <w:rFonts w:ascii="Times New Roman" w:hAnsi="Times New Roman" w:cs="Times New Roman"/>
          <w:b/>
          <w:sz w:val="24"/>
          <w:szCs w:val="24"/>
          <w:lang w:val="pl-PL"/>
        </w:rPr>
        <w:t>co najmniej na 15 dni</w:t>
      </w:r>
      <w:r w:rsidRPr="005A40AD">
        <w:rPr>
          <w:rFonts w:ascii="Times New Roman" w:hAnsi="Times New Roman" w:cs="Times New Roman"/>
          <w:sz w:val="24"/>
          <w:szCs w:val="24"/>
          <w:lang w:val="pl-PL"/>
        </w:rPr>
        <w:t xml:space="preserve"> przed końcem </w:t>
      </w:r>
      <w:r w:rsidR="007A5B4E">
        <w:rPr>
          <w:rFonts w:ascii="Times New Roman" w:hAnsi="Times New Roman" w:cs="Times New Roman"/>
          <w:sz w:val="24"/>
          <w:szCs w:val="24"/>
          <w:lang w:val="pl-PL"/>
        </w:rPr>
        <w:t>miesiąca</w:t>
      </w:r>
      <w:r w:rsidRPr="005A40AD">
        <w:rPr>
          <w:rFonts w:ascii="Times New Roman" w:hAnsi="Times New Roman" w:cs="Times New Roman"/>
          <w:sz w:val="24"/>
          <w:szCs w:val="24"/>
          <w:lang w:val="pl-PL"/>
        </w:rPr>
        <w:t xml:space="preserve"> poprzedzającego </w:t>
      </w:r>
      <w:r w:rsidR="007A5B4E">
        <w:rPr>
          <w:rFonts w:ascii="Times New Roman" w:hAnsi="Times New Roman" w:cs="Times New Roman"/>
          <w:sz w:val="24"/>
          <w:szCs w:val="24"/>
          <w:lang w:val="pl-PL"/>
        </w:rPr>
        <w:t>miesiąc</w:t>
      </w:r>
      <w:r w:rsidRPr="005A40AD">
        <w:rPr>
          <w:rFonts w:ascii="Times New Roman" w:hAnsi="Times New Roman" w:cs="Times New Roman"/>
          <w:sz w:val="24"/>
          <w:szCs w:val="24"/>
          <w:lang w:val="pl-PL"/>
        </w:rPr>
        <w:t xml:space="preserve">, w którym zamierza zaprzestać rozliczania VAT </w:t>
      </w:r>
      <w:r w:rsidR="00F652A1">
        <w:rPr>
          <w:rFonts w:ascii="Times New Roman" w:hAnsi="Times New Roman" w:cs="Times New Roman"/>
          <w:sz w:val="24"/>
          <w:szCs w:val="24"/>
          <w:lang w:val="pl-PL"/>
        </w:rPr>
        <w:br/>
      </w:r>
      <w:r w:rsidRPr="005A40AD">
        <w:rPr>
          <w:rFonts w:ascii="Times New Roman" w:hAnsi="Times New Roman" w:cs="Times New Roman"/>
          <w:sz w:val="24"/>
          <w:szCs w:val="24"/>
          <w:lang w:val="pl-PL"/>
        </w:rPr>
        <w:t xml:space="preserve">w procedurze </w:t>
      </w:r>
      <w:r w:rsidR="007A5B4E">
        <w:rPr>
          <w:rFonts w:ascii="Times New Roman" w:hAnsi="Times New Roman" w:cs="Times New Roman"/>
          <w:sz w:val="24"/>
          <w:szCs w:val="24"/>
          <w:lang w:val="pl-PL"/>
        </w:rPr>
        <w:t>importu.</w:t>
      </w:r>
      <w:r w:rsidRPr="005A40AD">
        <w:rPr>
          <w:rFonts w:ascii="Times New Roman" w:hAnsi="Times New Roman" w:cs="Times New Roman"/>
          <w:sz w:val="24"/>
          <w:szCs w:val="24"/>
          <w:lang w:val="pl-PL"/>
        </w:rPr>
        <w:t xml:space="preserve"> Zaprzestanie jest skuteczne od pierwszego dnia kolejnego </w:t>
      </w:r>
      <w:r w:rsidR="007A5B4E">
        <w:rPr>
          <w:rFonts w:ascii="Times New Roman" w:hAnsi="Times New Roman" w:cs="Times New Roman"/>
          <w:sz w:val="24"/>
          <w:szCs w:val="24"/>
          <w:lang w:val="pl-PL"/>
        </w:rPr>
        <w:t>miesiąca</w:t>
      </w:r>
      <w:r w:rsidRPr="005A40AD">
        <w:rPr>
          <w:rFonts w:ascii="Times New Roman" w:hAnsi="Times New Roman" w:cs="Times New Roman"/>
          <w:sz w:val="24"/>
          <w:szCs w:val="24"/>
          <w:lang w:val="pl-PL"/>
        </w:rPr>
        <w:t>.</w:t>
      </w:r>
    </w:p>
    <w:p w14:paraId="62A0B6E7" w14:textId="77777777"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Natomiast w przypadku:</w:t>
      </w:r>
    </w:p>
    <w:p w14:paraId="4A95B839" w14:textId="2E7256AB"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a) zaprzestania </w:t>
      </w:r>
      <w:r w:rsidR="004E4672">
        <w:rPr>
          <w:rFonts w:ascii="Times New Roman" w:hAnsi="Times New Roman" w:cs="Times New Roman"/>
          <w:sz w:val="24"/>
          <w:szCs w:val="24"/>
          <w:lang w:val="pl-PL"/>
        </w:rPr>
        <w:t>prowadzenia działalności objętej</w:t>
      </w:r>
      <w:r w:rsidRPr="005A40AD">
        <w:rPr>
          <w:rFonts w:ascii="Times New Roman" w:hAnsi="Times New Roman" w:cs="Times New Roman"/>
          <w:sz w:val="24"/>
          <w:szCs w:val="24"/>
          <w:lang w:val="pl-PL"/>
        </w:rPr>
        <w:t xml:space="preserve"> procedurą</w:t>
      </w:r>
      <w:r w:rsidR="00A07838">
        <w:rPr>
          <w:rFonts w:ascii="Times New Roman" w:hAnsi="Times New Roman" w:cs="Times New Roman"/>
          <w:sz w:val="24"/>
          <w:szCs w:val="24"/>
          <w:lang w:val="pl-PL"/>
        </w:rPr>
        <w:t xml:space="preserve"> importu</w:t>
      </w:r>
      <w:r w:rsidRPr="005A40AD">
        <w:rPr>
          <w:rFonts w:ascii="Times New Roman" w:hAnsi="Times New Roman" w:cs="Times New Roman"/>
          <w:sz w:val="24"/>
          <w:szCs w:val="24"/>
          <w:lang w:val="pl-PL"/>
        </w:rPr>
        <w:t>,</w:t>
      </w:r>
    </w:p>
    <w:p w14:paraId="6CC949A8" w14:textId="7373A992" w:rsid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b) </w:t>
      </w:r>
      <w:r w:rsidR="004F4B13">
        <w:rPr>
          <w:rFonts w:ascii="Times New Roman" w:hAnsi="Times New Roman" w:cs="Times New Roman"/>
          <w:sz w:val="24"/>
          <w:szCs w:val="24"/>
          <w:lang w:val="pl-PL"/>
        </w:rPr>
        <w:t>nie</w:t>
      </w:r>
      <w:r w:rsidRPr="005A40AD">
        <w:rPr>
          <w:rFonts w:ascii="Times New Roman" w:hAnsi="Times New Roman" w:cs="Times New Roman"/>
          <w:sz w:val="24"/>
          <w:szCs w:val="24"/>
          <w:lang w:val="pl-PL"/>
        </w:rPr>
        <w:t>spełn</w:t>
      </w:r>
      <w:r w:rsidR="004F4B13">
        <w:rPr>
          <w:rFonts w:ascii="Times New Roman" w:hAnsi="Times New Roman" w:cs="Times New Roman"/>
          <w:sz w:val="24"/>
          <w:szCs w:val="24"/>
          <w:lang w:val="pl-PL"/>
        </w:rPr>
        <w:t>iania warunków</w:t>
      </w:r>
      <w:r w:rsidRPr="005A40AD">
        <w:rPr>
          <w:rFonts w:ascii="Times New Roman" w:hAnsi="Times New Roman" w:cs="Times New Roman"/>
          <w:sz w:val="24"/>
          <w:szCs w:val="24"/>
          <w:lang w:val="pl-PL"/>
        </w:rPr>
        <w:t xml:space="preserve"> do </w:t>
      </w:r>
      <w:r w:rsidR="004F4B13">
        <w:rPr>
          <w:rFonts w:ascii="Times New Roman" w:hAnsi="Times New Roman" w:cs="Times New Roman"/>
          <w:sz w:val="24"/>
          <w:szCs w:val="24"/>
          <w:lang w:val="pl-PL"/>
        </w:rPr>
        <w:t>s</w:t>
      </w:r>
      <w:r w:rsidRPr="005A40AD">
        <w:rPr>
          <w:rFonts w:ascii="Times New Roman" w:hAnsi="Times New Roman" w:cs="Times New Roman"/>
          <w:sz w:val="24"/>
          <w:szCs w:val="24"/>
          <w:lang w:val="pl-PL"/>
        </w:rPr>
        <w:t xml:space="preserve">tosowania </w:t>
      </w:r>
      <w:r w:rsidR="004F4B13">
        <w:rPr>
          <w:rFonts w:ascii="Times New Roman" w:hAnsi="Times New Roman" w:cs="Times New Roman"/>
          <w:sz w:val="24"/>
          <w:szCs w:val="24"/>
          <w:lang w:val="pl-PL"/>
        </w:rPr>
        <w:t>procedury</w:t>
      </w:r>
      <w:r w:rsidR="00A07838">
        <w:rPr>
          <w:rFonts w:ascii="Times New Roman" w:hAnsi="Times New Roman" w:cs="Times New Roman"/>
          <w:sz w:val="24"/>
          <w:szCs w:val="24"/>
          <w:lang w:val="pl-PL"/>
        </w:rPr>
        <w:t xml:space="preserve"> importu</w:t>
      </w:r>
      <w:r w:rsidR="004F4B13">
        <w:rPr>
          <w:rFonts w:ascii="Times New Roman" w:hAnsi="Times New Roman" w:cs="Times New Roman"/>
          <w:sz w:val="24"/>
          <w:szCs w:val="24"/>
          <w:lang w:val="pl-PL"/>
        </w:rPr>
        <w:t>,</w:t>
      </w:r>
    </w:p>
    <w:p w14:paraId="011BA1E7" w14:textId="77777777" w:rsidR="004F4B13" w:rsidRPr="005A40AD" w:rsidRDefault="004F4B13"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c) zmiany państwa członkowskiego identyfikacji,</w:t>
      </w:r>
    </w:p>
    <w:p w14:paraId="1C1ED5BD" w14:textId="77777777"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 podatnik jest zobowiązany do poinformowania o zaistniałych zdarzeniach Naczelnika Drugiego Urzędu Skarbowego Warszawa-Śródmieście najpóźniej </w:t>
      </w:r>
      <w:r w:rsidRPr="004F4B13">
        <w:rPr>
          <w:rFonts w:ascii="Times New Roman" w:hAnsi="Times New Roman" w:cs="Times New Roman"/>
          <w:b/>
          <w:sz w:val="24"/>
          <w:szCs w:val="24"/>
          <w:lang w:val="pl-PL"/>
        </w:rPr>
        <w:t>do 10. dnia miesiąca</w:t>
      </w:r>
      <w:r w:rsidRPr="005A40AD">
        <w:rPr>
          <w:rFonts w:ascii="Times New Roman" w:hAnsi="Times New Roman" w:cs="Times New Roman"/>
          <w:sz w:val="24"/>
          <w:szCs w:val="24"/>
          <w:lang w:val="pl-PL"/>
        </w:rPr>
        <w:t xml:space="preserve"> następującego po miesiącu, w którym wystąpiła ww. przesłanka.</w:t>
      </w:r>
    </w:p>
    <w:p w14:paraId="65FA7DB0" w14:textId="032FB038" w:rsid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W przypadku</w:t>
      </w:r>
      <w:r w:rsidRPr="0054678C">
        <w:rPr>
          <w:rFonts w:ascii="Times New Roman" w:hAnsi="Times New Roman" w:cs="Times New Roman"/>
          <w:sz w:val="24"/>
          <w:szCs w:val="24"/>
          <w:lang w:val="pl-PL"/>
        </w:rPr>
        <w:t xml:space="preserve">, o którym mowa </w:t>
      </w:r>
      <w:r w:rsidR="0049040A" w:rsidRPr="0054678C">
        <w:rPr>
          <w:rFonts w:ascii="Times New Roman" w:hAnsi="Times New Roman" w:cs="Times New Roman"/>
          <w:sz w:val="24"/>
          <w:szCs w:val="24"/>
          <w:lang w:val="pl-PL"/>
        </w:rPr>
        <w:t xml:space="preserve">w lit. </w:t>
      </w:r>
      <w:r w:rsidR="00D101B6">
        <w:rPr>
          <w:rFonts w:ascii="Times New Roman" w:hAnsi="Times New Roman" w:cs="Times New Roman"/>
          <w:sz w:val="24"/>
          <w:szCs w:val="24"/>
          <w:lang w:val="pl-PL"/>
        </w:rPr>
        <w:t>d</w:t>
      </w:r>
      <w:r w:rsidR="0049040A" w:rsidRPr="0054678C">
        <w:rPr>
          <w:rFonts w:ascii="Times New Roman" w:hAnsi="Times New Roman" w:cs="Times New Roman"/>
          <w:sz w:val="24"/>
          <w:szCs w:val="24"/>
          <w:lang w:val="pl-PL"/>
        </w:rPr>
        <w:t>, gdy</w:t>
      </w:r>
      <w:r w:rsidR="0049040A">
        <w:rPr>
          <w:rFonts w:ascii="Times New Roman" w:hAnsi="Times New Roman" w:cs="Times New Roman"/>
          <w:sz w:val="24"/>
          <w:szCs w:val="24"/>
          <w:lang w:val="pl-PL"/>
        </w:rPr>
        <w:t xml:space="preserve"> podatnik zamierza</w:t>
      </w:r>
      <w:r w:rsidRPr="005A40AD">
        <w:rPr>
          <w:rFonts w:ascii="Times New Roman" w:hAnsi="Times New Roman" w:cs="Times New Roman"/>
          <w:sz w:val="24"/>
          <w:szCs w:val="24"/>
          <w:lang w:val="pl-PL"/>
        </w:rPr>
        <w:t xml:space="preserve"> nadal rozliczać się w </w:t>
      </w:r>
      <w:r w:rsidR="00E645FA">
        <w:rPr>
          <w:rFonts w:ascii="Times New Roman" w:hAnsi="Times New Roman" w:cs="Times New Roman"/>
          <w:sz w:val="24"/>
          <w:szCs w:val="24"/>
          <w:lang w:val="pl-PL"/>
        </w:rPr>
        <w:t xml:space="preserve">ramach szczególnej </w:t>
      </w:r>
      <w:r w:rsidRPr="005A40AD">
        <w:rPr>
          <w:rFonts w:ascii="Times New Roman" w:hAnsi="Times New Roman" w:cs="Times New Roman"/>
          <w:sz w:val="24"/>
          <w:szCs w:val="24"/>
          <w:lang w:val="pl-PL"/>
        </w:rPr>
        <w:t>procedur</w:t>
      </w:r>
      <w:r w:rsidR="00E645FA">
        <w:rPr>
          <w:rFonts w:ascii="Times New Roman" w:hAnsi="Times New Roman" w:cs="Times New Roman"/>
          <w:sz w:val="24"/>
          <w:szCs w:val="24"/>
          <w:lang w:val="pl-PL"/>
        </w:rPr>
        <w:t>y</w:t>
      </w:r>
      <w:r w:rsidRPr="005A40AD">
        <w:rPr>
          <w:rFonts w:ascii="Times New Roman" w:hAnsi="Times New Roman" w:cs="Times New Roman"/>
          <w:sz w:val="24"/>
          <w:szCs w:val="24"/>
          <w:lang w:val="pl-PL"/>
        </w:rPr>
        <w:t xml:space="preserve"> </w:t>
      </w:r>
      <w:r w:rsidR="00E645FA">
        <w:rPr>
          <w:rFonts w:ascii="Times New Roman" w:hAnsi="Times New Roman" w:cs="Times New Roman"/>
          <w:sz w:val="24"/>
          <w:szCs w:val="24"/>
          <w:lang w:val="pl-PL"/>
        </w:rPr>
        <w:t>importu</w:t>
      </w:r>
      <w:r w:rsidRPr="005A40AD">
        <w:rPr>
          <w:rFonts w:ascii="Times New Roman" w:hAnsi="Times New Roman" w:cs="Times New Roman"/>
          <w:sz w:val="24"/>
          <w:szCs w:val="24"/>
          <w:lang w:val="pl-PL"/>
        </w:rPr>
        <w:t xml:space="preserve">, tylko że w innym państwie członkowskim, musi poinformować w ww. terminie </w:t>
      </w:r>
      <w:r w:rsidR="004F4B13">
        <w:rPr>
          <w:rFonts w:ascii="Times New Roman" w:hAnsi="Times New Roman" w:cs="Times New Roman"/>
          <w:sz w:val="24"/>
          <w:szCs w:val="24"/>
          <w:lang w:val="pl-PL"/>
        </w:rPr>
        <w:t>dotychczasowe i nowe państwo</w:t>
      </w:r>
      <w:r w:rsidRPr="005A40AD">
        <w:rPr>
          <w:rFonts w:ascii="Times New Roman" w:hAnsi="Times New Roman" w:cs="Times New Roman"/>
          <w:sz w:val="24"/>
          <w:szCs w:val="24"/>
          <w:lang w:val="pl-PL"/>
        </w:rPr>
        <w:t xml:space="preserve"> członkowskie</w:t>
      </w:r>
      <w:r w:rsidR="004F4B13">
        <w:rPr>
          <w:rFonts w:ascii="Times New Roman" w:hAnsi="Times New Roman" w:cs="Times New Roman"/>
          <w:sz w:val="24"/>
          <w:szCs w:val="24"/>
          <w:lang w:val="pl-PL"/>
        </w:rPr>
        <w:t xml:space="preserve"> identyfikacji</w:t>
      </w:r>
      <w:r w:rsidRPr="005A40AD">
        <w:rPr>
          <w:rFonts w:ascii="Times New Roman" w:hAnsi="Times New Roman" w:cs="Times New Roman"/>
          <w:sz w:val="24"/>
          <w:szCs w:val="24"/>
          <w:lang w:val="pl-PL"/>
        </w:rPr>
        <w:t>.</w:t>
      </w:r>
    </w:p>
    <w:p w14:paraId="55B4BFF6" w14:textId="77777777" w:rsidR="00864347" w:rsidRPr="00864347" w:rsidRDefault="00864347" w:rsidP="00652556">
      <w:pPr>
        <w:jc w:val="both"/>
        <w:rPr>
          <w:rFonts w:ascii="Times New Roman" w:hAnsi="Times New Roman" w:cs="Times New Roman"/>
          <w:sz w:val="24"/>
          <w:szCs w:val="24"/>
          <w:lang w:val="pl-PL"/>
        </w:rPr>
      </w:pPr>
      <w:r w:rsidRPr="00864347">
        <w:rPr>
          <w:rFonts w:ascii="Times New Roman" w:hAnsi="Times New Roman" w:cs="Times New Roman"/>
          <w:b/>
          <w:sz w:val="24"/>
          <w:szCs w:val="24"/>
          <w:lang w:val="pl-PL"/>
        </w:rPr>
        <w:t>Po</w:t>
      </w:r>
      <w:r>
        <w:rPr>
          <w:rFonts w:ascii="Times New Roman" w:hAnsi="Times New Roman" w:cs="Times New Roman"/>
          <w:b/>
          <w:sz w:val="24"/>
          <w:szCs w:val="24"/>
          <w:lang w:val="pl-PL"/>
        </w:rPr>
        <w:t>średnik</w:t>
      </w:r>
      <w:r w:rsidRPr="00864347">
        <w:rPr>
          <w:rFonts w:ascii="Times New Roman" w:hAnsi="Times New Roman" w:cs="Times New Roman"/>
          <w:sz w:val="24"/>
          <w:szCs w:val="24"/>
          <w:lang w:val="pl-PL"/>
        </w:rPr>
        <w:t>, w przypadku:</w:t>
      </w:r>
    </w:p>
    <w:p w14:paraId="12351BA2" w14:textId="373D42DF" w:rsidR="00864347" w:rsidRPr="00864347" w:rsidRDefault="00864347" w:rsidP="00652556">
      <w:pPr>
        <w:jc w:val="both"/>
        <w:rPr>
          <w:rFonts w:ascii="Times New Roman" w:hAnsi="Times New Roman" w:cs="Times New Roman"/>
          <w:sz w:val="24"/>
          <w:szCs w:val="24"/>
          <w:lang w:val="pl-PL"/>
        </w:rPr>
      </w:pPr>
      <w:r w:rsidRPr="00864347">
        <w:rPr>
          <w:rFonts w:ascii="Times New Roman" w:hAnsi="Times New Roman" w:cs="Times New Roman"/>
          <w:sz w:val="24"/>
          <w:szCs w:val="24"/>
          <w:lang w:val="pl-PL"/>
        </w:rPr>
        <w:t xml:space="preserve">a) zaprzestania </w:t>
      </w:r>
      <w:r w:rsidR="0049040A">
        <w:rPr>
          <w:rFonts w:ascii="Times New Roman" w:hAnsi="Times New Roman" w:cs="Times New Roman"/>
          <w:sz w:val="24"/>
          <w:szCs w:val="24"/>
          <w:lang w:val="pl-PL"/>
        </w:rPr>
        <w:t>pełnienia roli pośrednika w</w:t>
      </w:r>
      <w:r w:rsidRPr="00864347">
        <w:rPr>
          <w:rFonts w:ascii="Times New Roman" w:hAnsi="Times New Roman" w:cs="Times New Roman"/>
          <w:sz w:val="24"/>
          <w:szCs w:val="24"/>
          <w:lang w:val="pl-PL"/>
        </w:rPr>
        <w:t xml:space="preserve"> procedur</w:t>
      </w:r>
      <w:r w:rsidR="0049040A">
        <w:rPr>
          <w:rFonts w:ascii="Times New Roman" w:hAnsi="Times New Roman" w:cs="Times New Roman"/>
          <w:sz w:val="24"/>
          <w:szCs w:val="24"/>
          <w:lang w:val="pl-PL"/>
        </w:rPr>
        <w:t>ze</w:t>
      </w:r>
      <w:r w:rsidR="00A07838">
        <w:rPr>
          <w:rFonts w:ascii="Times New Roman" w:hAnsi="Times New Roman" w:cs="Times New Roman"/>
          <w:sz w:val="24"/>
          <w:szCs w:val="24"/>
          <w:lang w:val="pl-PL"/>
        </w:rPr>
        <w:t xml:space="preserve"> importu</w:t>
      </w:r>
      <w:r w:rsidRPr="00864347">
        <w:rPr>
          <w:rFonts w:ascii="Times New Roman" w:hAnsi="Times New Roman" w:cs="Times New Roman"/>
          <w:sz w:val="24"/>
          <w:szCs w:val="24"/>
          <w:lang w:val="pl-PL"/>
        </w:rPr>
        <w:t>,</w:t>
      </w:r>
    </w:p>
    <w:p w14:paraId="1A71D279" w14:textId="17B7FF71" w:rsidR="00864347" w:rsidRPr="00864347" w:rsidRDefault="00864347" w:rsidP="00652556">
      <w:pPr>
        <w:jc w:val="both"/>
        <w:rPr>
          <w:rFonts w:ascii="Times New Roman" w:hAnsi="Times New Roman" w:cs="Times New Roman"/>
          <w:sz w:val="24"/>
          <w:szCs w:val="24"/>
          <w:lang w:val="pl-PL"/>
        </w:rPr>
      </w:pPr>
      <w:r w:rsidRPr="00864347">
        <w:rPr>
          <w:rFonts w:ascii="Times New Roman" w:hAnsi="Times New Roman" w:cs="Times New Roman"/>
          <w:sz w:val="24"/>
          <w:szCs w:val="24"/>
          <w:lang w:val="pl-PL"/>
        </w:rPr>
        <w:t xml:space="preserve">b) niespełniania warunków </w:t>
      </w:r>
      <w:r w:rsidR="0049040A">
        <w:rPr>
          <w:rFonts w:ascii="Times New Roman" w:hAnsi="Times New Roman" w:cs="Times New Roman"/>
          <w:sz w:val="24"/>
          <w:szCs w:val="24"/>
          <w:lang w:val="pl-PL"/>
        </w:rPr>
        <w:t xml:space="preserve">koniecznych </w:t>
      </w:r>
      <w:r w:rsidRPr="00864347">
        <w:rPr>
          <w:rFonts w:ascii="Times New Roman" w:hAnsi="Times New Roman" w:cs="Times New Roman"/>
          <w:sz w:val="24"/>
          <w:szCs w:val="24"/>
          <w:lang w:val="pl-PL"/>
        </w:rPr>
        <w:t xml:space="preserve">do </w:t>
      </w:r>
      <w:r w:rsidR="00A07838">
        <w:rPr>
          <w:rFonts w:ascii="Times New Roman" w:hAnsi="Times New Roman" w:cs="Times New Roman"/>
          <w:sz w:val="24"/>
          <w:szCs w:val="24"/>
          <w:lang w:val="pl-PL"/>
        </w:rPr>
        <w:t xml:space="preserve">działania w charakterze pośrednika w </w:t>
      </w:r>
      <w:r w:rsidR="00A07838" w:rsidRPr="00864347">
        <w:rPr>
          <w:rFonts w:ascii="Times New Roman" w:hAnsi="Times New Roman" w:cs="Times New Roman"/>
          <w:sz w:val="24"/>
          <w:szCs w:val="24"/>
          <w:lang w:val="pl-PL"/>
        </w:rPr>
        <w:t xml:space="preserve"> </w:t>
      </w:r>
      <w:r w:rsidRPr="00864347">
        <w:rPr>
          <w:rFonts w:ascii="Times New Roman" w:hAnsi="Times New Roman" w:cs="Times New Roman"/>
          <w:sz w:val="24"/>
          <w:szCs w:val="24"/>
          <w:lang w:val="pl-PL"/>
        </w:rPr>
        <w:t>procedu</w:t>
      </w:r>
      <w:r w:rsidR="00A07838">
        <w:rPr>
          <w:rFonts w:ascii="Times New Roman" w:hAnsi="Times New Roman" w:cs="Times New Roman"/>
          <w:sz w:val="24"/>
          <w:szCs w:val="24"/>
          <w:lang w:val="pl-PL"/>
        </w:rPr>
        <w:t>rze importu</w:t>
      </w:r>
      <w:r w:rsidRPr="00864347">
        <w:rPr>
          <w:rFonts w:ascii="Times New Roman" w:hAnsi="Times New Roman" w:cs="Times New Roman"/>
          <w:sz w:val="24"/>
          <w:szCs w:val="24"/>
          <w:lang w:val="pl-PL"/>
        </w:rPr>
        <w:t>,</w:t>
      </w:r>
    </w:p>
    <w:p w14:paraId="1BA41D6A" w14:textId="77777777" w:rsidR="00864347" w:rsidRPr="00864347" w:rsidRDefault="00864347" w:rsidP="00652556">
      <w:pPr>
        <w:jc w:val="both"/>
        <w:rPr>
          <w:rFonts w:ascii="Times New Roman" w:hAnsi="Times New Roman" w:cs="Times New Roman"/>
          <w:sz w:val="24"/>
          <w:szCs w:val="24"/>
          <w:lang w:val="pl-PL"/>
        </w:rPr>
      </w:pPr>
      <w:r w:rsidRPr="00864347">
        <w:rPr>
          <w:rFonts w:ascii="Times New Roman" w:hAnsi="Times New Roman" w:cs="Times New Roman"/>
          <w:sz w:val="24"/>
          <w:szCs w:val="24"/>
          <w:lang w:val="pl-PL"/>
        </w:rPr>
        <w:t>c) zmiany państwa członkowskiego identyfikacji,</w:t>
      </w:r>
    </w:p>
    <w:p w14:paraId="02091A7E" w14:textId="77777777" w:rsidR="00864347" w:rsidRPr="00864347" w:rsidRDefault="00864347" w:rsidP="00652556">
      <w:pPr>
        <w:jc w:val="both"/>
        <w:rPr>
          <w:rFonts w:ascii="Times New Roman" w:hAnsi="Times New Roman" w:cs="Times New Roman"/>
          <w:sz w:val="24"/>
          <w:szCs w:val="24"/>
          <w:lang w:val="pl-PL"/>
        </w:rPr>
      </w:pPr>
      <w:r w:rsidRPr="00864347">
        <w:rPr>
          <w:rFonts w:ascii="Times New Roman" w:hAnsi="Times New Roman" w:cs="Times New Roman"/>
          <w:sz w:val="24"/>
          <w:szCs w:val="24"/>
          <w:lang w:val="pl-PL"/>
        </w:rPr>
        <w:t xml:space="preserve">- jest zobowiązany do poinformowania o zaistniałych zdarzeniach Naczelnika Drugiego Urzędu Skarbowego Warszawa-Śródmieście najpóźniej </w:t>
      </w:r>
      <w:r w:rsidRPr="00864347">
        <w:rPr>
          <w:rFonts w:ascii="Times New Roman" w:hAnsi="Times New Roman" w:cs="Times New Roman"/>
          <w:b/>
          <w:sz w:val="24"/>
          <w:szCs w:val="24"/>
          <w:lang w:val="pl-PL"/>
        </w:rPr>
        <w:t>do 10. dnia miesiąca</w:t>
      </w:r>
      <w:r w:rsidRPr="00864347">
        <w:rPr>
          <w:rFonts w:ascii="Times New Roman" w:hAnsi="Times New Roman" w:cs="Times New Roman"/>
          <w:sz w:val="24"/>
          <w:szCs w:val="24"/>
          <w:lang w:val="pl-PL"/>
        </w:rPr>
        <w:t xml:space="preserve"> następującego po miesiącu, w którym wystąpiła ww. przesłanka.</w:t>
      </w:r>
    </w:p>
    <w:p w14:paraId="324A02FB" w14:textId="77777777" w:rsidR="00864347" w:rsidRDefault="00864347" w:rsidP="00652556">
      <w:pPr>
        <w:jc w:val="both"/>
        <w:rPr>
          <w:rFonts w:ascii="Times New Roman" w:hAnsi="Times New Roman" w:cs="Times New Roman"/>
          <w:sz w:val="24"/>
          <w:szCs w:val="24"/>
          <w:lang w:val="pl-PL"/>
        </w:rPr>
      </w:pPr>
      <w:r w:rsidRPr="00864347">
        <w:rPr>
          <w:rFonts w:ascii="Times New Roman" w:hAnsi="Times New Roman" w:cs="Times New Roman"/>
          <w:sz w:val="24"/>
          <w:szCs w:val="24"/>
          <w:lang w:val="pl-PL"/>
        </w:rPr>
        <w:t>W przypadku</w:t>
      </w:r>
      <w:r w:rsidRPr="0054678C">
        <w:rPr>
          <w:rFonts w:ascii="Times New Roman" w:hAnsi="Times New Roman" w:cs="Times New Roman"/>
          <w:sz w:val="24"/>
          <w:szCs w:val="24"/>
          <w:lang w:val="pl-PL"/>
        </w:rPr>
        <w:t>, o kt</w:t>
      </w:r>
      <w:r w:rsidR="0049040A" w:rsidRPr="0054678C">
        <w:rPr>
          <w:rFonts w:ascii="Times New Roman" w:hAnsi="Times New Roman" w:cs="Times New Roman"/>
          <w:sz w:val="24"/>
          <w:szCs w:val="24"/>
          <w:lang w:val="pl-PL"/>
        </w:rPr>
        <w:t>órym mowa w lit. c, gdy</w:t>
      </w:r>
      <w:r w:rsidR="0049040A">
        <w:rPr>
          <w:rFonts w:ascii="Times New Roman" w:hAnsi="Times New Roman" w:cs="Times New Roman"/>
          <w:sz w:val="24"/>
          <w:szCs w:val="24"/>
          <w:lang w:val="pl-PL"/>
        </w:rPr>
        <w:t xml:space="preserve"> pośrednik zamierza</w:t>
      </w:r>
      <w:r w:rsidRPr="00864347">
        <w:rPr>
          <w:rFonts w:ascii="Times New Roman" w:hAnsi="Times New Roman" w:cs="Times New Roman"/>
          <w:sz w:val="24"/>
          <w:szCs w:val="24"/>
          <w:lang w:val="pl-PL"/>
        </w:rPr>
        <w:t xml:space="preserve"> nadal </w:t>
      </w:r>
      <w:r w:rsidR="0049040A">
        <w:rPr>
          <w:rFonts w:ascii="Times New Roman" w:hAnsi="Times New Roman" w:cs="Times New Roman"/>
          <w:sz w:val="24"/>
          <w:szCs w:val="24"/>
          <w:lang w:val="pl-PL"/>
        </w:rPr>
        <w:t>pełnić rolę pośrednika</w:t>
      </w:r>
      <w:r w:rsidRPr="00864347">
        <w:rPr>
          <w:rFonts w:ascii="Times New Roman" w:hAnsi="Times New Roman" w:cs="Times New Roman"/>
          <w:sz w:val="24"/>
          <w:szCs w:val="24"/>
          <w:lang w:val="pl-PL"/>
        </w:rPr>
        <w:t xml:space="preserve"> </w:t>
      </w:r>
      <w:r w:rsidR="0049040A">
        <w:rPr>
          <w:rFonts w:ascii="Times New Roman" w:hAnsi="Times New Roman" w:cs="Times New Roman"/>
          <w:sz w:val="24"/>
          <w:szCs w:val="24"/>
          <w:lang w:val="pl-PL"/>
        </w:rPr>
        <w:br/>
      </w:r>
      <w:r w:rsidRPr="00864347">
        <w:rPr>
          <w:rFonts w:ascii="Times New Roman" w:hAnsi="Times New Roman" w:cs="Times New Roman"/>
          <w:sz w:val="24"/>
          <w:szCs w:val="24"/>
          <w:lang w:val="pl-PL"/>
        </w:rPr>
        <w:t>w</w:t>
      </w:r>
      <w:r w:rsidR="00E645FA">
        <w:rPr>
          <w:rFonts w:ascii="Times New Roman" w:hAnsi="Times New Roman" w:cs="Times New Roman"/>
          <w:sz w:val="24"/>
          <w:szCs w:val="24"/>
          <w:lang w:val="pl-PL"/>
        </w:rPr>
        <w:t xml:space="preserve"> szczególnej</w:t>
      </w:r>
      <w:r w:rsidRPr="00864347">
        <w:rPr>
          <w:rFonts w:ascii="Times New Roman" w:hAnsi="Times New Roman" w:cs="Times New Roman"/>
          <w:sz w:val="24"/>
          <w:szCs w:val="24"/>
          <w:lang w:val="pl-PL"/>
        </w:rPr>
        <w:t xml:space="preserve"> procedurze </w:t>
      </w:r>
      <w:r w:rsidR="00E645FA">
        <w:rPr>
          <w:rFonts w:ascii="Times New Roman" w:hAnsi="Times New Roman" w:cs="Times New Roman"/>
          <w:sz w:val="24"/>
          <w:szCs w:val="24"/>
          <w:lang w:val="pl-PL"/>
        </w:rPr>
        <w:t>importu</w:t>
      </w:r>
      <w:r w:rsidRPr="00864347">
        <w:rPr>
          <w:rFonts w:ascii="Times New Roman" w:hAnsi="Times New Roman" w:cs="Times New Roman"/>
          <w:sz w:val="24"/>
          <w:szCs w:val="24"/>
          <w:lang w:val="pl-PL"/>
        </w:rPr>
        <w:t>, tylko że w innym państwie członkowskim, musi poinformować w ww. terminie dotychczasowe i nowe państwo członkowskie identyfikacji</w:t>
      </w:r>
      <w:r w:rsidR="0049040A">
        <w:rPr>
          <w:rFonts w:ascii="Times New Roman" w:hAnsi="Times New Roman" w:cs="Times New Roman"/>
          <w:sz w:val="24"/>
          <w:szCs w:val="24"/>
          <w:lang w:val="pl-PL"/>
        </w:rPr>
        <w:t>.</w:t>
      </w:r>
    </w:p>
    <w:p w14:paraId="3EE909B6" w14:textId="77777777" w:rsidR="00905AF5" w:rsidRDefault="00905AF5" w:rsidP="00652556">
      <w:pPr>
        <w:jc w:val="both"/>
        <w:rPr>
          <w:rFonts w:ascii="Times New Roman" w:hAnsi="Times New Roman" w:cs="Times New Roman"/>
          <w:b/>
          <w:sz w:val="24"/>
          <w:szCs w:val="24"/>
          <w:lang w:val="pl-PL"/>
        </w:rPr>
      </w:pPr>
    </w:p>
    <w:p w14:paraId="204B289A" w14:textId="77777777" w:rsidR="003E68C7" w:rsidRDefault="003E68C7" w:rsidP="00652556">
      <w:pPr>
        <w:jc w:val="both"/>
        <w:rPr>
          <w:rFonts w:ascii="Times New Roman" w:hAnsi="Times New Roman" w:cs="Times New Roman"/>
          <w:b/>
          <w:sz w:val="24"/>
          <w:szCs w:val="24"/>
          <w:lang w:val="pl-PL"/>
        </w:rPr>
      </w:pPr>
    </w:p>
    <w:p w14:paraId="7E617196" w14:textId="77777777" w:rsidR="003E68C7" w:rsidRDefault="003E68C7" w:rsidP="00652556">
      <w:pPr>
        <w:jc w:val="both"/>
        <w:rPr>
          <w:rFonts w:ascii="Times New Roman" w:hAnsi="Times New Roman" w:cs="Times New Roman"/>
          <w:b/>
          <w:sz w:val="24"/>
          <w:szCs w:val="24"/>
          <w:lang w:val="pl-PL"/>
        </w:rPr>
      </w:pPr>
    </w:p>
    <w:p w14:paraId="5C611B4B" w14:textId="77777777" w:rsidR="0049040A" w:rsidRPr="0049040A" w:rsidRDefault="0049040A" w:rsidP="00652556">
      <w:pPr>
        <w:jc w:val="both"/>
        <w:rPr>
          <w:rFonts w:ascii="Times New Roman" w:hAnsi="Times New Roman" w:cs="Times New Roman"/>
          <w:b/>
          <w:sz w:val="24"/>
          <w:szCs w:val="24"/>
          <w:lang w:val="pl-PL"/>
        </w:rPr>
      </w:pPr>
      <w:r>
        <w:rPr>
          <w:rFonts w:ascii="Times New Roman" w:hAnsi="Times New Roman" w:cs="Times New Roman"/>
          <w:b/>
          <w:sz w:val="24"/>
          <w:szCs w:val="24"/>
          <w:lang w:val="pl-PL"/>
        </w:rPr>
        <w:lastRenderedPageBreak/>
        <w:t>Uwaga</w:t>
      </w:r>
    </w:p>
    <w:p w14:paraId="1461015D" w14:textId="14548A94" w:rsidR="0049040A" w:rsidRDefault="0049040A"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przypadku wyrejestrowania pośrednika </w:t>
      </w:r>
      <w:r w:rsidR="00DB759B">
        <w:rPr>
          <w:rFonts w:ascii="Times New Roman" w:hAnsi="Times New Roman" w:cs="Times New Roman"/>
          <w:sz w:val="24"/>
          <w:szCs w:val="24"/>
          <w:lang w:val="pl-PL"/>
        </w:rPr>
        <w:t xml:space="preserve">z </w:t>
      </w:r>
      <w:r>
        <w:rPr>
          <w:rFonts w:ascii="Times New Roman" w:hAnsi="Times New Roman" w:cs="Times New Roman"/>
          <w:sz w:val="24"/>
          <w:szCs w:val="24"/>
          <w:lang w:val="pl-PL"/>
        </w:rPr>
        <w:t xml:space="preserve">procedury importu, wszyscy podatnicy, którzy byli reprezentowani przez tego pośrednika zostają automatycznie wyrejestrowani </w:t>
      </w:r>
      <w:r w:rsidR="00E04188">
        <w:rPr>
          <w:rFonts w:ascii="Times New Roman" w:hAnsi="Times New Roman" w:cs="Times New Roman"/>
          <w:sz w:val="24"/>
          <w:szCs w:val="24"/>
          <w:lang w:val="pl-PL"/>
        </w:rPr>
        <w:t>z</w:t>
      </w:r>
      <w:r w:rsidR="00D101B6">
        <w:rPr>
          <w:rFonts w:ascii="Times New Roman" w:hAnsi="Times New Roman" w:cs="Times New Roman"/>
          <w:sz w:val="24"/>
          <w:szCs w:val="24"/>
          <w:lang w:val="pl-PL"/>
        </w:rPr>
        <w:t xml:space="preserve"> </w:t>
      </w:r>
      <w:r>
        <w:rPr>
          <w:rFonts w:ascii="Times New Roman" w:hAnsi="Times New Roman" w:cs="Times New Roman"/>
          <w:sz w:val="24"/>
          <w:szCs w:val="24"/>
          <w:lang w:val="pl-PL"/>
        </w:rPr>
        <w:t>procedury importu.</w:t>
      </w:r>
    </w:p>
    <w:p w14:paraId="687DFC96" w14:textId="77777777" w:rsidR="0049040A" w:rsidRDefault="0049040A" w:rsidP="00652556">
      <w:pPr>
        <w:jc w:val="both"/>
        <w:rPr>
          <w:rFonts w:ascii="Times New Roman" w:hAnsi="Times New Roman" w:cs="Times New Roman"/>
          <w:sz w:val="24"/>
          <w:szCs w:val="24"/>
          <w:lang w:val="pl-PL"/>
        </w:rPr>
      </w:pPr>
      <w:r>
        <w:rPr>
          <w:rFonts w:ascii="Times New Roman" w:hAnsi="Times New Roman" w:cs="Times New Roman"/>
          <w:sz w:val="24"/>
          <w:szCs w:val="24"/>
          <w:lang w:val="pl-PL"/>
        </w:rPr>
        <w:t>Wyrejestrowany podatnik powinien ustanowić  dla siebie nowego pośrednika.</w:t>
      </w:r>
    </w:p>
    <w:p w14:paraId="44500259" w14:textId="3002AE77" w:rsidR="00CF546B" w:rsidRPr="00D32C42" w:rsidRDefault="00CF546B" w:rsidP="00652556">
      <w:pPr>
        <w:jc w:val="both"/>
        <w:rPr>
          <w:rFonts w:ascii="Times New Roman" w:hAnsi="Times New Roman" w:cs="Times New Roman"/>
          <w:sz w:val="24"/>
          <w:szCs w:val="24"/>
          <w:lang w:val="pl-PL"/>
        </w:rPr>
      </w:pPr>
      <w:r w:rsidRPr="00D32C42">
        <w:rPr>
          <w:rFonts w:ascii="Times New Roman" w:hAnsi="Times New Roman" w:cs="Times New Roman"/>
          <w:sz w:val="24"/>
          <w:szCs w:val="24"/>
          <w:lang w:val="pl-PL"/>
        </w:rPr>
        <w:t xml:space="preserve">Podatnicy mogą wznowić swoją działalność objętą procedurą importu za pośrednictwem nowego pośrednika. </w:t>
      </w:r>
    </w:p>
    <w:p w14:paraId="5396BCBC" w14:textId="77777777" w:rsidR="00261F42" w:rsidRDefault="00CF546B" w:rsidP="00652556">
      <w:pPr>
        <w:jc w:val="both"/>
        <w:rPr>
          <w:rFonts w:ascii="Times New Roman" w:hAnsi="Times New Roman" w:cs="Times New Roman"/>
          <w:sz w:val="24"/>
          <w:szCs w:val="24"/>
          <w:lang w:val="pl-PL"/>
        </w:rPr>
      </w:pPr>
      <w:r w:rsidRPr="00D32C42">
        <w:rPr>
          <w:rFonts w:ascii="Times New Roman" w:hAnsi="Times New Roman" w:cs="Times New Roman"/>
          <w:sz w:val="24"/>
          <w:szCs w:val="24"/>
          <w:lang w:val="pl-PL"/>
        </w:rPr>
        <w:t xml:space="preserve">Podatnik, który będzie reprezentowany przez nowego pośrednika będzie miał nowy </w:t>
      </w:r>
      <w:r w:rsidRPr="00D32C42">
        <w:rPr>
          <w:rFonts w:ascii="Times New Roman" w:hAnsi="Times New Roman" w:cs="Times New Roman"/>
          <w:sz w:val="24"/>
          <w:szCs w:val="24"/>
          <w:lang w:val="pl-PL"/>
        </w:rPr>
        <w:br/>
        <w:t xml:space="preserve">nr VAT IOSS </w:t>
      </w:r>
      <w:r w:rsidRPr="0054678C">
        <w:rPr>
          <w:rFonts w:ascii="Times New Roman" w:hAnsi="Times New Roman" w:cs="Times New Roman"/>
          <w:sz w:val="24"/>
          <w:szCs w:val="24"/>
          <w:lang w:val="pl-PL"/>
        </w:rPr>
        <w:t>powiązany z nowym</w:t>
      </w:r>
      <w:r w:rsidRPr="00D32C42">
        <w:rPr>
          <w:rFonts w:ascii="Times New Roman" w:hAnsi="Times New Roman" w:cs="Times New Roman"/>
          <w:sz w:val="24"/>
          <w:szCs w:val="24"/>
          <w:lang w:val="pl-PL"/>
        </w:rPr>
        <w:t xml:space="preserve"> pośrednikiem.</w:t>
      </w:r>
    </w:p>
    <w:p w14:paraId="4E644151" w14:textId="58D34818" w:rsidR="005A40AD" w:rsidRPr="00261F42" w:rsidRDefault="005A40AD" w:rsidP="00652556">
      <w:pPr>
        <w:jc w:val="both"/>
        <w:rPr>
          <w:rFonts w:ascii="Times New Roman" w:hAnsi="Times New Roman" w:cs="Times New Roman"/>
          <w:sz w:val="24"/>
          <w:szCs w:val="24"/>
          <w:lang w:val="pl-PL"/>
        </w:rPr>
      </w:pPr>
      <w:r w:rsidRPr="005A40AD">
        <w:rPr>
          <w:rFonts w:ascii="Times New Roman" w:hAnsi="Times New Roman" w:cs="Times New Roman"/>
          <w:b/>
          <w:sz w:val="24"/>
          <w:szCs w:val="24"/>
          <w:lang w:val="pl-PL"/>
        </w:rPr>
        <w:t>Ważne</w:t>
      </w:r>
    </w:p>
    <w:p w14:paraId="772A989D" w14:textId="7AEE6D3E"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Naczelnik Drugiego Urzędu Skarbowego Warszawa-Śródmieście dokona również wyrejestrowania </w:t>
      </w:r>
      <w:r w:rsidR="00DB759B">
        <w:rPr>
          <w:rFonts w:ascii="Times New Roman" w:hAnsi="Times New Roman" w:cs="Times New Roman"/>
          <w:sz w:val="24"/>
          <w:szCs w:val="24"/>
          <w:lang w:val="pl-PL"/>
        </w:rPr>
        <w:t>z</w:t>
      </w:r>
      <w:r w:rsidRPr="005A40AD">
        <w:rPr>
          <w:rFonts w:ascii="Times New Roman" w:hAnsi="Times New Roman" w:cs="Times New Roman"/>
          <w:sz w:val="24"/>
          <w:szCs w:val="24"/>
          <w:lang w:val="pl-PL"/>
        </w:rPr>
        <w:t xml:space="preserve"> procedury </w:t>
      </w:r>
      <w:r w:rsidR="00E645FA">
        <w:rPr>
          <w:rFonts w:ascii="Times New Roman" w:hAnsi="Times New Roman" w:cs="Times New Roman"/>
          <w:sz w:val="24"/>
          <w:szCs w:val="24"/>
          <w:lang w:val="pl-PL"/>
        </w:rPr>
        <w:t>importu</w:t>
      </w:r>
      <w:r w:rsidRPr="005A40AD">
        <w:rPr>
          <w:rFonts w:ascii="Times New Roman" w:hAnsi="Times New Roman" w:cs="Times New Roman"/>
          <w:sz w:val="24"/>
          <w:szCs w:val="24"/>
          <w:lang w:val="pl-PL"/>
        </w:rPr>
        <w:t xml:space="preserve"> – poza wskazanymi wyżej przyczynami – w przypadku, gdy podatnik</w:t>
      </w:r>
      <w:r w:rsidR="00DF195F">
        <w:rPr>
          <w:rFonts w:ascii="Times New Roman" w:hAnsi="Times New Roman" w:cs="Times New Roman"/>
          <w:sz w:val="24"/>
          <w:szCs w:val="24"/>
          <w:lang w:val="pl-PL"/>
        </w:rPr>
        <w:t xml:space="preserve"> lub pośrednik</w:t>
      </w:r>
      <w:r w:rsidRPr="005A40AD">
        <w:rPr>
          <w:rFonts w:ascii="Times New Roman" w:hAnsi="Times New Roman" w:cs="Times New Roman"/>
          <w:sz w:val="24"/>
          <w:szCs w:val="24"/>
          <w:lang w:val="pl-PL"/>
        </w:rPr>
        <w:t>:</w:t>
      </w:r>
    </w:p>
    <w:p w14:paraId="382DB739" w14:textId="202F2537" w:rsidR="005A40AD" w:rsidRPr="005A40AD" w:rsidRDefault="005A40AD" w:rsidP="00652556">
      <w:pPr>
        <w:numPr>
          <w:ilvl w:val="0"/>
          <w:numId w:val="15"/>
        </w:num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systematycznie nie przestrzega zasad dotyczących procedury </w:t>
      </w:r>
      <w:r w:rsidR="00DA63DB">
        <w:rPr>
          <w:rFonts w:ascii="Times New Roman" w:hAnsi="Times New Roman" w:cs="Times New Roman"/>
          <w:sz w:val="24"/>
          <w:szCs w:val="24"/>
          <w:lang w:val="pl-PL"/>
        </w:rPr>
        <w:t>importu</w:t>
      </w:r>
      <w:r w:rsidRPr="005A40AD">
        <w:rPr>
          <w:rFonts w:ascii="Times New Roman" w:hAnsi="Times New Roman" w:cs="Times New Roman"/>
          <w:sz w:val="24"/>
          <w:szCs w:val="24"/>
          <w:lang w:val="pl-PL"/>
        </w:rPr>
        <w:t>.</w:t>
      </w:r>
    </w:p>
    <w:p w14:paraId="4CDAC6AB" w14:textId="77777777"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 xml:space="preserve">Przesłanka systematycznego nieprzestrzegania zasad dotyczących </w:t>
      </w:r>
      <w:r w:rsidR="00341D22">
        <w:rPr>
          <w:rFonts w:ascii="Times New Roman" w:hAnsi="Times New Roman" w:cs="Times New Roman"/>
          <w:sz w:val="24"/>
          <w:szCs w:val="24"/>
          <w:lang w:val="pl-PL"/>
        </w:rPr>
        <w:t xml:space="preserve">szczególnej </w:t>
      </w:r>
      <w:r w:rsidRPr="005A40AD">
        <w:rPr>
          <w:rFonts w:ascii="Times New Roman" w:hAnsi="Times New Roman" w:cs="Times New Roman"/>
          <w:sz w:val="24"/>
          <w:szCs w:val="24"/>
          <w:lang w:val="pl-PL"/>
        </w:rPr>
        <w:t xml:space="preserve">procedury </w:t>
      </w:r>
      <w:r w:rsidR="00341D22">
        <w:rPr>
          <w:rFonts w:ascii="Times New Roman" w:hAnsi="Times New Roman" w:cs="Times New Roman"/>
          <w:sz w:val="24"/>
          <w:szCs w:val="24"/>
          <w:lang w:val="pl-PL"/>
        </w:rPr>
        <w:t>importu</w:t>
      </w:r>
      <w:r w:rsidRPr="005A40AD">
        <w:rPr>
          <w:rFonts w:ascii="Times New Roman" w:hAnsi="Times New Roman" w:cs="Times New Roman"/>
          <w:sz w:val="24"/>
          <w:szCs w:val="24"/>
          <w:lang w:val="pl-PL"/>
        </w:rPr>
        <w:t xml:space="preserve"> (uporczywego nieprzestrzegania przepisów) ma miejsce m.in. wówczas, gdy podatnik</w:t>
      </w:r>
      <w:r w:rsidR="00DF195F">
        <w:rPr>
          <w:rFonts w:ascii="Times New Roman" w:hAnsi="Times New Roman" w:cs="Times New Roman"/>
          <w:sz w:val="24"/>
          <w:szCs w:val="24"/>
          <w:lang w:val="pl-PL"/>
        </w:rPr>
        <w:t xml:space="preserve"> lub pośrednik</w:t>
      </w:r>
      <w:r w:rsidRPr="005A40AD">
        <w:rPr>
          <w:rFonts w:ascii="Times New Roman" w:hAnsi="Times New Roman" w:cs="Times New Roman"/>
          <w:sz w:val="24"/>
          <w:szCs w:val="24"/>
          <w:lang w:val="pl-PL"/>
        </w:rPr>
        <w:t>:</w:t>
      </w:r>
    </w:p>
    <w:p w14:paraId="00047A79" w14:textId="4BB37929" w:rsidR="005A40AD" w:rsidRPr="005A40AD" w:rsidRDefault="005A40AD" w:rsidP="00652556">
      <w:pPr>
        <w:numPr>
          <w:ilvl w:val="0"/>
          <w:numId w:val="16"/>
        </w:numPr>
        <w:jc w:val="both"/>
        <w:rPr>
          <w:rFonts w:ascii="Times New Roman" w:hAnsi="Times New Roman" w:cs="Times New Roman"/>
          <w:sz w:val="24"/>
          <w:szCs w:val="24"/>
          <w:lang w:val="pl-PL"/>
        </w:rPr>
      </w:pPr>
      <w:r w:rsidRPr="005A40AD">
        <w:rPr>
          <w:rFonts w:ascii="Times New Roman" w:hAnsi="Times New Roman" w:cs="Times New Roman"/>
          <w:b/>
          <w:sz w:val="24"/>
          <w:szCs w:val="24"/>
          <w:lang w:val="pl-PL"/>
        </w:rPr>
        <w:t>nie złożył deklaracji</w:t>
      </w:r>
      <w:r w:rsidRPr="005A40AD">
        <w:rPr>
          <w:rFonts w:ascii="Times New Roman" w:hAnsi="Times New Roman" w:cs="Times New Roman"/>
          <w:sz w:val="24"/>
          <w:szCs w:val="24"/>
          <w:lang w:val="pl-PL"/>
        </w:rPr>
        <w:t xml:space="preserve"> na potrzeby rozliczenia VAT za trzy bezpośrednio poprzedzające </w:t>
      </w:r>
      <w:r w:rsidR="00DF195F">
        <w:rPr>
          <w:rFonts w:ascii="Times New Roman" w:hAnsi="Times New Roman" w:cs="Times New Roman"/>
          <w:sz w:val="24"/>
          <w:szCs w:val="24"/>
          <w:lang w:val="pl-PL"/>
        </w:rPr>
        <w:t>miesiące</w:t>
      </w:r>
      <w:r w:rsidRPr="005A40AD">
        <w:rPr>
          <w:rFonts w:ascii="Times New Roman" w:hAnsi="Times New Roman" w:cs="Times New Roman"/>
          <w:sz w:val="24"/>
          <w:szCs w:val="24"/>
          <w:lang w:val="pl-PL"/>
        </w:rPr>
        <w:t xml:space="preserve"> i nie dokonał tego </w:t>
      </w:r>
      <w:r w:rsidRPr="00E525B1">
        <w:rPr>
          <w:rFonts w:ascii="Times New Roman" w:hAnsi="Times New Roman" w:cs="Times New Roman"/>
          <w:b/>
          <w:sz w:val="24"/>
          <w:szCs w:val="24"/>
          <w:lang w:val="pl-PL"/>
        </w:rPr>
        <w:t>w terminie 10 dni</w:t>
      </w:r>
      <w:r w:rsidRPr="005A40AD">
        <w:rPr>
          <w:rFonts w:ascii="Times New Roman" w:hAnsi="Times New Roman" w:cs="Times New Roman"/>
          <w:sz w:val="24"/>
          <w:szCs w:val="24"/>
          <w:lang w:val="pl-PL"/>
        </w:rPr>
        <w:t xml:space="preserve"> po wysłaniu przez Naczelnika Drugiego Urzędu Skarbowego Warszawa-Śródmieście ponaglenia,</w:t>
      </w:r>
    </w:p>
    <w:p w14:paraId="46DB1A18" w14:textId="3F3BECFE" w:rsidR="005A40AD" w:rsidRPr="005A40AD" w:rsidRDefault="005A40AD" w:rsidP="00652556">
      <w:pPr>
        <w:numPr>
          <w:ilvl w:val="0"/>
          <w:numId w:val="16"/>
        </w:numPr>
        <w:jc w:val="both"/>
        <w:rPr>
          <w:rFonts w:ascii="Times New Roman" w:hAnsi="Times New Roman" w:cs="Times New Roman"/>
          <w:sz w:val="24"/>
          <w:szCs w:val="24"/>
          <w:lang w:val="pl-PL"/>
        </w:rPr>
      </w:pPr>
      <w:r w:rsidRPr="005A40AD">
        <w:rPr>
          <w:rFonts w:ascii="Times New Roman" w:hAnsi="Times New Roman" w:cs="Times New Roman"/>
          <w:b/>
          <w:sz w:val="24"/>
          <w:szCs w:val="24"/>
          <w:lang w:val="pl-PL"/>
        </w:rPr>
        <w:t>nie zapłacił</w:t>
      </w:r>
      <w:r w:rsidRPr="005A40AD">
        <w:rPr>
          <w:rFonts w:ascii="Times New Roman" w:hAnsi="Times New Roman" w:cs="Times New Roman"/>
          <w:sz w:val="24"/>
          <w:szCs w:val="24"/>
          <w:lang w:val="pl-PL"/>
        </w:rPr>
        <w:t xml:space="preserve"> pełnej wskazanej kwoty VAT za każdy z trzech bezpośrednio poprzedzających </w:t>
      </w:r>
      <w:r w:rsidR="00DF195F">
        <w:rPr>
          <w:rFonts w:ascii="Times New Roman" w:hAnsi="Times New Roman" w:cs="Times New Roman"/>
          <w:sz w:val="24"/>
          <w:szCs w:val="24"/>
          <w:lang w:val="pl-PL"/>
        </w:rPr>
        <w:t>miesięcy</w:t>
      </w:r>
      <w:r w:rsidRPr="005A40AD">
        <w:rPr>
          <w:rFonts w:ascii="Times New Roman" w:hAnsi="Times New Roman" w:cs="Times New Roman"/>
          <w:sz w:val="24"/>
          <w:szCs w:val="24"/>
          <w:lang w:val="pl-PL"/>
        </w:rPr>
        <w:t xml:space="preserve"> kalendarzowych i nie dokonał tego </w:t>
      </w:r>
      <w:r w:rsidRPr="00E525B1">
        <w:rPr>
          <w:rFonts w:ascii="Times New Roman" w:hAnsi="Times New Roman" w:cs="Times New Roman"/>
          <w:b/>
          <w:sz w:val="24"/>
          <w:szCs w:val="24"/>
          <w:lang w:val="pl-PL"/>
        </w:rPr>
        <w:t>w terminie 10 dni</w:t>
      </w:r>
      <w:r w:rsidRPr="005A40AD">
        <w:rPr>
          <w:rFonts w:ascii="Times New Roman" w:hAnsi="Times New Roman" w:cs="Times New Roman"/>
          <w:sz w:val="24"/>
          <w:szCs w:val="24"/>
          <w:lang w:val="pl-PL"/>
        </w:rPr>
        <w:t xml:space="preserve"> po wysłaniu przez Naczelnika Drugiego Urzędu Skarbowego Warszawa-Śródmieście ponaglenia, z wyjątkiem przypadków, gdy pozostała niezapłacona kwota nie przekracza 100 </w:t>
      </w:r>
      <w:r w:rsidR="00DB759B">
        <w:rPr>
          <w:rFonts w:ascii="Times New Roman" w:hAnsi="Times New Roman" w:cs="Times New Roman"/>
          <w:sz w:val="24"/>
          <w:szCs w:val="24"/>
          <w:lang w:val="pl-PL"/>
        </w:rPr>
        <w:t>euro</w:t>
      </w:r>
      <w:r w:rsidR="00DB759B" w:rsidRPr="005A40AD">
        <w:rPr>
          <w:rFonts w:ascii="Times New Roman" w:hAnsi="Times New Roman" w:cs="Times New Roman"/>
          <w:sz w:val="24"/>
          <w:szCs w:val="24"/>
          <w:lang w:val="pl-PL"/>
        </w:rPr>
        <w:t xml:space="preserve"> </w:t>
      </w:r>
      <w:r w:rsidRPr="005A40AD">
        <w:rPr>
          <w:rFonts w:ascii="Times New Roman" w:hAnsi="Times New Roman" w:cs="Times New Roman"/>
          <w:sz w:val="24"/>
          <w:szCs w:val="24"/>
          <w:lang w:val="pl-PL"/>
        </w:rPr>
        <w:t xml:space="preserve">za każdy z </w:t>
      </w:r>
      <w:r w:rsidR="00D32C42">
        <w:rPr>
          <w:rFonts w:ascii="Times New Roman" w:hAnsi="Times New Roman" w:cs="Times New Roman"/>
          <w:sz w:val="24"/>
          <w:szCs w:val="24"/>
          <w:lang w:val="pl-PL"/>
        </w:rPr>
        <w:t xml:space="preserve">miesięcy </w:t>
      </w:r>
      <w:r w:rsidRPr="005A40AD">
        <w:rPr>
          <w:rFonts w:ascii="Times New Roman" w:hAnsi="Times New Roman" w:cs="Times New Roman"/>
          <w:sz w:val="24"/>
          <w:szCs w:val="24"/>
          <w:lang w:val="pl-PL"/>
        </w:rPr>
        <w:t>kalendarzowych,</w:t>
      </w:r>
    </w:p>
    <w:p w14:paraId="5E84F604" w14:textId="77777777" w:rsidR="005A40AD" w:rsidRPr="005A40AD" w:rsidRDefault="005A40AD" w:rsidP="00652556">
      <w:pPr>
        <w:numPr>
          <w:ilvl w:val="0"/>
          <w:numId w:val="16"/>
        </w:numPr>
        <w:jc w:val="both"/>
        <w:rPr>
          <w:rFonts w:ascii="Times New Roman" w:hAnsi="Times New Roman" w:cs="Times New Roman"/>
          <w:sz w:val="24"/>
          <w:szCs w:val="24"/>
          <w:lang w:val="pl-PL"/>
        </w:rPr>
      </w:pPr>
      <w:r w:rsidRPr="005A40AD">
        <w:rPr>
          <w:rFonts w:ascii="Times New Roman" w:hAnsi="Times New Roman" w:cs="Times New Roman"/>
          <w:b/>
          <w:sz w:val="24"/>
          <w:szCs w:val="24"/>
          <w:lang w:val="pl-PL"/>
        </w:rPr>
        <w:t xml:space="preserve">nie udostępnił </w:t>
      </w:r>
      <w:r w:rsidRPr="005A40AD">
        <w:rPr>
          <w:rFonts w:ascii="Times New Roman" w:hAnsi="Times New Roman" w:cs="Times New Roman"/>
          <w:sz w:val="24"/>
          <w:szCs w:val="24"/>
          <w:lang w:val="pl-PL"/>
        </w:rPr>
        <w:t>drogą elektroniczną ewidencji, o którą zwrócił się do niego Naczelnik Drugiego Urzędu Skarbowego Warszawa-Śródmieście lub właściwy organ państwa członkowskiego konsumpcji i nie dokonał tego miesiąc po kolejnym ponagleniu wysłanym przez Naczelnika Drugiego Urzędu Skarbowego Warszawa-Śródmieście.</w:t>
      </w:r>
    </w:p>
    <w:p w14:paraId="2DDEE35A" w14:textId="77777777" w:rsidR="005A40AD" w:rsidRPr="005A40AD" w:rsidRDefault="005A40AD" w:rsidP="00652556">
      <w:pPr>
        <w:jc w:val="both"/>
        <w:rPr>
          <w:rFonts w:ascii="Times New Roman" w:hAnsi="Times New Roman" w:cs="Times New Roman"/>
          <w:sz w:val="24"/>
          <w:szCs w:val="24"/>
          <w:lang w:val="pl-PL"/>
        </w:rPr>
      </w:pPr>
    </w:p>
    <w:p w14:paraId="5AC4BCC0" w14:textId="4D7ADD64" w:rsid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W przypadku zaistnienia ww. przesłanek wyrejestrowania Naczelnik Drugiego Urzędu Skarbowego Warszawa-Śródmieście wyda postanowienie o wygaśnięciu identyfikacji podatnika</w:t>
      </w:r>
      <w:r w:rsidR="00DF195F">
        <w:rPr>
          <w:rFonts w:ascii="Times New Roman" w:hAnsi="Times New Roman" w:cs="Times New Roman"/>
          <w:sz w:val="24"/>
          <w:szCs w:val="24"/>
          <w:lang w:val="pl-PL"/>
        </w:rPr>
        <w:t xml:space="preserve"> lub pośrednika</w:t>
      </w:r>
      <w:r w:rsidRPr="005A40AD">
        <w:rPr>
          <w:rFonts w:ascii="Times New Roman" w:hAnsi="Times New Roman" w:cs="Times New Roman"/>
          <w:sz w:val="24"/>
          <w:szCs w:val="24"/>
          <w:lang w:val="pl-PL"/>
        </w:rPr>
        <w:t xml:space="preserve"> na potrzeby procedury</w:t>
      </w:r>
      <w:r w:rsidR="004D180C">
        <w:rPr>
          <w:rFonts w:ascii="Times New Roman" w:hAnsi="Times New Roman" w:cs="Times New Roman"/>
          <w:sz w:val="24"/>
          <w:szCs w:val="24"/>
          <w:lang w:val="pl-PL"/>
        </w:rPr>
        <w:t xml:space="preserve"> importu</w:t>
      </w:r>
      <w:r w:rsidRPr="005A40AD">
        <w:rPr>
          <w:rFonts w:ascii="Times New Roman" w:hAnsi="Times New Roman" w:cs="Times New Roman"/>
          <w:sz w:val="24"/>
          <w:szCs w:val="24"/>
          <w:lang w:val="pl-PL"/>
        </w:rPr>
        <w:t xml:space="preserve">. Podatnik </w:t>
      </w:r>
      <w:r w:rsidR="00DF195F">
        <w:rPr>
          <w:rFonts w:ascii="Times New Roman" w:hAnsi="Times New Roman" w:cs="Times New Roman"/>
          <w:sz w:val="24"/>
          <w:szCs w:val="24"/>
          <w:lang w:val="pl-PL"/>
        </w:rPr>
        <w:t xml:space="preserve">lub pośrednik </w:t>
      </w:r>
      <w:r w:rsidRPr="005A40AD">
        <w:rPr>
          <w:rFonts w:ascii="Times New Roman" w:hAnsi="Times New Roman" w:cs="Times New Roman"/>
          <w:sz w:val="24"/>
          <w:szCs w:val="24"/>
          <w:lang w:val="pl-PL"/>
        </w:rPr>
        <w:t>zostanie powiadomiony o wydaniu postanowienia za pomocą środ</w:t>
      </w:r>
      <w:r w:rsidR="00DF195F">
        <w:rPr>
          <w:rFonts w:ascii="Times New Roman" w:hAnsi="Times New Roman" w:cs="Times New Roman"/>
          <w:sz w:val="24"/>
          <w:szCs w:val="24"/>
          <w:lang w:val="pl-PL"/>
        </w:rPr>
        <w:t xml:space="preserve">ków komunikacji elektronicznej, </w:t>
      </w:r>
      <w:r w:rsidR="00104CF2">
        <w:rPr>
          <w:rFonts w:ascii="Times New Roman" w:hAnsi="Times New Roman" w:cs="Times New Roman"/>
          <w:sz w:val="24"/>
          <w:szCs w:val="24"/>
          <w:lang w:val="pl-PL"/>
        </w:rPr>
        <w:br/>
      </w:r>
      <w:r w:rsidR="00DF195F">
        <w:rPr>
          <w:rFonts w:ascii="Times New Roman" w:hAnsi="Times New Roman" w:cs="Times New Roman"/>
          <w:sz w:val="24"/>
          <w:szCs w:val="24"/>
          <w:lang w:val="pl-PL"/>
        </w:rPr>
        <w:t xml:space="preserve">tj. na podany </w:t>
      </w:r>
      <w:r w:rsidR="00DB759B">
        <w:rPr>
          <w:rFonts w:ascii="Times New Roman" w:hAnsi="Times New Roman" w:cs="Times New Roman"/>
          <w:sz w:val="24"/>
          <w:szCs w:val="24"/>
          <w:lang w:val="pl-PL"/>
        </w:rPr>
        <w:t>w zgłoszeniu</w:t>
      </w:r>
      <w:r w:rsidR="00DF195F">
        <w:rPr>
          <w:rFonts w:ascii="Times New Roman" w:hAnsi="Times New Roman" w:cs="Times New Roman"/>
          <w:sz w:val="24"/>
          <w:szCs w:val="24"/>
          <w:lang w:val="pl-PL"/>
        </w:rPr>
        <w:t xml:space="preserve"> VII</w:t>
      </w:r>
      <w:r w:rsidRPr="005A40AD">
        <w:rPr>
          <w:rFonts w:ascii="Times New Roman" w:hAnsi="Times New Roman" w:cs="Times New Roman"/>
          <w:sz w:val="24"/>
          <w:szCs w:val="24"/>
          <w:lang w:val="pl-PL"/>
        </w:rPr>
        <w:t>-R</w:t>
      </w:r>
      <w:r w:rsidR="00DF195F">
        <w:rPr>
          <w:rFonts w:ascii="Times New Roman" w:hAnsi="Times New Roman" w:cs="Times New Roman"/>
          <w:sz w:val="24"/>
          <w:szCs w:val="24"/>
          <w:lang w:val="pl-PL"/>
        </w:rPr>
        <w:t xml:space="preserve"> lub VII-RP</w:t>
      </w:r>
      <w:r w:rsidRPr="005A40AD">
        <w:rPr>
          <w:rFonts w:ascii="Times New Roman" w:hAnsi="Times New Roman" w:cs="Times New Roman"/>
          <w:sz w:val="24"/>
          <w:szCs w:val="24"/>
          <w:lang w:val="pl-PL"/>
        </w:rPr>
        <w:t xml:space="preserve"> adres e-mail. Na postanowienie służy zażalenie.</w:t>
      </w:r>
    </w:p>
    <w:p w14:paraId="01CC0AA5" w14:textId="0C943581" w:rsidR="00F652A1" w:rsidRDefault="00F652A1" w:rsidP="00652556">
      <w:pPr>
        <w:jc w:val="both"/>
        <w:rPr>
          <w:rFonts w:ascii="Times New Roman" w:hAnsi="Times New Roman" w:cs="Times New Roman"/>
          <w:sz w:val="24"/>
          <w:szCs w:val="24"/>
          <w:lang w:val="pl-PL"/>
        </w:rPr>
      </w:pPr>
      <w:r w:rsidRPr="00261F42">
        <w:rPr>
          <w:rFonts w:ascii="Times New Roman" w:hAnsi="Times New Roman" w:cs="Times New Roman"/>
          <w:sz w:val="24"/>
          <w:szCs w:val="24"/>
          <w:lang w:val="pl-PL"/>
        </w:rPr>
        <w:lastRenderedPageBreak/>
        <w:t>W ww. przypadkach</w:t>
      </w:r>
      <w:r w:rsidR="00DB759B">
        <w:rPr>
          <w:rFonts w:ascii="Times New Roman" w:hAnsi="Times New Roman" w:cs="Times New Roman"/>
          <w:sz w:val="24"/>
          <w:szCs w:val="24"/>
          <w:lang w:val="pl-PL"/>
        </w:rPr>
        <w:t xml:space="preserve"> gdy</w:t>
      </w:r>
      <w:r w:rsidRPr="00261F42">
        <w:rPr>
          <w:rFonts w:ascii="Times New Roman" w:hAnsi="Times New Roman" w:cs="Times New Roman"/>
          <w:sz w:val="24"/>
          <w:szCs w:val="24"/>
          <w:lang w:val="pl-PL"/>
        </w:rPr>
        <w:t xml:space="preserve"> wobec podatnika/pośrednika będzie zastosowany okres „kwarantanny”, </w:t>
      </w:r>
      <w:r w:rsidRPr="00261F42">
        <w:rPr>
          <w:rFonts w:ascii="Times New Roman" w:hAnsi="Times New Roman" w:cs="Times New Roman"/>
          <w:b/>
          <w:sz w:val="24"/>
          <w:szCs w:val="24"/>
          <w:lang w:val="pl-PL"/>
        </w:rPr>
        <w:t xml:space="preserve">obejmujący </w:t>
      </w:r>
      <w:r w:rsidR="00DB759B">
        <w:rPr>
          <w:rFonts w:ascii="Times New Roman" w:hAnsi="Times New Roman" w:cs="Times New Roman"/>
          <w:b/>
          <w:sz w:val="24"/>
          <w:szCs w:val="24"/>
          <w:lang w:val="pl-PL"/>
        </w:rPr>
        <w:t>2 lata</w:t>
      </w:r>
      <w:r w:rsidRPr="00261F42">
        <w:rPr>
          <w:rFonts w:ascii="Times New Roman" w:hAnsi="Times New Roman" w:cs="Times New Roman"/>
          <w:sz w:val="24"/>
          <w:szCs w:val="24"/>
          <w:lang w:val="pl-PL"/>
        </w:rPr>
        <w:t xml:space="preserve"> kalendarzow</w:t>
      </w:r>
      <w:r w:rsidR="00DB759B">
        <w:rPr>
          <w:rFonts w:ascii="Times New Roman" w:hAnsi="Times New Roman" w:cs="Times New Roman"/>
          <w:sz w:val="24"/>
          <w:szCs w:val="24"/>
          <w:lang w:val="pl-PL"/>
        </w:rPr>
        <w:t>e</w:t>
      </w:r>
      <w:r w:rsidRPr="00261F42">
        <w:rPr>
          <w:rFonts w:ascii="Times New Roman" w:hAnsi="Times New Roman" w:cs="Times New Roman"/>
          <w:sz w:val="24"/>
          <w:szCs w:val="24"/>
          <w:lang w:val="pl-PL"/>
        </w:rPr>
        <w:t xml:space="preserve"> począwszy od daty zaprzestania przestrzegania tych zasad, w trakcie którego </w:t>
      </w:r>
      <w:r w:rsidRPr="00261F42">
        <w:rPr>
          <w:rFonts w:ascii="Times New Roman" w:hAnsi="Times New Roman" w:cs="Times New Roman"/>
          <w:b/>
          <w:sz w:val="24"/>
          <w:szCs w:val="24"/>
          <w:lang w:val="pl-PL"/>
        </w:rPr>
        <w:t>nie będzie mógł</w:t>
      </w:r>
      <w:r w:rsidRPr="00261F42">
        <w:rPr>
          <w:rFonts w:ascii="Times New Roman" w:hAnsi="Times New Roman" w:cs="Times New Roman"/>
          <w:sz w:val="24"/>
          <w:szCs w:val="24"/>
          <w:lang w:val="pl-PL"/>
        </w:rPr>
        <w:t xml:space="preserve"> ponownie skorzystać </w:t>
      </w:r>
      <w:r w:rsidRPr="00261F42">
        <w:rPr>
          <w:rFonts w:ascii="Times New Roman" w:hAnsi="Times New Roman" w:cs="Times New Roman"/>
          <w:sz w:val="24"/>
          <w:szCs w:val="24"/>
          <w:lang w:val="pl-PL"/>
        </w:rPr>
        <w:br/>
        <w:t>z</w:t>
      </w:r>
      <w:r w:rsidR="00DB759B">
        <w:rPr>
          <w:rFonts w:ascii="Times New Roman" w:hAnsi="Times New Roman" w:cs="Times New Roman"/>
          <w:sz w:val="24"/>
          <w:szCs w:val="24"/>
          <w:lang w:val="pl-PL"/>
        </w:rPr>
        <w:t xml:space="preserve"> </w:t>
      </w:r>
      <w:r w:rsidRPr="00261F42">
        <w:rPr>
          <w:rFonts w:ascii="Times New Roman" w:hAnsi="Times New Roman" w:cs="Times New Roman"/>
          <w:sz w:val="24"/>
          <w:szCs w:val="24"/>
          <w:lang w:val="pl-PL"/>
        </w:rPr>
        <w:t>procedury importu, tj. ponownie zarejestrować się na potrzeby procedury importu.</w:t>
      </w:r>
      <w:r>
        <w:rPr>
          <w:rFonts w:ascii="Times New Roman" w:hAnsi="Times New Roman" w:cs="Times New Roman"/>
          <w:sz w:val="24"/>
          <w:szCs w:val="24"/>
          <w:lang w:val="pl-PL"/>
        </w:rPr>
        <w:t xml:space="preserve"> </w:t>
      </w:r>
    </w:p>
    <w:p w14:paraId="160CBD6F" w14:textId="77777777" w:rsidR="00F652A1" w:rsidRPr="005A40AD" w:rsidRDefault="00F652A1" w:rsidP="00652556">
      <w:pPr>
        <w:jc w:val="both"/>
        <w:rPr>
          <w:rFonts w:ascii="Times New Roman" w:hAnsi="Times New Roman" w:cs="Times New Roman"/>
          <w:sz w:val="24"/>
          <w:szCs w:val="24"/>
          <w:lang w:val="pl-PL"/>
        </w:rPr>
      </w:pPr>
    </w:p>
    <w:p w14:paraId="4889EF69" w14:textId="77777777" w:rsidR="005A40AD" w:rsidRPr="005A40AD" w:rsidRDefault="005A40AD" w:rsidP="00652556">
      <w:pPr>
        <w:jc w:val="both"/>
        <w:rPr>
          <w:rFonts w:ascii="Times New Roman" w:hAnsi="Times New Roman" w:cs="Times New Roman"/>
          <w:b/>
          <w:sz w:val="24"/>
          <w:szCs w:val="24"/>
          <w:lang w:val="pl-PL"/>
        </w:rPr>
      </w:pPr>
      <w:r w:rsidRPr="005A40AD">
        <w:rPr>
          <w:rFonts w:ascii="Times New Roman" w:hAnsi="Times New Roman" w:cs="Times New Roman"/>
          <w:b/>
          <w:sz w:val="24"/>
          <w:szCs w:val="24"/>
          <w:lang w:val="pl-PL"/>
        </w:rPr>
        <w:t>Uwaga</w:t>
      </w:r>
    </w:p>
    <w:p w14:paraId="4DBD19DB" w14:textId="519C7BD2" w:rsidR="005A40AD" w:rsidRPr="005A40AD" w:rsidRDefault="005A40AD" w:rsidP="00652556">
      <w:pPr>
        <w:jc w:val="both"/>
        <w:rPr>
          <w:rFonts w:ascii="Times New Roman" w:hAnsi="Times New Roman" w:cs="Times New Roman"/>
          <w:sz w:val="24"/>
          <w:szCs w:val="24"/>
          <w:lang w:val="pl-PL"/>
        </w:rPr>
      </w:pPr>
      <w:r w:rsidRPr="005A40AD">
        <w:rPr>
          <w:rFonts w:ascii="Times New Roman" w:hAnsi="Times New Roman" w:cs="Times New Roman"/>
          <w:sz w:val="24"/>
          <w:szCs w:val="24"/>
          <w:lang w:val="pl-PL"/>
        </w:rPr>
        <w:t>W przypadku</w:t>
      </w:r>
      <w:r w:rsidR="00FF0AED">
        <w:rPr>
          <w:rFonts w:ascii="Times New Roman" w:hAnsi="Times New Roman" w:cs="Times New Roman"/>
          <w:sz w:val="24"/>
          <w:szCs w:val="24"/>
          <w:lang w:val="pl-PL"/>
        </w:rPr>
        <w:t>,</w:t>
      </w:r>
      <w:r w:rsidRPr="005A40AD">
        <w:rPr>
          <w:rFonts w:ascii="Times New Roman" w:hAnsi="Times New Roman" w:cs="Times New Roman"/>
          <w:sz w:val="24"/>
          <w:szCs w:val="24"/>
          <w:lang w:val="pl-PL"/>
        </w:rPr>
        <w:t xml:space="preserve"> gdy podatnik </w:t>
      </w:r>
      <w:r w:rsidR="00DF195F">
        <w:rPr>
          <w:rFonts w:ascii="Times New Roman" w:hAnsi="Times New Roman" w:cs="Times New Roman"/>
          <w:sz w:val="24"/>
          <w:szCs w:val="24"/>
          <w:lang w:val="pl-PL"/>
        </w:rPr>
        <w:t xml:space="preserve">lub pośrednik </w:t>
      </w:r>
      <w:r w:rsidRPr="005A40AD">
        <w:rPr>
          <w:rFonts w:ascii="Times New Roman" w:hAnsi="Times New Roman" w:cs="Times New Roman"/>
          <w:sz w:val="24"/>
          <w:szCs w:val="24"/>
          <w:lang w:val="pl-PL"/>
        </w:rPr>
        <w:t>zaprzestanie stosowania procedury</w:t>
      </w:r>
      <w:r w:rsidR="00341D22">
        <w:rPr>
          <w:rFonts w:ascii="Times New Roman" w:hAnsi="Times New Roman" w:cs="Times New Roman"/>
          <w:sz w:val="24"/>
          <w:szCs w:val="24"/>
          <w:lang w:val="pl-PL"/>
        </w:rPr>
        <w:t xml:space="preserve"> importu</w:t>
      </w:r>
      <w:r w:rsidRPr="005A40AD">
        <w:rPr>
          <w:rFonts w:ascii="Times New Roman" w:hAnsi="Times New Roman" w:cs="Times New Roman"/>
          <w:sz w:val="24"/>
          <w:szCs w:val="24"/>
          <w:lang w:val="pl-PL"/>
        </w:rPr>
        <w:t xml:space="preserve">, jego zobowiązania z tytułu podatku VAT dotyczące </w:t>
      </w:r>
      <w:r w:rsidR="00DF195F">
        <w:rPr>
          <w:rFonts w:ascii="Times New Roman" w:hAnsi="Times New Roman" w:cs="Times New Roman"/>
          <w:sz w:val="24"/>
          <w:szCs w:val="24"/>
          <w:lang w:val="pl-PL"/>
        </w:rPr>
        <w:t>sprzedaży na odległość towarów importowanych</w:t>
      </w:r>
      <w:r w:rsidRPr="005A40AD">
        <w:rPr>
          <w:rFonts w:ascii="Times New Roman" w:hAnsi="Times New Roman" w:cs="Times New Roman"/>
          <w:sz w:val="24"/>
          <w:szCs w:val="24"/>
          <w:lang w:val="pl-PL"/>
        </w:rPr>
        <w:t xml:space="preserve">, które powstaną od dnia, w którym zaprzestanie stosowania procedury stało się skuteczne, będą musiały zostać uregulowane bezpośrednio wobec organów podatkowych określonego państwa członkowskiego konsumpcji, a zatem poza procedurą </w:t>
      </w:r>
      <w:r w:rsidR="00E645FA">
        <w:rPr>
          <w:rFonts w:ascii="Times New Roman" w:hAnsi="Times New Roman" w:cs="Times New Roman"/>
          <w:sz w:val="24"/>
          <w:szCs w:val="24"/>
          <w:lang w:val="pl-PL"/>
        </w:rPr>
        <w:t>importu</w:t>
      </w:r>
      <w:r w:rsidRPr="005A40AD">
        <w:rPr>
          <w:rFonts w:ascii="Times New Roman" w:hAnsi="Times New Roman" w:cs="Times New Roman"/>
          <w:sz w:val="24"/>
          <w:szCs w:val="24"/>
          <w:lang w:val="pl-PL"/>
        </w:rPr>
        <w:t>.</w:t>
      </w:r>
    </w:p>
    <w:sectPr w:rsidR="005A40AD" w:rsidRPr="005A40AD">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6CE8F" w16cex:dateUtc="2021-04-18T13:28:00Z"/>
  <w16cex:commentExtensible w16cex:durableId="2426D19A" w16cex:dateUtc="2021-04-18T13:41:00Z"/>
  <w16cex:commentExtensible w16cex:durableId="2426D208" w16cex:dateUtc="2021-04-18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15CC3" w16cid:durableId="2426CE2D"/>
  <w16cid:commentId w16cid:paraId="22D317C2" w16cid:durableId="2426CE2E"/>
  <w16cid:commentId w16cid:paraId="09DD2808" w16cid:durableId="2426CE2F"/>
  <w16cid:commentId w16cid:paraId="1D5988D3" w16cid:durableId="2426CE8F"/>
  <w16cid:commentId w16cid:paraId="6C69EC8A" w16cid:durableId="2426CE30"/>
  <w16cid:commentId w16cid:paraId="71CEF79D" w16cid:durableId="2426CE31"/>
  <w16cid:commentId w16cid:paraId="0C0D5BAB" w16cid:durableId="2426CE32"/>
  <w16cid:commentId w16cid:paraId="58898D03" w16cid:durableId="2426CE33"/>
  <w16cid:commentId w16cid:paraId="495639CB" w16cid:durableId="2426CE34"/>
  <w16cid:commentId w16cid:paraId="5AF59113" w16cid:durableId="2426D19A"/>
  <w16cid:commentId w16cid:paraId="2941574D" w16cid:durableId="2426D208"/>
  <w16cid:commentId w16cid:paraId="32897ABD" w16cid:durableId="2426CE35"/>
  <w16cid:commentId w16cid:paraId="1618AF17" w16cid:durableId="2426CE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59B97" w14:textId="77777777" w:rsidR="00451282" w:rsidRDefault="00451282" w:rsidP="004527E6">
      <w:pPr>
        <w:spacing w:after="0" w:line="240" w:lineRule="auto"/>
      </w:pPr>
      <w:r>
        <w:separator/>
      </w:r>
    </w:p>
    <w:p w14:paraId="2DDEB6BD" w14:textId="77777777" w:rsidR="00451282" w:rsidRDefault="00451282"/>
    <w:p w14:paraId="5415440E" w14:textId="77777777" w:rsidR="00451282" w:rsidRDefault="00451282"/>
  </w:endnote>
  <w:endnote w:type="continuationSeparator" w:id="0">
    <w:p w14:paraId="1C64F8C7" w14:textId="77777777" w:rsidR="00451282" w:rsidRDefault="00451282" w:rsidP="004527E6">
      <w:pPr>
        <w:spacing w:after="0" w:line="240" w:lineRule="auto"/>
      </w:pPr>
      <w:r>
        <w:continuationSeparator/>
      </w:r>
    </w:p>
    <w:p w14:paraId="68A8BEA9" w14:textId="77777777" w:rsidR="00451282" w:rsidRDefault="00451282"/>
    <w:p w14:paraId="2CA74777" w14:textId="77777777" w:rsidR="00451282" w:rsidRDefault="00451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652191"/>
      <w:docPartObj>
        <w:docPartGallery w:val="Page Numbers (Bottom of Page)"/>
        <w:docPartUnique/>
      </w:docPartObj>
    </w:sdtPr>
    <w:sdtEndPr/>
    <w:sdtContent>
      <w:p w14:paraId="5DE23C42" w14:textId="5812D2ED" w:rsidR="004527E6" w:rsidRDefault="004527E6">
        <w:pPr>
          <w:pStyle w:val="Stopka"/>
          <w:jc w:val="right"/>
        </w:pPr>
        <w:r>
          <w:fldChar w:fldCharType="begin"/>
        </w:r>
        <w:r>
          <w:instrText>PAGE   \* MERGEFORMAT</w:instrText>
        </w:r>
        <w:r>
          <w:fldChar w:fldCharType="separate"/>
        </w:r>
        <w:r w:rsidR="004708E5" w:rsidRPr="004708E5">
          <w:rPr>
            <w:noProof/>
            <w:lang w:val="pl-PL"/>
          </w:rPr>
          <w:t>1</w:t>
        </w:r>
        <w:r>
          <w:fldChar w:fldCharType="end"/>
        </w:r>
      </w:p>
    </w:sdtContent>
  </w:sdt>
  <w:p w14:paraId="20F104E4" w14:textId="77777777" w:rsidR="004527E6" w:rsidRDefault="004527E6">
    <w:pPr>
      <w:pStyle w:val="Stopka"/>
    </w:pPr>
  </w:p>
  <w:p w14:paraId="20F85D3F" w14:textId="77777777" w:rsidR="00F940DA" w:rsidRDefault="00F940DA"/>
  <w:p w14:paraId="41EB3AF9" w14:textId="77777777" w:rsidR="00F940DA" w:rsidRDefault="00F940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52BAB" w14:textId="77777777" w:rsidR="00451282" w:rsidRDefault="00451282" w:rsidP="004527E6">
      <w:pPr>
        <w:spacing w:after="0" w:line="240" w:lineRule="auto"/>
      </w:pPr>
      <w:r>
        <w:separator/>
      </w:r>
    </w:p>
    <w:p w14:paraId="1C891FC8" w14:textId="77777777" w:rsidR="00451282" w:rsidRDefault="00451282"/>
    <w:p w14:paraId="5394FB45" w14:textId="77777777" w:rsidR="00451282" w:rsidRDefault="00451282"/>
  </w:footnote>
  <w:footnote w:type="continuationSeparator" w:id="0">
    <w:p w14:paraId="473D6ADB" w14:textId="77777777" w:rsidR="00451282" w:rsidRDefault="00451282" w:rsidP="004527E6">
      <w:pPr>
        <w:spacing w:after="0" w:line="240" w:lineRule="auto"/>
      </w:pPr>
      <w:r>
        <w:continuationSeparator/>
      </w:r>
    </w:p>
    <w:p w14:paraId="1A39381D" w14:textId="77777777" w:rsidR="00451282" w:rsidRDefault="00451282"/>
    <w:p w14:paraId="202A813C" w14:textId="77777777" w:rsidR="00451282" w:rsidRDefault="004512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DE2"/>
    <w:multiLevelType w:val="hybridMultilevel"/>
    <w:tmpl w:val="B5B21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02388F"/>
    <w:multiLevelType w:val="hybridMultilevel"/>
    <w:tmpl w:val="0F209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47534A"/>
    <w:multiLevelType w:val="hybridMultilevel"/>
    <w:tmpl w:val="74684334"/>
    <w:lvl w:ilvl="0" w:tplc="36A4B3A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584065"/>
    <w:multiLevelType w:val="hybridMultilevel"/>
    <w:tmpl w:val="3738B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D55F5"/>
    <w:multiLevelType w:val="hybridMultilevel"/>
    <w:tmpl w:val="B420C8FE"/>
    <w:lvl w:ilvl="0" w:tplc="3872EC66">
      <w:start w:val="1"/>
      <w:numFmt w:val="bullet"/>
      <w:lvlText w:val="•"/>
      <w:lvlJc w:val="left"/>
      <w:pPr>
        <w:tabs>
          <w:tab w:val="num" w:pos="720"/>
        </w:tabs>
        <w:ind w:left="720" w:hanging="360"/>
      </w:pPr>
      <w:rPr>
        <w:rFonts w:ascii="Arial" w:hAnsi="Arial" w:hint="default"/>
      </w:rPr>
    </w:lvl>
    <w:lvl w:ilvl="1" w:tplc="83028800" w:tentative="1">
      <w:start w:val="1"/>
      <w:numFmt w:val="bullet"/>
      <w:lvlText w:val="•"/>
      <w:lvlJc w:val="left"/>
      <w:pPr>
        <w:tabs>
          <w:tab w:val="num" w:pos="1440"/>
        </w:tabs>
        <w:ind w:left="1440" w:hanging="360"/>
      </w:pPr>
      <w:rPr>
        <w:rFonts w:ascii="Arial" w:hAnsi="Arial" w:hint="default"/>
      </w:rPr>
    </w:lvl>
    <w:lvl w:ilvl="2" w:tplc="ED268EB8" w:tentative="1">
      <w:start w:val="1"/>
      <w:numFmt w:val="bullet"/>
      <w:lvlText w:val="•"/>
      <w:lvlJc w:val="left"/>
      <w:pPr>
        <w:tabs>
          <w:tab w:val="num" w:pos="2160"/>
        </w:tabs>
        <w:ind w:left="2160" w:hanging="360"/>
      </w:pPr>
      <w:rPr>
        <w:rFonts w:ascii="Arial" w:hAnsi="Arial" w:hint="default"/>
      </w:rPr>
    </w:lvl>
    <w:lvl w:ilvl="3" w:tplc="CC6AB1EC" w:tentative="1">
      <w:start w:val="1"/>
      <w:numFmt w:val="bullet"/>
      <w:lvlText w:val="•"/>
      <w:lvlJc w:val="left"/>
      <w:pPr>
        <w:tabs>
          <w:tab w:val="num" w:pos="2880"/>
        </w:tabs>
        <w:ind w:left="2880" w:hanging="360"/>
      </w:pPr>
      <w:rPr>
        <w:rFonts w:ascii="Arial" w:hAnsi="Arial" w:hint="default"/>
      </w:rPr>
    </w:lvl>
    <w:lvl w:ilvl="4" w:tplc="4C0AA6FC" w:tentative="1">
      <w:start w:val="1"/>
      <w:numFmt w:val="bullet"/>
      <w:lvlText w:val="•"/>
      <w:lvlJc w:val="left"/>
      <w:pPr>
        <w:tabs>
          <w:tab w:val="num" w:pos="3600"/>
        </w:tabs>
        <w:ind w:left="3600" w:hanging="360"/>
      </w:pPr>
      <w:rPr>
        <w:rFonts w:ascii="Arial" w:hAnsi="Arial" w:hint="default"/>
      </w:rPr>
    </w:lvl>
    <w:lvl w:ilvl="5" w:tplc="C16AA3E6" w:tentative="1">
      <w:start w:val="1"/>
      <w:numFmt w:val="bullet"/>
      <w:lvlText w:val="•"/>
      <w:lvlJc w:val="left"/>
      <w:pPr>
        <w:tabs>
          <w:tab w:val="num" w:pos="4320"/>
        </w:tabs>
        <w:ind w:left="4320" w:hanging="360"/>
      </w:pPr>
      <w:rPr>
        <w:rFonts w:ascii="Arial" w:hAnsi="Arial" w:hint="default"/>
      </w:rPr>
    </w:lvl>
    <w:lvl w:ilvl="6" w:tplc="592C48BE" w:tentative="1">
      <w:start w:val="1"/>
      <w:numFmt w:val="bullet"/>
      <w:lvlText w:val="•"/>
      <w:lvlJc w:val="left"/>
      <w:pPr>
        <w:tabs>
          <w:tab w:val="num" w:pos="5040"/>
        </w:tabs>
        <w:ind w:left="5040" w:hanging="360"/>
      </w:pPr>
      <w:rPr>
        <w:rFonts w:ascii="Arial" w:hAnsi="Arial" w:hint="default"/>
      </w:rPr>
    </w:lvl>
    <w:lvl w:ilvl="7" w:tplc="1252123C" w:tentative="1">
      <w:start w:val="1"/>
      <w:numFmt w:val="bullet"/>
      <w:lvlText w:val="•"/>
      <w:lvlJc w:val="left"/>
      <w:pPr>
        <w:tabs>
          <w:tab w:val="num" w:pos="5760"/>
        </w:tabs>
        <w:ind w:left="5760" w:hanging="360"/>
      </w:pPr>
      <w:rPr>
        <w:rFonts w:ascii="Arial" w:hAnsi="Arial" w:hint="default"/>
      </w:rPr>
    </w:lvl>
    <w:lvl w:ilvl="8" w:tplc="FBEC47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7F5881"/>
    <w:multiLevelType w:val="hybridMultilevel"/>
    <w:tmpl w:val="39DE7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7709D"/>
    <w:multiLevelType w:val="hybridMultilevel"/>
    <w:tmpl w:val="10CA65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1BA0994"/>
    <w:multiLevelType w:val="hybridMultilevel"/>
    <w:tmpl w:val="52D8A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09028B"/>
    <w:multiLevelType w:val="hybridMultilevel"/>
    <w:tmpl w:val="031815EC"/>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9" w15:restartNumberingAfterBreak="0">
    <w:nsid w:val="4130123D"/>
    <w:multiLevelType w:val="hybridMultilevel"/>
    <w:tmpl w:val="2C9EE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744104"/>
    <w:multiLevelType w:val="hybridMultilevel"/>
    <w:tmpl w:val="DFDA4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A752FC"/>
    <w:multiLevelType w:val="hybridMultilevel"/>
    <w:tmpl w:val="A22AA4D2"/>
    <w:lvl w:ilvl="0" w:tplc="04150017">
      <w:start w:val="1"/>
      <w:numFmt w:val="lowerLetter"/>
      <w:lvlText w:val="%1)"/>
      <w:lvlJc w:val="left"/>
      <w:pPr>
        <w:ind w:left="904" w:hanging="360"/>
      </w:pPr>
    </w:lvl>
    <w:lvl w:ilvl="1" w:tplc="04150019" w:tentative="1">
      <w:start w:val="1"/>
      <w:numFmt w:val="lowerLetter"/>
      <w:lvlText w:val="%2."/>
      <w:lvlJc w:val="left"/>
      <w:pPr>
        <w:ind w:left="1624" w:hanging="360"/>
      </w:pPr>
    </w:lvl>
    <w:lvl w:ilvl="2" w:tplc="0415001B" w:tentative="1">
      <w:start w:val="1"/>
      <w:numFmt w:val="lowerRoman"/>
      <w:lvlText w:val="%3."/>
      <w:lvlJc w:val="right"/>
      <w:pPr>
        <w:ind w:left="2344" w:hanging="180"/>
      </w:pPr>
    </w:lvl>
    <w:lvl w:ilvl="3" w:tplc="0415000F" w:tentative="1">
      <w:start w:val="1"/>
      <w:numFmt w:val="decimal"/>
      <w:lvlText w:val="%4."/>
      <w:lvlJc w:val="left"/>
      <w:pPr>
        <w:ind w:left="3064" w:hanging="360"/>
      </w:pPr>
    </w:lvl>
    <w:lvl w:ilvl="4" w:tplc="04150019" w:tentative="1">
      <w:start w:val="1"/>
      <w:numFmt w:val="lowerLetter"/>
      <w:lvlText w:val="%5."/>
      <w:lvlJc w:val="left"/>
      <w:pPr>
        <w:ind w:left="3784" w:hanging="360"/>
      </w:pPr>
    </w:lvl>
    <w:lvl w:ilvl="5" w:tplc="0415001B" w:tentative="1">
      <w:start w:val="1"/>
      <w:numFmt w:val="lowerRoman"/>
      <w:lvlText w:val="%6."/>
      <w:lvlJc w:val="right"/>
      <w:pPr>
        <w:ind w:left="4504" w:hanging="180"/>
      </w:pPr>
    </w:lvl>
    <w:lvl w:ilvl="6" w:tplc="0415000F" w:tentative="1">
      <w:start w:val="1"/>
      <w:numFmt w:val="decimal"/>
      <w:lvlText w:val="%7."/>
      <w:lvlJc w:val="left"/>
      <w:pPr>
        <w:ind w:left="5224" w:hanging="360"/>
      </w:pPr>
    </w:lvl>
    <w:lvl w:ilvl="7" w:tplc="04150019" w:tentative="1">
      <w:start w:val="1"/>
      <w:numFmt w:val="lowerLetter"/>
      <w:lvlText w:val="%8."/>
      <w:lvlJc w:val="left"/>
      <w:pPr>
        <w:ind w:left="5944" w:hanging="360"/>
      </w:pPr>
    </w:lvl>
    <w:lvl w:ilvl="8" w:tplc="0415001B" w:tentative="1">
      <w:start w:val="1"/>
      <w:numFmt w:val="lowerRoman"/>
      <w:lvlText w:val="%9."/>
      <w:lvlJc w:val="right"/>
      <w:pPr>
        <w:ind w:left="6664" w:hanging="180"/>
      </w:pPr>
    </w:lvl>
  </w:abstractNum>
  <w:abstractNum w:abstractNumId="12" w15:restartNumberingAfterBreak="0">
    <w:nsid w:val="56E6775C"/>
    <w:multiLevelType w:val="hybridMultilevel"/>
    <w:tmpl w:val="88CA3808"/>
    <w:lvl w:ilvl="0" w:tplc="04150001">
      <w:start w:val="1"/>
      <w:numFmt w:val="bullet"/>
      <w:lvlText w:val=""/>
      <w:lvlJc w:val="left"/>
      <w:pPr>
        <w:ind w:left="898" w:hanging="360"/>
      </w:pPr>
      <w:rPr>
        <w:rFonts w:ascii="Symbol" w:hAnsi="Symbol" w:hint="default"/>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13" w15:restartNumberingAfterBreak="0">
    <w:nsid w:val="58365F31"/>
    <w:multiLevelType w:val="hybridMultilevel"/>
    <w:tmpl w:val="2A80B742"/>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4" w15:restartNumberingAfterBreak="0">
    <w:nsid w:val="5CFF59CD"/>
    <w:multiLevelType w:val="hybridMultilevel"/>
    <w:tmpl w:val="AFB89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521E35"/>
    <w:multiLevelType w:val="hybridMultilevel"/>
    <w:tmpl w:val="FFE20E0A"/>
    <w:lvl w:ilvl="0" w:tplc="DBD2ABC0">
      <w:start w:val="1"/>
      <w:numFmt w:val="lowerLetter"/>
      <w:lvlText w:val="%1)"/>
      <w:lvlJc w:val="left"/>
      <w:pPr>
        <w:tabs>
          <w:tab w:val="num" w:pos="720"/>
        </w:tabs>
        <w:ind w:left="720" w:hanging="360"/>
      </w:pPr>
    </w:lvl>
    <w:lvl w:ilvl="1" w:tplc="58AC3C88" w:tentative="1">
      <w:start w:val="1"/>
      <w:numFmt w:val="lowerLetter"/>
      <w:lvlText w:val="%2)"/>
      <w:lvlJc w:val="left"/>
      <w:pPr>
        <w:tabs>
          <w:tab w:val="num" w:pos="1440"/>
        </w:tabs>
        <w:ind w:left="1440" w:hanging="360"/>
      </w:pPr>
    </w:lvl>
    <w:lvl w:ilvl="2" w:tplc="BF0E244E" w:tentative="1">
      <w:start w:val="1"/>
      <w:numFmt w:val="lowerLetter"/>
      <w:lvlText w:val="%3)"/>
      <w:lvlJc w:val="left"/>
      <w:pPr>
        <w:tabs>
          <w:tab w:val="num" w:pos="2160"/>
        </w:tabs>
        <w:ind w:left="2160" w:hanging="360"/>
      </w:pPr>
    </w:lvl>
    <w:lvl w:ilvl="3" w:tplc="272295BE" w:tentative="1">
      <w:start w:val="1"/>
      <w:numFmt w:val="lowerLetter"/>
      <w:lvlText w:val="%4)"/>
      <w:lvlJc w:val="left"/>
      <w:pPr>
        <w:tabs>
          <w:tab w:val="num" w:pos="2880"/>
        </w:tabs>
        <w:ind w:left="2880" w:hanging="360"/>
      </w:pPr>
    </w:lvl>
    <w:lvl w:ilvl="4" w:tplc="213A375C" w:tentative="1">
      <w:start w:val="1"/>
      <w:numFmt w:val="lowerLetter"/>
      <w:lvlText w:val="%5)"/>
      <w:lvlJc w:val="left"/>
      <w:pPr>
        <w:tabs>
          <w:tab w:val="num" w:pos="3600"/>
        </w:tabs>
        <w:ind w:left="3600" w:hanging="360"/>
      </w:pPr>
    </w:lvl>
    <w:lvl w:ilvl="5" w:tplc="1BD4E43C" w:tentative="1">
      <w:start w:val="1"/>
      <w:numFmt w:val="lowerLetter"/>
      <w:lvlText w:val="%6)"/>
      <w:lvlJc w:val="left"/>
      <w:pPr>
        <w:tabs>
          <w:tab w:val="num" w:pos="4320"/>
        </w:tabs>
        <w:ind w:left="4320" w:hanging="360"/>
      </w:pPr>
    </w:lvl>
    <w:lvl w:ilvl="6" w:tplc="5CD61978" w:tentative="1">
      <w:start w:val="1"/>
      <w:numFmt w:val="lowerLetter"/>
      <w:lvlText w:val="%7)"/>
      <w:lvlJc w:val="left"/>
      <w:pPr>
        <w:tabs>
          <w:tab w:val="num" w:pos="5040"/>
        </w:tabs>
        <w:ind w:left="5040" w:hanging="360"/>
      </w:pPr>
    </w:lvl>
    <w:lvl w:ilvl="7" w:tplc="97B22102" w:tentative="1">
      <w:start w:val="1"/>
      <w:numFmt w:val="lowerLetter"/>
      <w:lvlText w:val="%8)"/>
      <w:lvlJc w:val="left"/>
      <w:pPr>
        <w:tabs>
          <w:tab w:val="num" w:pos="5760"/>
        </w:tabs>
        <w:ind w:left="5760" w:hanging="360"/>
      </w:pPr>
    </w:lvl>
    <w:lvl w:ilvl="8" w:tplc="8A4040A8" w:tentative="1">
      <w:start w:val="1"/>
      <w:numFmt w:val="lowerLetter"/>
      <w:lvlText w:val="%9)"/>
      <w:lvlJc w:val="left"/>
      <w:pPr>
        <w:tabs>
          <w:tab w:val="num" w:pos="6480"/>
        </w:tabs>
        <w:ind w:left="6480" w:hanging="360"/>
      </w:pPr>
    </w:lvl>
  </w:abstractNum>
  <w:abstractNum w:abstractNumId="16" w15:restartNumberingAfterBreak="0">
    <w:nsid w:val="6B8B71FA"/>
    <w:multiLevelType w:val="hybridMultilevel"/>
    <w:tmpl w:val="BCC8EC1E"/>
    <w:lvl w:ilvl="0" w:tplc="04150001">
      <w:start w:val="1"/>
      <w:numFmt w:val="bullet"/>
      <w:lvlText w:val=""/>
      <w:lvlJc w:val="left"/>
      <w:pPr>
        <w:ind w:left="842" w:hanging="360"/>
      </w:pPr>
      <w:rPr>
        <w:rFonts w:ascii="Symbol" w:hAnsi="Symbol" w:hint="default"/>
      </w:rPr>
    </w:lvl>
    <w:lvl w:ilvl="1" w:tplc="04150003" w:tentative="1">
      <w:start w:val="1"/>
      <w:numFmt w:val="bullet"/>
      <w:lvlText w:val="o"/>
      <w:lvlJc w:val="left"/>
      <w:pPr>
        <w:ind w:left="1562" w:hanging="360"/>
      </w:pPr>
      <w:rPr>
        <w:rFonts w:ascii="Courier New" w:hAnsi="Courier New" w:cs="Courier New" w:hint="default"/>
      </w:rPr>
    </w:lvl>
    <w:lvl w:ilvl="2" w:tplc="04150005" w:tentative="1">
      <w:start w:val="1"/>
      <w:numFmt w:val="bullet"/>
      <w:lvlText w:val=""/>
      <w:lvlJc w:val="left"/>
      <w:pPr>
        <w:ind w:left="2282" w:hanging="360"/>
      </w:pPr>
      <w:rPr>
        <w:rFonts w:ascii="Wingdings" w:hAnsi="Wingdings" w:hint="default"/>
      </w:rPr>
    </w:lvl>
    <w:lvl w:ilvl="3" w:tplc="04150001" w:tentative="1">
      <w:start w:val="1"/>
      <w:numFmt w:val="bullet"/>
      <w:lvlText w:val=""/>
      <w:lvlJc w:val="left"/>
      <w:pPr>
        <w:ind w:left="3002" w:hanging="360"/>
      </w:pPr>
      <w:rPr>
        <w:rFonts w:ascii="Symbol" w:hAnsi="Symbol" w:hint="default"/>
      </w:rPr>
    </w:lvl>
    <w:lvl w:ilvl="4" w:tplc="04150003" w:tentative="1">
      <w:start w:val="1"/>
      <w:numFmt w:val="bullet"/>
      <w:lvlText w:val="o"/>
      <w:lvlJc w:val="left"/>
      <w:pPr>
        <w:ind w:left="3722" w:hanging="360"/>
      </w:pPr>
      <w:rPr>
        <w:rFonts w:ascii="Courier New" w:hAnsi="Courier New" w:cs="Courier New" w:hint="default"/>
      </w:rPr>
    </w:lvl>
    <w:lvl w:ilvl="5" w:tplc="04150005" w:tentative="1">
      <w:start w:val="1"/>
      <w:numFmt w:val="bullet"/>
      <w:lvlText w:val=""/>
      <w:lvlJc w:val="left"/>
      <w:pPr>
        <w:ind w:left="4442" w:hanging="360"/>
      </w:pPr>
      <w:rPr>
        <w:rFonts w:ascii="Wingdings" w:hAnsi="Wingdings" w:hint="default"/>
      </w:rPr>
    </w:lvl>
    <w:lvl w:ilvl="6" w:tplc="04150001" w:tentative="1">
      <w:start w:val="1"/>
      <w:numFmt w:val="bullet"/>
      <w:lvlText w:val=""/>
      <w:lvlJc w:val="left"/>
      <w:pPr>
        <w:ind w:left="5162" w:hanging="360"/>
      </w:pPr>
      <w:rPr>
        <w:rFonts w:ascii="Symbol" w:hAnsi="Symbol" w:hint="default"/>
      </w:rPr>
    </w:lvl>
    <w:lvl w:ilvl="7" w:tplc="04150003" w:tentative="1">
      <w:start w:val="1"/>
      <w:numFmt w:val="bullet"/>
      <w:lvlText w:val="o"/>
      <w:lvlJc w:val="left"/>
      <w:pPr>
        <w:ind w:left="5882" w:hanging="360"/>
      </w:pPr>
      <w:rPr>
        <w:rFonts w:ascii="Courier New" w:hAnsi="Courier New" w:cs="Courier New" w:hint="default"/>
      </w:rPr>
    </w:lvl>
    <w:lvl w:ilvl="8" w:tplc="04150005" w:tentative="1">
      <w:start w:val="1"/>
      <w:numFmt w:val="bullet"/>
      <w:lvlText w:val=""/>
      <w:lvlJc w:val="left"/>
      <w:pPr>
        <w:ind w:left="6602" w:hanging="360"/>
      </w:pPr>
      <w:rPr>
        <w:rFonts w:ascii="Wingdings" w:hAnsi="Wingdings" w:hint="default"/>
      </w:rPr>
    </w:lvl>
  </w:abstractNum>
  <w:abstractNum w:abstractNumId="17" w15:restartNumberingAfterBreak="0">
    <w:nsid w:val="6D423FEC"/>
    <w:multiLevelType w:val="hybridMultilevel"/>
    <w:tmpl w:val="22A695E8"/>
    <w:lvl w:ilvl="0" w:tplc="7D606252">
      <w:start w:val="1"/>
      <w:numFmt w:val="bullet"/>
      <w:lvlText w:val=""/>
      <w:lvlJc w:val="left"/>
      <w:pPr>
        <w:tabs>
          <w:tab w:val="num" w:pos="720"/>
        </w:tabs>
        <w:ind w:left="720" w:hanging="360"/>
      </w:pPr>
      <w:rPr>
        <w:rFonts w:ascii="Wingdings" w:hAnsi="Wingdings" w:hint="default"/>
      </w:rPr>
    </w:lvl>
    <w:lvl w:ilvl="1" w:tplc="696268B4" w:tentative="1">
      <w:start w:val="1"/>
      <w:numFmt w:val="bullet"/>
      <w:lvlText w:val=""/>
      <w:lvlJc w:val="left"/>
      <w:pPr>
        <w:tabs>
          <w:tab w:val="num" w:pos="1440"/>
        </w:tabs>
        <w:ind w:left="1440" w:hanging="360"/>
      </w:pPr>
      <w:rPr>
        <w:rFonts w:ascii="Wingdings" w:hAnsi="Wingdings" w:hint="default"/>
      </w:rPr>
    </w:lvl>
    <w:lvl w:ilvl="2" w:tplc="43E4F8A2" w:tentative="1">
      <w:start w:val="1"/>
      <w:numFmt w:val="bullet"/>
      <w:lvlText w:val=""/>
      <w:lvlJc w:val="left"/>
      <w:pPr>
        <w:tabs>
          <w:tab w:val="num" w:pos="2160"/>
        </w:tabs>
        <w:ind w:left="2160" w:hanging="360"/>
      </w:pPr>
      <w:rPr>
        <w:rFonts w:ascii="Wingdings" w:hAnsi="Wingdings" w:hint="default"/>
      </w:rPr>
    </w:lvl>
    <w:lvl w:ilvl="3" w:tplc="26A4BF5C" w:tentative="1">
      <w:start w:val="1"/>
      <w:numFmt w:val="bullet"/>
      <w:lvlText w:val=""/>
      <w:lvlJc w:val="left"/>
      <w:pPr>
        <w:tabs>
          <w:tab w:val="num" w:pos="2880"/>
        </w:tabs>
        <w:ind w:left="2880" w:hanging="360"/>
      </w:pPr>
      <w:rPr>
        <w:rFonts w:ascii="Wingdings" w:hAnsi="Wingdings" w:hint="default"/>
      </w:rPr>
    </w:lvl>
    <w:lvl w:ilvl="4" w:tplc="CAD61802" w:tentative="1">
      <w:start w:val="1"/>
      <w:numFmt w:val="bullet"/>
      <w:lvlText w:val=""/>
      <w:lvlJc w:val="left"/>
      <w:pPr>
        <w:tabs>
          <w:tab w:val="num" w:pos="3600"/>
        </w:tabs>
        <w:ind w:left="3600" w:hanging="360"/>
      </w:pPr>
      <w:rPr>
        <w:rFonts w:ascii="Wingdings" w:hAnsi="Wingdings" w:hint="default"/>
      </w:rPr>
    </w:lvl>
    <w:lvl w:ilvl="5" w:tplc="75E8DD1A" w:tentative="1">
      <w:start w:val="1"/>
      <w:numFmt w:val="bullet"/>
      <w:lvlText w:val=""/>
      <w:lvlJc w:val="left"/>
      <w:pPr>
        <w:tabs>
          <w:tab w:val="num" w:pos="4320"/>
        </w:tabs>
        <w:ind w:left="4320" w:hanging="360"/>
      </w:pPr>
      <w:rPr>
        <w:rFonts w:ascii="Wingdings" w:hAnsi="Wingdings" w:hint="default"/>
      </w:rPr>
    </w:lvl>
    <w:lvl w:ilvl="6" w:tplc="C944E65E" w:tentative="1">
      <w:start w:val="1"/>
      <w:numFmt w:val="bullet"/>
      <w:lvlText w:val=""/>
      <w:lvlJc w:val="left"/>
      <w:pPr>
        <w:tabs>
          <w:tab w:val="num" w:pos="5040"/>
        </w:tabs>
        <w:ind w:left="5040" w:hanging="360"/>
      </w:pPr>
      <w:rPr>
        <w:rFonts w:ascii="Wingdings" w:hAnsi="Wingdings" w:hint="default"/>
      </w:rPr>
    </w:lvl>
    <w:lvl w:ilvl="7" w:tplc="231A23D2" w:tentative="1">
      <w:start w:val="1"/>
      <w:numFmt w:val="bullet"/>
      <w:lvlText w:val=""/>
      <w:lvlJc w:val="left"/>
      <w:pPr>
        <w:tabs>
          <w:tab w:val="num" w:pos="5760"/>
        </w:tabs>
        <w:ind w:left="5760" w:hanging="360"/>
      </w:pPr>
      <w:rPr>
        <w:rFonts w:ascii="Wingdings" w:hAnsi="Wingdings" w:hint="default"/>
      </w:rPr>
    </w:lvl>
    <w:lvl w:ilvl="8" w:tplc="B26444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2834AF"/>
    <w:multiLevelType w:val="hybridMultilevel"/>
    <w:tmpl w:val="BC98B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6D62EC"/>
    <w:multiLevelType w:val="hybridMultilevel"/>
    <w:tmpl w:val="A8147E14"/>
    <w:lvl w:ilvl="0" w:tplc="40D22868">
      <w:start w:val="1"/>
      <w:numFmt w:val="lowerLetter"/>
      <w:lvlText w:val="%1)"/>
      <w:lvlJc w:val="left"/>
      <w:pPr>
        <w:tabs>
          <w:tab w:val="num" w:pos="720"/>
        </w:tabs>
        <w:ind w:left="720" w:hanging="360"/>
      </w:pPr>
    </w:lvl>
    <w:lvl w:ilvl="1" w:tplc="771E5F8A" w:tentative="1">
      <w:start w:val="1"/>
      <w:numFmt w:val="lowerLetter"/>
      <w:lvlText w:val="%2)"/>
      <w:lvlJc w:val="left"/>
      <w:pPr>
        <w:tabs>
          <w:tab w:val="num" w:pos="1440"/>
        </w:tabs>
        <w:ind w:left="1440" w:hanging="360"/>
      </w:pPr>
    </w:lvl>
    <w:lvl w:ilvl="2" w:tplc="A994FF58" w:tentative="1">
      <w:start w:val="1"/>
      <w:numFmt w:val="lowerLetter"/>
      <w:lvlText w:val="%3)"/>
      <w:lvlJc w:val="left"/>
      <w:pPr>
        <w:tabs>
          <w:tab w:val="num" w:pos="2160"/>
        </w:tabs>
        <w:ind w:left="2160" w:hanging="360"/>
      </w:pPr>
    </w:lvl>
    <w:lvl w:ilvl="3" w:tplc="A15A8B9C" w:tentative="1">
      <w:start w:val="1"/>
      <w:numFmt w:val="lowerLetter"/>
      <w:lvlText w:val="%4)"/>
      <w:lvlJc w:val="left"/>
      <w:pPr>
        <w:tabs>
          <w:tab w:val="num" w:pos="2880"/>
        </w:tabs>
        <w:ind w:left="2880" w:hanging="360"/>
      </w:pPr>
    </w:lvl>
    <w:lvl w:ilvl="4" w:tplc="5E6CDE4E" w:tentative="1">
      <w:start w:val="1"/>
      <w:numFmt w:val="lowerLetter"/>
      <w:lvlText w:val="%5)"/>
      <w:lvlJc w:val="left"/>
      <w:pPr>
        <w:tabs>
          <w:tab w:val="num" w:pos="3600"/>
        </w:tabs>
        <w:ind w:left="3600" w:hanging="360"/>
      </w:pPr>
    </w:lvl>
    <w:lvl w:ilvl="5" w:tplc="F34E7880" w:tentative="1">
      <w:start w:val="1"/>
      <w:numFmt w:val="lowerLetter"/>
      <w:lvlText w:val="%6)"/>
      <w:lvlJc w:val="left"/>
      <w:pPr>
        <w:tabs>
          <w:tab w:val="num" w:pos="4320"/>
        </w:tabs>
        <w:ind w:left="4320" w:hanging="360"/>
      </w:pPr>
    </w:lvl>
    <w:lvl w:ilvl="6" w:tplc="527007A2" w:tentative="1">
      <w:start w:val="1"/>
      <w:numFmt w:val="lowerLetter"/>
      <w:lvlText w:val="%7)"/>
      <w:lvlJc w:val="left"/>
      <w:pPr>
        <w:tabs>
          <w:tab w:val="num" w:pos="5040"/>
        </w:tabs>
        <w:ind w:left="5040" w:hanging="360"/>
      </w:pPr>
    </w:lvl>
    <w:lvl w:ilvl="7" w:tplc="3CC605BC" w:tentative="1">
      <w:start w:val="1"/>
      <w:numFmt w:val="lowerLetter"/>
      <w:lvlText w:val="%8)"/>
      <w:lvlJc w:val="left"/>
      <w:pPr>
        <w:tabs>
          <w:tab w:val="num" w:pos="5760"/>
        </w:tabs>
        <w:ind w:left="5760" w:hanging="360"/>
      </w:pPr>
    </w:lvl>
    <w:lvl w:ilvl="8" w:tplc="7B2A97EC" w:tentative="1">
      <w:start w:val="1"/>
      <w:numFmt w:val="lowerLetter"/>
      <w:lvlText w:val="%9)"/>
      <w:lvlJc w:val="left"/>
      <w:pPr>
        <w:tabs>
          <w:tab w:val="num" w:pos="6480"/>
        </w:tabs>
        <w:ind w:left="6480" w:hanging="360"/>
      </w:pPr>
    </w:lvl>
  </w:abstractNum>
  <w:abstractNum w:abstractNumId="20" w15:restartNumberingAfterBreak="0">
    <w:nsid w:val="78DE38E0"/>
    <w:multiLevelType w:val="hybridMultilevel"/>
    <w:tmpl w:val="2FDA2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C34655"/>
    <w:multiLevelType w:val="hybridMultilevel"/>
    <w:tmpl w:val="1C228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9"/>
  </w:num>
  <w:num w:numId="5">
    <w:abstractNumId w:val="13"/>
  </w:num>
  <w:num w:numId="6">
    <w:abstractNumId w:val="2"/>
  </w:num>
  <w:num w:numId="7">
    <w:abstractNumId w:val="21"/>
  </w:num>
  <w:num w:numId="8">
    <w:abstractNumId w:val="18"/>
  </w:num>
  <w:num w:numId="9">
    <w:abstractNumId w:val="8"/>
  </w:num>
  <w:num w:numId="10">
    <w:abstractNumId w:val="4"/>
  </w:num>
  <w:num w:numId="11">
    <w:abstractNumId w:val="19"/>
  </w:num>
  <w:num w:numId="12">
    <w:abstractNumId w:val="15"/>
  </w:num>
  <w:num w:numId="13">
    <w:abstractNumId w:val="10"/>
  </w:num>
  <w:num w:numId="14">
    <w:abstractNumId w:val="20"/>
  </w:num>
  <w:num w:numId="15">
    <w:abstractNumId w:val="12"/>
  </w:num>
  <w:num w:numId="16">
    <w:abstractNumId w:val="16"/>
  </w:num>
  <w:num w:numId="17">
    <w:abstractNumId w:val="7"/>
  </w:num>
  <w:num w:numId="18">
    <w:abstractNumId w:val="0"/>
  </w:num>
  <w:num w:numId="19">
    <w:abstractNumId w:val="6"/>
  </w:num>
  <w:num w:numId="20">
    <w:abstractNumId w:val="5"/>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EE"/>
    <w:rsid w:val="00000318"/>
    <w:rsid w:val="00010DEA"/>
    <w:rsid w:val="00017B2B"/>
    <w:rsid w:val="00022292"/>
    <w:rsid w:val="00063EFD"/>
    <w:rsid w:val="00067712"/>
    <w:rsid w:val="000741C6"/>
    <w:rsid w:val="00091A98"/>
    <w:rsid w:val="0009270B"/>
    <w:rsid w:val="000C3526"/>
    <w:rsid w:val="000C73A5"/>
    <w:rsid w:val="000E483F"/>
    <w:rsid w:val="00104CF2"/>
    <w:rsid w:val="00115DB2"/>
    <w:rsid w:val="00144925"/>
    <w:rsid w:val="001562DE"/>
    <w:rsid w:val="00187844"/>
    <w:rsid w:val="001A1461"/>
    <w:rsid w:val="001B19EE"/>
    <w:rsid w:val="001B1F36"/>
    <w:rsid w:val="001D1DEE"/>
    <w:rsid w:val="00205DF9"/>
    <w:rsid w:val="00246E19"/>
    <w:rsid w:val="00261F42"/>
    <w:rsid w:val="002826F4"/>
    <w:rsid w:val="00295DC7"/>
    <w:rsid w:val="002A1A97"/>
    <w:rsid w:val="002C2807"/>
    <w:rsid w:val="002C4C2C"/>
    <w:rsid w:val="002E3F8A"/>
    <w:rsid w:val="002E63F0"/>
    <w:rsid w:val="002F6758"/>
    <w:rsid w:val="003114BA"/>
    <w:rsid w:val="00341D22"/>
    <w:rsid w:val="00341DD9"/>
    <w:rsid w:val="00363374"/>
    <w:rsid w:val="003738A1"/>
    <w:rsid w:val="00382284"/>
    <w:rsid w:val="00386FD5"/>
    <w:rsid w:val="003B48F2"/>
    <w:rsid w:val="003B6C7E"/>
    <w:rsid w:val="003E68C7"/>
    <w:rsid w:val="00402774"/>
    <w:rsid w:val="004438A2"/>
    <w:rsid w:val="00446C1E"/>
    <w:rsid w:val="00451282"/>
    <w:rsid w:val="004527E6"/>
    <w:rsid w:val="004667B0"/>
    <w:rsid w:val="004708E5"/>
    <w:rsid w:val="0049040A"/>
    <w:rsid w:val="004A0090"/>
    <w:rsid w:val="004A4514"/>
    <w:rsid w:val="004B43E8"/>
    <w:rsid w:val="004C4922"/>
    <w:rsid w:val="004D0BD6"/>
    <w:rsid w:val="004D11BA"/>
    <w:rsid w:val="004D180C"/>
    <w:rsid w:val="004D4406"/>
    <w:rsid w:val="004E4672"/>
    <w:rsid w:val="004F4B13"/>
    <w:rsid w:val="0051104B"/>
    <w:rsid w:val="00516A46"/>
    <w:rsid w:val="00542E8D"/>
    <w:rsid w:val="0054678C"/>
    <w:rsid w:val="0057349D"/>
    <w:rsid w:val="005769CF"/>
    <w:rsid w:val="00586BC1"/>
    <w:rsid w:val="005931D7"/>
    <w:rsid w:val="005A40AD"/>
    <w:rsid w:val="005C1F71"/>
    <w:rsid w:val="005D3FC6"/>
    <w:rsid w:val="005E257F"/>
    <w:rsid w:val="005F1211"/>
    <w:rsid w:val="00607021"/>
    <w:rsid w:val="00607083"/>
    <w:rsid w:val="0064485B"/>
    <w:rsid w:val="00651F9C"/>
    <w:rsid w:val="00652556"/>
    <w:rsid w:val="006A72CC"/>
    <w:rsid w:val="006B794D"/>
    <w:rsid w:val="006D034B"/>
    <w:rsid w:val="006D6B4F"/>
    <w:rsid w:val="007015BB"/>
    <w:rsid w:val="0070193C"/>
    <w:rsid w:val="007178EF"/>
    <w:rsid w:val="00720EA3"/>
    <w:rsid w:val="00723034"/>
    <w:rsid w:val="0073065C"/>
    <w:rsid w:val="00733732"/>
    <w:rsid w:val="007674D4"/>
    <w:rsid w:val="00777710"/>
    <w:rsid w:val="00783A14"/>
    <w:rsid w:val="00783EF0"/>
    <w:rsid w:val="007912CC"/>
    <w:rsid w:val="007A5B4E"/>
    <w:rsid w:val="007C18C0"/>
    <w:rsid w:val="007E2280"/>
    <w:rsid w:val="007E360A"/>
    <w:rsid w:val="00800A6E"/>
    <w:rsid w:val="008307DA"/>
    <w:rsid w:val="00833998"/>
    <w:rsid w:val="00840BDF"/>
    <w:rsid w:val="00864347"/>
    <w:rsid w:val="008855AD"/>
    <w:rsid w:val="008A6012"/>
    <w:rsid w:val="008C06E5"/>
    <w:rsid w:val="008D205F"/>
    <w:rsid w:val="008E4BA1"/>
    <w:rsid w:val="00905AF5"/>
    <w:rsid w:val="00930321"/>
    <w:rsid w:val="00962B9F"/>
    <w:rsid w:val="009715B7"/>
    <w:rsid w:val="0098108E"/>
    <w:rsid w:val="009A173A"/>
    <w:rsid w:val="009A3B34"/>
    <w:rsid w:val="009B2687"/>
    <w:rsid w:val="009C2B45"/>
    <w:rsid w:val="00A009BC"/>
    <w:rsid w:val="00A07838"/>
    <w:rsid w:val="00A12E88"/>
    <w:rsid w:val="00A13B9D"/>
    <w:rsid w:val="00A2537D"/>
    <w:rsid w:val="00A57C7E"/>
    <w:rsid w:val="00A62FEA"/>
    <w:rsid w:val="00AB4243"/>
    <w:rsid w:val="00AF0E1E"/>
    <w:rsid w:val="00B0150A"/>
    <w:rsid w:val="00B103B8"/>
    <w:rsid w:val="00B602F5"/>
    <w:rsid w:val="00B92B4A"/>
    <w:rsid w:val="00BC1CFD"/>
    <w:rsid w:val="00BD750F"/>
    <w:rsid w:val="00C01263"/>
    <w:rsid w:val="00C01C5C"/>
    <w:rsid w:val="00C1280D"/>
    <w:rsid w:val="00C30E48"/>
    <w:rsid w:val="00C34B3D"/>
    <w:rsid w:val="00C618E5"/>
    <w:rsid w:val="00C65B74"/>
    <w:rsid w:val="00C758D5"/>
    <w:rsid w:val="00C82962"/>
    <w:rsid w:val="00C91108"/>
    <w:rsid w:val="00C93177"/>
    <w:rsid w:val="00CC13B6"/>
    <w:rsid w:val="00CD5D05"/>
    <w:rsid w:val="00CE720D"/>
    <w:rsid w:val="00CF2664"/>
    <w:rsid w:val="00CF546B"/>
    <w:rsid w:val="00D101B6"/>
    <w:rsid w:val="00D32C42"/>
    <w:rsid w:val="00D67122"/>
    <w:rsid w:val="00DA63DB"/>
    <w:rsid w:val="00DB759B"/>
    <w:rsid w:val="00DC4F40"/>
    <w:rsid w:val="00DE388C"/>
    <w:rsid w:val="00DF195F"/>
    <w:rsid w:val="00E04188"/>
    <w:rsid w:val="00E12A8D"/>
    <w:rsid w:val="00E218B4"/>
    <w:rsid w:val="00E27B94"/>
    <w:rsid w:val="00E523BF"/>
    <w:rsid w:val="00E525B1"/>
    <w:rsid w:val="00E645FA"/>
    <w:rsid w:val="00E71613"/>
    <w:rsid w:val="00E76984"/>
    <w:rsid w:val="00E92ACA"/>
    <w:rsid w:val="00EB4125"/>
    <w:rsid w:val="00EC403F"/>
    <w:rsid w:val="00EC529B"/>
    <w:rsid w:val="00ED0DAD"/>
    <w:rsid w:val="00EF429E"/>
    <w:rsid w:val="00F1013F"/>
    <w:rsid w:val="00F2127A"/>
    <w:rsid w:val="00F32B91"/>
    <w:rsid w:val="00F434E8"/>
    <w:rsid w:val="00F57C2B"/>
    <w:rsid w:val="00F652A1"/>
    <w:rsid w:val="00F863F8"/>
    <w:rsid w:val="00F940DA"/>
    <w:rsid w:val="00F9464C"/>
    <w:rsid w:val="00F956C4"/>
    <w:rsid w:val="00FA2467"/>
    <w:rsid w:val="00FA552F"/>
    <w:rsid w:val="00FB3FC5"/>
    <w:rsid w:val="00FF0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2BFFA"/>
  <w15:docId w15:val="{B1F4AC9C-8CF9-4EA3-90E2-970CC574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4347"/>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104B"/>
    <w:pPr>
      <w:ind w:left="720"/>
      <w:contextualSpacing/>
    </w:pPr>
  </w:style>
  <w:style w:type="character" w:styleId="Odwoaniedokomentarza">
    <w:name w:val="annotation reference"/>
    <w:basedOn w:val="Domylnaczcionkaakapitu"/>
    <w:uiPriority w:val="99"/>
    <w:semiHidden/>
    <w:unhideWhenUsed/>
    <w:rsid w:val="002F6758"/>
    <w:rPr>
      <w:sz w:val="16"/>
      <w:szCs w:val="16"/>
    </w:rPr>
  </w:style>
  <w:style w:type="paragraph" w:styleId="Tekstkomentarza">
    <w:name w:val="annotation text"/>
    <w:basedOn w:val="Normalny"/>
    <w:link w:val="TekstkomentarzaZnak"/>
    <w:uiPriority w:val="99"/>
    <w:semiHidden/>
    <w:unhideWhenUsed/>
    <w:rsid w:val="002F67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58"/>
    <w:rPr>
      <w:sz w:val="20"/>
      <w:szCs w:val="20"/>
      <w:lang w:val="en-GB"/>
    </w:rPr>
  </w:style>
  <w:style w:type="paragraph" w:styleId="Tematkomentarza">
    <w:name w:val="annotation subject"/>
    <w:basedOn w:val="Tekstkomentarza"/>
    <w:next w:val="Tekstkomentarza"/>
    <w:link w:val="TematkomentarzaZnak"/>
    <w:uiPriority w:val="99"/>
    <w:semiHidden/>
    <w:unhideWhenUsed/>
    <w:rsid w:val="002F6758"/>
    <w:rPr>
      <w:b/>
      <w:bCs/>
    </w:rPr>
  </w:style>
  <w:style w:type="character" w:customStyle="1" w:styleId="TematkomentarzaZnak">
    <w:name w:val="Temat komentarza Znak"/>
    <w:basedOn w:val="TekstkomentarzaZnak"/>
    <w:link w:val="Tematkomentarza"/>
    <w:uiPriority w:val="99"/>
    <w:semiHidden/>
    <w:rsid w:val="002F6758"/>
    <w:rPr>
      <w:b/>
      <w:bCs/>
      <w:sz w:val="20"/>
      <w:szCs w:val="20"/>
      <w:lang w:val="en-GB"/>
    </w:rPr>
  </w:style>
  <w:style w:type="paragraph" w:styleId="Tekstdymka">
    <w:name w:val="Balloon Text"/>
    <w:basedOn w:val="Normalny"/>
    <w:link w:val="TekstdymkaZnak"/>
    <w:uiPriority w:val="99"/>
    <w:semiHidden/>
    <w:unhideWhenUsed/>
    <w:rsid w:val="002F67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58"/>
    <w:rPr>
      <w:rFonts w:ascii="Segoe UI" w:hAnsi="Segoe UI" w:cs="Segoe UI"/>
      <w:sz w:val="18"/>
      <w:szCs w:val="18"/>
      <w:lang w:val="en-GB"/>
    </w:rPr>
  </w:style>
  <w:style w:type="character" w:styleId="Hipercze">
    <w:name w:val="Hyperlink"/>
    <w:basedOn w:val="Domylnaczcionkaakapitu"/>
    <w:uiPriority w:val="99"/>
    <w:semiHidden/>
    <w:unhideWhenUsed/>
    <w:rsid w:val="00341DD9"/>
    <w:rPr>
      <w:color w:val="0563C1"/>
      <w:u w:val="single"/>
    </w:rPr>
  </w:style>
  <w:style w:type="paragraph" w:styleId="Nagwek">
    <w:name w:val="header"/>
    <w:basedOn w:val="Normalny"/>
    <w:link w:val="NagwekZnak"/>
    <w:uiPriority w:val="99"/>
    <w:unhideWhenUsed/>
    <w:rsid w:val="00452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7E6"/>
    <w:rPr>
      <w:lang w:val="en-GB"/>
    </w:rPr>
  </w:style>
  <w:style w:type="paragraph" w:styleId="Stopka">
    <w:name w:val="footer"/>
    <w:basedOn w:val="Normalny"/>
    <w:link w:val="StopkaZnak"/>
    <w:uiPriority w:val="99"/>
    <w:unhideWhenUsed/>
    <w:rsid w:val="00452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7E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1912">
      <w:bodyDiv w:val="1"/>
      <w:marLeft w:val="0"/>
      <w:marRight w:val="0"/>
      <w:marTop w:val="0"/>
      <w:marBottom w:val="0"/>
      <w:divBdr>
        <w:top w:val="none" w:sz="0" w:space="0" w:color="auto"/>
        <w:left w:val="none" w:sz="0" w:space="0" w:color="auto"/>
        <w:bottom w:val="none" w:sz="0" w:space="0" w:color="auto"/>
        <w:right w:val="none" w:sz="0" w:space="0" w:color="auto"/>
      </w:divBdr>
      <w:divsChild>
        <w:div w:id="189802175">
          <w:marLeft w:val="806"/>
          <w:marRight w:val="0"/>
          <w:marTop w:val="200"/>
          <w:marBottom w:val="0"/>
          <w:divBdr>
            <w:top w:val="none" w:sz="0" w:space="0" w:color="auto"/>
            <w:left w:val="none" w:sz="0" w:space="0" w:color="auto"/>
            <w:bottom w:val="none" w:sz="0" w:space="0" w:color="auto"/>
            <w:right w:val="none" w:sz="0" w:space="0" w:color="auto"/>
          </w:divBdr>
        </w:div>
      </w:divsChild>
    </w:div>
    <w:div w:id="238641851">
      <w:bodyDiv w:val="1"/>
      <w:marLeft w:val="0"/>
      <w:marRight w:val="0"/>
      <w:marTop w:val="0"/>
      <w:marBottom w:val="0"/>
      <w:divBdr>
        <w:top w:val="none" w:sz="0" w:space="0" w:color="auto"/>
        <w:left w:val="none" w:sz="0" w:space="0" w:color="auto"/>
        <w:bottom w:val="none" w:sz="0" w:space="0" w:color="auto"/>
        <w:right w:val="none" w:sz="0" w:space="0" w:color="auto"/>
      </w:divBdr>
    </w:div>
    <w:div w:id="295452887">
      <w:bodyDiv w:val="1"/>
      <w:marLeft w:val="0"/>
      <w:marRight w:val="0"/>
      <w:marTop w:val="0"/>
      <w:marBottom w:val="0"/>
      <w:divBdr>
        <w:top w:val="none" w:sz="0" w:space="0" w:color="auto"/>
        <w:left w:val="none" w:sz="0" w:space="0" w:color="auto"/>
        <w:bottom w:val="none" w:sz="0" w:space="0" w:color="auto"/>
        <w:right w:val="none" w:sz="0" w:space="0" w:color="auto"/>
      </w:divBdr>
    </w:div>
    <w:div w:id="850341173">
      <w:bodyDiv w:val="1"/>
      <w:marLeft w:val="0"/>
      <w:marRight w:val="0"/>
      <w:marTop w:val="0"/>
      <w:marBottom w:val="0"/>
      <w:divBdr>
        <w:top w:val="none" w:sz="0" w:space="0" w:color="auto"/>
        <w:left w:val="none" w:sz="0" w:space="0" w:color="auto"/>
        <w:bottom w:val="none" w:sz="0" w:space="0" w:color="auto"/>
        <w:right w:val="none" w:sz="0" w:space="0" w:color="auto"/>
      </w:divBdr>
    </w:div>
    <w:div w:id="974023852">
      <w:bodyDiv w:val="1"/>
      <w:marLeft w:val="0"/>
      <w:marRight w:val="0"/>
      <w:marTop w:val="0"/>
      <w:marBottom w:val="0"/>
      <w:divBdr>
        <w:top w:val="none" w:sz="0" w:space="0" w:color="auto"/>
        <w:left w:val="none" w:sz="0" w:space="0" w:color="auto"/>
        <w:bottom w:val="none" w:sz="0" w:space="0" w:color="auto"/>
        <w:right w:val="none" w:sz="0" w:space="0" w:color="auto"/>
      </w:divBdr>
    </w:div>
    <w:div w:id="1507749072">
      <w:bodyDiv w:val="1"/>
      <w:marLeft w:val="0"/>
      <w:marRight w:val="0"/>
      <w:marTop w:val="0"/>
      <w:marBottom w:val="0"/>
      <w:divBdr>
        <w:top w:val="none" w:sz="0" w:space="0" w:color="auto"/>
        <w:left w:val="none" w:sz="0" w:space="0" w:color="auto"/>
        <w:bottom w:val="none" w:sz="0" w:space="0" w:color="auto"/>
        <w:right w:val="none" w:sz="0" w:space="0" w:color="auto"/>
      </w:divBdr>
    </w:div>
    <w:div w:id="1755318586">
      <w:bodyDiv w:val="1"/>
      <w:marLeft w:val="0"/>
      <w:marRight w:val="0"/>
      <w:marTop w:val="0"/>
      <w:marBottom w:val="0"/>
      <w:divBdr>
        <w:top w:val="none" w:sz="0" w:space="0" w:color="auto"/>
        <w:left w:val="none" w:sz="0" w:space="0" w:color="auto"/>
        <w:bottom w:val="none" w:sz="0" w:space="0" w:color="auto"/>
        <w:right w:val="none" w:sz="0" w:space="0" w:color="auto"/>
      </w:divBdr>
      <w:divsChild>
        <w:div w:id="2011251836">
          <w:marLeft w:val="806"/>
          <w:marRight w:val="0"/>
          <w:marTop w:val="200"/>
          <w:marBottom w:val="0"/>
          <w:divBdr>
            <w:top w:val="none" w:sz="0" w:space="0" w:color="auto"/>
            <w:left w:val="none" w:sz="0" w:space="0" w:color="auto"/>
            <w:bottom w:val="none" w:sz="0" w:space="0" w:color="auto"/>
            <w:right w:val="none" w:sz="0" w:space="0" w:color="auto"/>
          </w:divBdr>
        </w:div>
      </w:divsChild>
    </w:div>
    <w:div w:id="1787385162">
      <w:bodyDiv w:val="1"/>
      <w:marLeft w:val="0"/>
      <w:marRight w:val="0"/>
      <w:marTop w:val="0"/>
      <w:marBottom w:val="0"/>
      <w:divBdr>
        <w:top w:val="none" w:sz="0" w:space="0" w:color="auto"/>
        <w:left w:val="none" w:sz="0" w:space="0" w:color="auto"/>
        <w:bottom w:val="none" w:sz="0" w:space="0" w:color="auto"/>
        <w:right w:val="none" w:sz="0" w:space="0" w:color="auto"/>
      </w:divBdr>
      <w:divsChild>
        <w:div w:id="1316760483">
          <w:marLeft w:val="547"/>
          <w:marRight w:val="0"/>
          <w:marTop w:val="0"/>
          <w:marBottom w:val="0"/>
          <w:divBdr>
            <w:top w:val="none" w:sz="0" w:space="0" w:color="auto"/>
            <w:left w:val="none" w:sz="0" w:space="0" w:color="auto"/>
            <w:bottom w:val="none" w:sz="0" w:space="0" w:color="auto"/>
            <w:right w:val="none" w:sz="0" w:space="0" w:color="auto"/>
          </w:divBdr>
        </w:div>
        <w:div w:id="1503423731">
          <w:marLeft w:val="547"/>
          <w:marRight w:val="0"/>
          <w:marTop w:val="0"/>
          <w:marBottom w:val="0"/>
          <w:divBdr>
            <w:top w:val="none" w:sz="0" w:space="0" w:color="auto"/>
            <w:left w:val="none" w:sz="0" w:space="0" w:color="auto"/>
            <w:bottom w:val="none" w:sz="0" w:space="0" w:color="auto"/>
            <w:right w:val="none" w:sz="0" w:space="0" w:color="auto"/>
          </w:divBdr>
        </w:div>
        <w:div w:id="2045203661">
          <w:marLeft w:val="547"/>
          <w:marRight w:val="0"/>
          <w:marTop w:val="0"/>
          <w:marBottom w:val="0"/>
          <w:divBdr>
            <w:top w:val="none" w:sz="0" w:space="0" w:color="auto"/>
            <w:left w:val="none" w:sz="0" w:space="0" w:color="auto"/>
            <w:bottom w:val="none" w:sz="0" w:space="0" w:color="auto"/>
            <w:right w:val="none" w:sz="0" w:space="0" w:color="auto"/>
          </w:divBdr>
        </w:div>
      </w:divsChild>
    </w:div>
    <w:div w:id="20303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64A1-AE89-4109-80A6-A58CC096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3207</Words>
  <Characters>19243</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2021-04-13T10:38:00Z</cp:lastPrinted>
  <dcterms:created xsi:type="dcterms:W3CDTF">2023-06-30T13:48:00Z</dcterms:created>
  <dcterms:modified xsi:type="dcterms:W3CDTF">2023-06-30T13:48:00Z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UxC4dwLulzfINJ8nQH+xvX5LNGipWa4BRSZhPgxsCvkfciU6YF88Q9oXSWTEPGoiSdf6LysOIdNvCP2iJaaqkg==</vt:lpwstr>
  </property>
  <property fmtid="{D5CDD505-2E9C-101B-9397-08002B2CF9AE}" pid="4" name="MFClassificationDate">
    <vt:lpwstr>2023-06-22T08:33:34.5416281+02:00</vt:lpwstr>
  </property>
  <property fmtid="{D5CDD505-2E9C-101B-9397-08002B2CF9AE}" pid="5" name="MFClassifiedBySID">
    <vt:lpwstr>UxC4dwLulzfINJ8nQH+xvX5LNGipWa4BRSZhPgxsCvm42mrIC/DSDv0ggS+FjUN/2v1BBotkLlY5aAiEhoi6uVcPY+nRIZsBkTarx9I6aQZW8F2ogdviyXzhmtfBqje4</vt:lpwstr>
  </property>
  <property fmtid="{D5CDD505-2E9C-101B-9397-08002B2CF9AE}" pid="6" name="MFGRNItemId">
    <vt:lpwstr>GRN-0bcaa332-cd81-4258-982c-adb6ecb154de</vt:lpwstr>
  </property>
  <property fmtid="{D5CDD505-2E9C-101B-9397-08002B2CF9AE}" pid="7" name="MFHash">
    <vt:lpwstr>GdwDQ+/oCIGbTcOYKvtcPBNSVV/dmzp7kJmWFLI3jFw=</vt:lpwstr>
  </property>
  <property fmtid="{D5CDD505-2E9C-101B-9397-08002B2CF9AE}" pid="8" name="DLPManualFileClassification">
    <vt:lpwstr>{5fdfc941-3fcf-4a5b-87be-4848800d39d0}</vt:lpwstr>
  </property>
  <property fmtid="{D5CDD505-2E9C-101B-9397-08002B2CF9AE}" pid="9" name="MFRefresh">
    <vt:lpwstr>False</vt:lpwstr>
  </property>
</Properties>
</file>