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F58A6" w:rsidRPr="00AF58A6" w:rsidRDefault="00AF58A6" w:rsidP="00AF58A6">
      <w:pPr>
        <w:rPr>
          <w:b/>
          <w:bCs/>
        </w:rPr>
      </w:pPr>
      <w:r w:rsidRPr="00AF58A6">
        <w:rPr>
          <w:b/>
          <w:bCs/>
        </w:rPr>
        <w:t>Rozdział 3 Umowy - Reguły pochodzenia oraz procedury dotyczące pochodzenia.</w:t>
      </w:r>
    </w:p>
    <w:p w:rsidR="00AF58A6" w:rsidRPr="00AF58A6" w:rsidRDefault="00AF58A6" w:rsidP="00AF58A6">
      <w:pPr>
        <w:rPr>
          <w:b/>
          <w:bCs/>
        </w:rPr>
      </w:pPr>
      <w:r w:rsidRPr="00AF58A6">
        <w:rPr>
          <w:b/>
          <w:bCs/>
        </w:rPr>
        <w:t>Preferencje taryfowe. Przywóz.</w:t>
      </w:r>
    </w:p>
    <w:p w:rsidR="00AF58A6" w:rsidRPr="00AF58A6" w:rsidRDefault="00AF58A6" w:rsidP="00AF58A6">
      <w:r w:rsidRPr="00AF58A6">
        <w:rPr>
          <w:b/>
          <w:bCs/>
        </w:rPr>
        <w:t> </w:t>
      </w:r>
      <w:r w:rsidRPr="00AF58A6">
        <w:t>Warunkiem skorzystania przez unijnych importerów z prawa do preferencyjnego traktowania taryfowego dla towarów pochodzących z Nowej Zelandii (w rozumieniu tej Umowy) przywożonych do UE jest:</w:t>
      </w:r>
    </w:p>
    <w:p w:rsidR="00AF58A6" w:rsidRPr="00AF58A6" w:rsidRDefault="00AF58A6" w:rsidP="00AF58A6">
      <w:pPr>
        <w:numPr>
          <w:ilvl w:val="0"/>
          <w:numId w:val="1"/>
        </w:numPr>
      </w:pPr>
      <w:r w:rsidRPr="00AF58A6">
        <w:t>Oświadczenie o pochodzeniu sporządzone przez nowozelandzkiego eksportera (wzór oświadczenia o pochodzeniu - Załącznik 3-C do Umowy).</w:t>
      </w:r>
    </w:p>
    <w:p w:rsidR="00AF58A6" w:rsidRPr="00AF58A6" w:rsidRDefault="00AF58A6" w:rsidP="00AF58A6">
      <w:r w:rsidRPr="00AF58A6">
        <w:t>W treści oświadczenia powinien widnieć numer referencyjny, za pomocą którego eksporter jest identyfikowany. W przypadku eksportera z Nowej Zelandii będzie to </w:t>
      </w:r>
      <w:proofErr w:type="spellStart"/>
      <w:r w:rsidRPr="00AF58A6">
        <w:t>Customs</w:t>
      </w:r>
      <w:proofErr w:type="spellEnd"/>
      <w:r w:rsidRPr="00AF58A6">
        <w:t xml:space="preserve"> Client </w:t>
      </w:r>
      <w:proofErr w:type="spellStart"/>
      <w:r w:rsidRPr="00AF58A6">
        <w:t>Code</w:t>
      </w:r>
      <w:proofErr w:type="spellEnd"/>
      <w:r w:rsidRPr="00AF58A6">
        <w:t>.</w:t>
      </w:r>
    </w:p>
    <w:p w:rsidR="00AF58A6" w:rsidRPr="00AF58A6" w:rsidRDefault="00AF58A6" w:rsidP="00AF58A6">
      <w:pPr>
        <w:numPr>
          <w:ilvl w:val="0"/>
          <w:numId w:val="1"/>
        </w:numPr>
      </w:pPr>
      <w:r w:rsidRPr="00AF58A6">
        <w:t>Tzw. wiedza importera, że produkt jest produktem pochodzącym (art. 3.20 Umowy)  </w:t>
      </w:r>
    </w:p>
    <w:p w:rsidR="00AF58A6" w:rsidRPr="00AF58A6" w:rsidRDefault="00AF58A6" w:rsidP="00AF58A6">
      <w:r w:rsidRPr="00AF58A6">
        <w:t>Wiedza ta musi być oparta na informacjach w formie dokumentów i innych dowodów udostępnionych importerowi przez eksportera lub wytwórcę produktu, które są w posiadaniu importera już w momencie składania zgłoszenia celnego. W oparciu o nie importer musi być w stanie udowodnić organowi celnemu, że odpowiednia reguła pochodzenia została spełniona i produkt może być uważany za pochodzący z Nowej Zelandii. Jeżeli importer nie będzie w stanie tego wykazać, organ celny odmówi przyznania preferencyjnego traktowania taryfowego.</w:t>
      </w:r>
    </w:p>
    <w:p w:rsidR="00AF58A6" w:rsidRPr="00AF58A6" w:rsidRDefault="00AF58A6" w:rsidP="00AF58A6">
      <w:pPr>
        <w:rPr>
          <w:b/>
          <w:bCs/>
        </w:rPr>
      </w:pPr>
      <w:r w:rsidRPr="00AF58A6">
        <w:rPr>
          <w:b/>
          <w:bCs/>
        </w:rPr>
        <w:t>Preferencje taryfowe. Wywóz.</w:t>
      </w:r>
    </w:p>
    <w:p w:rsidR="00AF58A6" w:rsidRPr="00AF58A6" w:rsidRDefault="00AF58A6" w:rsidP="00AF58A6">
      <w:r w:rsidRPr="00AF58A6">
        <w:t>W przypadku wywozu produktów z UE do Nowej Zelandii, unijny eksporter sporządza oświadczenie o pochodzeniu (Załącznik 3-C do Umowy, zalecane jest wykorzystywanie do tego celu angielskiej wersji językowej) wskazując swój numer referencyjny, którym będzie numer REX. Jednakże oświadczenie o pochodzeniu będzie mógł sporządzić każdy unijny eksporter, ale tylko dla przesyłek, w których wartość produktów pochodzenia unijnego nie przekroczy 6 000 euro. Tam gdzie wartość produktów unijnych w przesyłce przekroczy wspomniany próg 6 000 euro, oświadczenie będzie mógł sporządzić wyłącznie eksporter zarejestrowany w systemie REX.</w:t>
      </w:r>
    </w:p>
    <w:p w:rsidR="00AF58A6" w:rsidRPr="00AF58A6" w:rsidRDefault="00AF58A6" w:rsidP="00AF58A6">
      <w:r w:rsidRPr="00AF58A6">
        <w:t>Polscy przedsiębiorcy, którzy zamierzają wywozić produkty do Nowej Zelandii w ramach Umowy UE-Nowa Zelandia powinni zatem zarejestrować się w bazie zarejestrowanych eksporterów REX. W Polsce rejestracja prowadzona jest przez Izbę Administracji Skarbowej w Poznaniu – Wydział Centralna Rejestracja. Sprawdź jak to zrobić w opisie usługi </w:t>
      </w:r>
      <w:hyperlink r:id="rId7" w:history="1">
        <w:r w:rsidRPr="00AF58A6">
          <w:rPr>
            <w:rStyle w:val="Hipercze"/>
            <w:b/>
            <w:bCs/>
          </w:rPr>
          <w:t>REX - uzyskaj status zarejestrowanego eksportera.</w:t>
        </w:r>
      </w:hyperlink>
    </w:p>
    <w:p w:rsidR="00AF58A6" w:rsidRPr="00AF58A6" w:rsidRDefault="00AF58A6" w:rsidP="00AF58A6">
      <w:r w:rsidRPr="00AF58A6">
        <w:t>Rejestracja w systemie REX ma charakter jednokrotny, jeżeli więc podmiot już posiada nadany mu numer REX – ponowna rejestracja nie jest potrzebna. </w:t>
      </w:r>
    </w:p>
    <w:p w:rsidR="00331E07" w:rsidRDefault="00331E07"/>
    <w:sectPr w:rsidR="00331E0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DC1386" w:rsidRDefault="00DC1386" w:rsidP="00AF58A6">
      <w:pPr>
        <w:spacing w:after="0" w:line="240" w:lineRule="auto"/>
      </w:pPr>
      <w:r>
        <w:separator/>
      </w:r>
    </w:p>
  </w:endnote>
  <w:endnote w:type="continuationSeparator" w:id="0">
    <w:p w:rsidR="00DC1386" w:rsidRDefault="00DC1386" w:rsidP="00AF58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DC1386" w:rsidRDefault="00DC1386" w:rsidP="00AF58A6">
      <w:pPr>
        <w:spacing w:after="0" w:line="240" w:lineRule="auto"/>
      </w:pPr>
      <w:r>
        <w:separator/>
      </w:r>
    </w:p>
  </w:footnote>
  <w:footnote w:type="continuationSeparator" w:id="0">
    <w:p w:rsidR="00DC1386" w:rsidRDefault="00DC1386" w:rsidP="00AF58A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62465AA"/>
    <w:multiLevelType w:val="multilevel"/>
    <w:tmpl w:val="05A85F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58A6"/>
    <w:rsid w:val="0001323E"/>
    <w:rsid w:val="001E1A9A"/>
    <w:rsid w:val="00331E07"/>
    <w:rsid w:val="0047189F"/>
    <w:rsid w:val="00AF58A6"/>
    <w:rsid w:val="00DC1386"/>
    <w:rsid w:val="00EF6E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44A351F"/>
  <w15:chartTrackingRefBased/>
  <w15:docId w15:val="{56F11E64-1AE8-4D2A-82E1-769B801D53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AF58A6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AF58A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6087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0436731">
          <w:marLeft w:val="-450"/>
          <w:marRight w:val="-4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0362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4002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6269646">
                      <w:marLeft w:val="-450"/>
                      <w:marRight w:val="-4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21864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02635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puesc.gov.pl/uslugi/rex-uzyskaj-status-zarejestrowanego-eksporter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356</Words>
  <Characters>2140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Ministerstwo Finansów</Company>
  <LinksUpToDate>false</LinksUpToDate>
  <CharactersWithSpaces>2492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revision>1</cp:revision>
  <dcterms:created xsi:type="dcterms:W3CDTF">2025-09-26T09:00:00Z</dcterms:created>
  <dcterms:modified xsi:type="dcterms:W3CDTF">2025-09-26T09:00:00Z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FCATEGORY">
    <vt:lpwstr>InformacjePubliczneInformacjeSektoraPublicznego</vt:lpwstr>
  </property>
  <property fmtid="{D5CDD505-2E9C-101B-9397-08002B2CF9AE}" pid="3" name="MFClassifiedBy">
    <vt:lpwstr>UxC4dwLulzfINJ8nQH+xvX5LNGipWa4BRSZhPgxsCvnjuz0SzUdT0R9aoEkOaBuc0TRmzzC5XPLHomkwxsOXWg==</vt:lpwstr>
  </property>
  <property fmtid="{D5CDD505-2E9C-101B-9397-08002B2CF9AE}" pid="4" name="MFClassificationDate">
    <vt:lpwstr>2025-09-18T12:57:23.0528327+02:00</vt:lpwstr>
  </property>
  <property fmtid="{D5CDD505-2E9C-101B-9397-08002B2CF9AE}" pid="5" name="MFClassifiedBySID">
    <vt:lpwstr>UxC4dwLulzfINJ8nQH+xvX5LNGipWa4BRSZhPgxsCvm42mrIC/DSDv0ggS+FjUN/2v1BBotkLlY5aAiEhoi6udanRWuicKaxiM+VWN2XjWQp9ddAg6MPmAudp/ZwzPK8</vt:lpwstr>
  </property>
  <property fmtid="{D5CDD505-2E9C-101B-9397-08002B2CF9AE}" pid="6" name="MFGRNItemId">
    <vt:lpwstr>GRN-7c803585-367a-4a8e-afed-4b8e68a44990</vt:lpwstr>
  </property>
  <property fmtid="{D5CDD505-2E9C-101B-9397-08002B2CF9AE}" pid="7" name="MFHash">
    <vt:lpwstr>EfdnbzaOyTkYwa++tc7tpBc2+nMFme7rbYqgvtV49I4=</vt:lpwstr>
  </property>
  <property fmtid="{D5CDD505-2E9C-101B-9397-08002B2CF9AE}" pid="8" name="MFVisualMarkingsSettings">
    <vt:lpwstr>HeaderAlignment=1;FooterAlignment=1</vt:lpwstr>
  </property>
  <property fmtid="{D5CDD505-2E9C-101B-9397-08002B2CF9AE}" pid="9" name="DLPManualFileClassification">
    <vt:lpwstr>{2755b7d9-e53d-4779-a40c-03797dcf43b3}</vt:lpwstr>
  </property>
  <property fmtid="{D5CDD505-2E9C-101B-9397-08002B2CF9AE}" pid="10" name="MFRefresh">
    <vt:lpwstr>False</vt:lpwstr>
  </property>
</Properties>
</file>