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5D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 w:rsidR="00515B1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10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515B1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31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515B1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:rsidR="00354B5D" w:rsidRDefault="00354B5D" w:rsidP="00354B5D">
      <w:pPr>
        <w:pStyle w:val="Nagwek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Tabela nr </w:t>
      </w:r>
      <w:r w:rsidR="00515B13">
        <w:rPr>
          <w:rFonts w:ascii="Arial" w:hAnsi="Arial" w:cs="Arial"/>
          <w:color w:val="333333"/>
        </w:rPr>
        <w:t>182</w:t>
      </w:r>
      <w:r>
        <w:rPr>
          <w:rFonts w:ascii="Arial" w:hAnsi="Arial" w:cs="Arial"/>
          <w:color w:val="333333"/>
        </w:rPr>
        <w:t>/A/NBP/2023 z dnia 2023-</w:t>
      </w:r>
      <w:r w:rsidR="00515B13">
        <w:rPr>
          <w:rFonts w:ascii="Arial" w:hAnsi="Arial" w:cs="Arial"/>
          <w:color w:val="333333"/>
        </w:rPr>
        <w:t>09</w:t>
      </w:r>
      <w:r w:rsidR="003E50A4">
        <w:rPr>
          <w:rFonts w:ascii="Arial" w:hAnsi="Arial" w:cs="Arial"/>
          <w:color w:val="333333"/>
        </w:rPr>
        <w:t>-</w:t>
      </w:r>
      <w:r w:rsidR="00515B13">
        <w:rPr>
          <w:rFonts w:ascii="Arial" w:hAnsi="Arial" w:cs="Arial"/>
          <w:color w:val="333333"/>
        </w:rPr>
        <w:t>20</w:t>
      </w:r>
    </w:p>
    <w:p w:rsidR="00354B5D" w:rsidRDefault="00354B5D"/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976"/>
        <w:gridCol w:w="1866"/>
      </w:tblGrid>
      <w:tr w:rsidR="00515B13" w:rsidRPr="00515B13" w:rsidTr="00515B13">
        <w:trPr>
          <w:tblHeader/>
        </w:trPr>
        <w:tc>
          <w:tcPr>
            <w:tcW w:w="4106" w:type="dxa"/>
            <w:shd w:val="clear" w:color="auto" w:fill="9CC2E5" w:themeFill="accent1" w:themeFillTint="99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866" w:type="dxa"/>
            <w:shd w:val="clear" w:color="auto" w:fill="9CC2E5" w:themeFill="accent1" w:themeFillTint="99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0,1205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4,3501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2,8127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0,5561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3,2351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2,5854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3,1894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4,6529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1,2128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4,8483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5,3803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0,1178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2,9375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0,1908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0,6242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3,2067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0,4040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0,3913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0,9360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2,3790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0,1611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nowy izraelski szekel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1,1434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0,4917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0,0767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0,2550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rand (Republika Południowej Afryki)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0,2297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0,8938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ringgit (Malezja)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0,9284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2,8284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5,2324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0,3274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yuan renminbi (Chiny)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ind w:left="122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866" w:type="dxa"/>
            <w:shd w:val="clear" w:color="auto" w:fill="DEEAF6" w:themeFill="accent1" w:themeFillTint="33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0,5960</w:t>
            </w:r>
          </w:p>
        </w:tc>
      </w:tr>
      <w:tr w:rsidR="00515B13" w:rsidRPr="00515B13" w:rsidTr="00515B13">
        <w:tc>
          <w:tcPr>
            <w:tcW w:w="410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515B13" w:rsidRPr="00515B13" w:rsidRDefault="00515B13" w:rsidP="0051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515B13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5,7333</w:t>
            </w:r>
          </w:p>
        </w:tc>
      </w:tr>
    </w:tbl>
    <w:p w:rsidR="00BF75F7" w:rsidRDefault="00BF75F7"/>
    <w:sectPr w:rsidR="00BF75F7" w:rsidSect="009E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2F" w:rsidRDefault="001A112F" w:rsidP="001A112F">
      <w:pPr>
        <w:spacing w:after="0" w:line="240" w:lineRule="auto"/>
      </w:pPr>
      <w:r>
        <w:separator/>
      </w:r>
    </w:p>
  </w:endnote>
  <w:endnote w:type="continuationSeparator" w:id="0">
    <w:p w:rsidR="001A112F" w:rsidRDefault="001A112F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2F" w:rsidRDefault="001A112F" w:rsidP="001A112F">
      <w:pPr>
        <w:spacing w:after="0" w:line="240" w:lineRule="auto"/>
      </w:pPr>
      <w:r>
        <w:separator/>
      </w:r>
    </w:p>
  </w:footnote>
  <w:footnote w:type="continuationSeparator" w:id="0">
    <w:p w:rsidR="001A112F" w:rsidRDefault="001A112F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D"/>
    <w:rsid w:val="001A112F"/>
    <w:rsid w:val="00354B5D"/>
    <w:rsid w:val="003E50A4"/>
    <w:rsid w:val="00515B13"/>
    <w:rsid w:val="005318FB"/>
    <w:rsid w:val="00657315"/>
    <w:rsid w:val="00752BF3"/>
    <w:rsid w:val="007E60F0"/>
    <w:rsid w:val="0093579C"/>
    <w:rsid w:val="00965ADD"/>
    <w:rsid w:val="009E4AE1"/>
    <w:rsid w:val="00B8622C"/>
    <w:rsid w:val="00BF75F7"/>
    <w:rsid w:val="00CC1A0D"/>
    <w:rsid w:val="00F3448C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2023-09-22T06:11:00Z</dcterms:created>
  <dcterms:modified xsi:type="dcterms:W3CDTF">2023-09-22T06:11:00Z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