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D83C0" w14:textId="77777777" w:rsidR="00F91BFD" w:rsidRPr="00157DA1" w:rsidRDefault="00F91BFD" w:rsidP="007D4684">
      <w:pPr>
        <w:keepNext/>
        <w:spacing w:before="120" w:after="120" w:line="240" w:lineRule="auto"/>
        <w:jc w:val="right"/>
        <w:outlineLvl w:val="0"/>
        <w:rPr>
          <w:rFonts w:ascii="Times New Roman" w:eastAsia="Arial Unicode MS" w:hAnsi="Times New Roman" w:cs="Arial"/>
          <w:lang w:eastAsia="pl-PL"/>
        </w:rPr>
      </w:pPr>
      <w:bookmarkStart w:id="0" w:name="_GoBack"/>
      <w:bookmarkEnd w:id="0"/>
      <w:r w:rsidRPr="00157DA1">
        <w:rPr>
          <w:rFonts w:ascii="Times New Roman" w:eastAsia="Arial Unicode MS" w:hAnsi="Times New Roman" w:cs="Arial"/>
          <w:b/>
          <w:lang w:eastAsia="pl-PL"/>
        </w:rPr>
        <w:t>Załącznik nr 4</w:t>
      </w:r>
    </w:p>
    <w:p w14:paraId="2B242FFF" w14:textId="77777777" w:rsidR="00F91BFD" w:rsidRPr="007D4684" w:rsidRDefault="00F91BFD" w:rsidP="00BC750A">
      <w:pPr>
        <w:spacing w:before="120" w:after="120" w:line="240" w:lineRule="auto"/>
        <w:rPr>
          <w:rFonts w:ascii="Times New Roman" w:hAnsi="Times New Roman" w:cs="Arial"/>
          <w:sz w:val="24"/>
          <w:szCs w:val="24"/>
          <w:lang w:eastAsia="pl-PL"/>
        </w:rPr>
      </w:pPr>
    </w:p>
    <w:p w14:paraId="26521BE9" w14:textId="77777777" w:rsidR="00F91BFD" w:rsidRDefault="00F91BFD" w:rsidP="007D4684">
      <w:pPr>
        <w:spacing w:before="120" w:after="120" w:line="240" w:lineRule="auto"/>
        <w:jc w:val="center"/>
        <w:rPr>
          <w:rFonts w:ascii="Times New Roman" w:hAnsi="Times New Roman" w:cs="Arial"/>
          <w:sz w:val="24"/>
          <w:szCs w:val="24"/>
          <w:lang w:eastAsia="pl-PL"/>
        </w:rPr>
      </w:pPr>
      <w:r w:rsidRPr="006F696B">
        <w:rPr>
          <w:rFonts w:ascii="Times New Roman" w:hAnsi="Times New Roman" w:cs="Arial"/>
          <w:i/>
          <w:sz w:val="24"/>
          <w:szCs w:val="24"/>
          <w:lang w:eastAsia="pl-PL"/>
        </w:rPr>
        <w:t>WZÓR</w:t>
      </w:r>
      <w:r>
        <w:rPr>
          <w:rFonts w:ascii="Times New Roman" w:hAnsi="Times New Roman" w:cs="Arial"/>
          <w:sz w:val="24"/>
          <w:szCs w:val="24"/>
          <w:lang w:eastAsia="pl-PL"/>
        </w:rPr>
        <w:t xml:space="preserve"> </w:t>
      </w:r>
    </w:p>
    <w:p w14:paraId="37057E0E" w14:textId="7A271B75" w:rsidR="00F91BFD" w:rsidRDefault="00F91BFD" w:rsidP="00050267">
      <w:pPr>
        <w:spacing w:before="120" w:after="120" w:line="240" w:lineRule="auto"/>
        <w:rPr>
          <w:rFonts w:ascii="Times New Roman" w:hAnsi="Times New Roman"/>
          <w:lang w:eastAsia="pl-PL"/>
        </w:rPr>
      </w:pPr>
    </w:p>
    <w:p w14:paraId="68C1B2B4" w14:textId="77777777" w:rsidR="00F91BFD" w:rsidRDefault="00F91BFD" w:rsidP="009446C1">
      <w:pPr>
        <w:spacing w:before="120" w:after="120" w:line="240" w:lineRule="auto"/>
        <w:ind w:left="5664" w:firstLine="12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Naczelnik ……………………. </w:t>
      </w:r>
    </w:p>
    <w:p w14:paraId="69F19880" w14:textId="77777777" w:rsidR="00F91BFD" w:rsidRDefault="00F91BFD" w:rsidP="009446C1">
      <w:pPr>
        <w:spacing w:before="120" w:after="120" w:line="240" w:lineRule="auto"/>
        <w:ind w:left="4956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Urzędu Skarbowego</w:t>
      </w:r>
    </w:p>
    <w:p w14:paraId="74746307" w14:textId="77777777" w:rsidR="00F91BFD" w:rsidRDefault="00F91BFD" w:rsidP="009446C1">
      <w:pPr>
        <w:spacing w:before="120" w:after="120" w:line="240" w:lineRule="auto"/>
        <w:ind w:left="1416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w ...............................................</w:t>
      </w:r>
    </w:p>
    <w:p w14:paraId="3007FF67" w14:textId="77777777" w:rsidR="00F91BFD" w:rsidRDefault="00F91BFD" w:rsidP="009E71AE">
      <w:pPr>
        <w:spacing w:before="120" w:after="120" w:line="240" w:lineRule="auto"/>
        <w:rPr>
          <w:rFonts w:ascii="Times New Roman" w:hAnsi="Times New Roman"/>
          <w:b/>
          <w:bCs/>
          <w:lang w:eastAsia="pl-PL"/>
        </w:rPr>
      </w:pPr>
    </w:p>
    <w:p w14:paraId="3DDDCFA3" w14:textId="77777777" w:rsidR="00F91BFD" w:rsidRPr="001B4A09" w:rsidRDefault="00F91BFD" w:rsidP="007D4684">
      <w:pPr>
        <w:spacing w:before="120" w:after="120" w:line="240" w:lineRule="auto"/>
        <w:jc w:val="center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b/>
          <w:bCs/>
          <w:lang w:eastAsia="pl-PL"/>
        </w:rPr>
        <w:t>WNIOSEK</w:t>
      </w:r>
    </w:p>
    <w:p w14:paraId="0173630E" w14:textId="77777777" w:rsidR="00F91BFD" w:rsidRPr="001B4A09" w:rsidRDefault="00F91BFD" w:rsidP="009E71AE">
      <w:pPr>
        <w:spacing w:before="240" w:after="0" w:line="240" w:lineRule="auto"/>
        <w:jc w:val="center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b/>
          <w:bCs/>
          <w:lang w:eastAsia="pl-PL"/>
        </w:rPr>
        <w:t>o wydanie zezwolenia na wykonywanie czynności w charakterze przedstawiciela podatkowego</w:t>
      </w:r>
    </w:p>
    <w:p w14:paraId="42ABC476" w14:textId="7388840C" w:rsidR="00F91BFD" w:rsidRPr="001B4A09" w:rsidRDefault="00F91BFD" w:rsidP="007D4684">
      <w:pPr>
        <w:spacing w:before="240" w:after="0" w:line="240" w:lineRule="auto"/>
        <w:jc w:val="both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t xml:space="preserve">1. Imię, nazwisko lub nazwa sprzedawcy, o którym mowa w art. 81 ust. 1 ustawy z dnia 6 grudnia </w:t>
      </w:r>
      <w:r>
        <w:rPr>
          <w:rFonts w:ascii="Times New Roman" w:hAnsi="Times New Roman"/>
          <w:lang w:eastAsia="pl-PL"/>
        </w:rPr>
        <w:br/>
      </w:r>
      <w:r w:rsidRPr="001B4A09">
        <w:rPr>
          <w:rFonts w:ascii="Times New Roman" w:hAnsi="Times New Roman"/>
          <w:lang w:eastAsia="pl-PL"/>
        </w:rPr>
        <w:t xml:space="preserve">2008 r. o </w:t>
      </w:r>
      <w:r>
        <w:rPr>
          <w:rFonts w:ascii="Times New Roman" w:hAnsi="Times New Roman"/>
          <w:lang w:eastAsia="pl-PL"/>
        </w:rPr>
        <w:t xml:space="preserve">podatku akcyzowym (Dz. U. z </w:t>
      </w:r>
      <w:r w:rsidR="00CB6F6D">
        <w:rPr>
          <w:rFonts w:ascii="Times New Roman" w:hAnsi="Times New Roman"/>
          <w:lang w:eastAsia="pl-PL"/>
        </w:rPr>
        <w:t>2022</w:t>
      </w:r>
      <w:r w:rsidR="006F6F85">
        <w:rPr>
          <w:rFonts w:ascii="Times New Roman" w:hAnsi="Times New Roman"/>
          <w:lang w:eastAsia="pl-PL"/>
        </w:rPr>
        <w:t xml:space="preserve"> </w:t>
      </w:r>
      <w:r w:rsidRPr="001B4A09">
        <w:rPr>
          <w:rFonts w:ascii="Times New Roman" w:hAnsi="Times New Roman"/>
          <w:lang w:eastAsia="pl-PL"/>
        </w:rPr>
        <w:t>r. poz.</w:t>
      </w:r>
      <w:r w:rsidR="00CB6F6D">
        <w:rPr>
          <w:rFonts w:ascii="Times New Roman" w:hAnsi="Times New Roman"/>
          <w:lang w:eastAsia="pl-PL"/>
        </w:rPr>
        <w:t xml:space="preserve"> 143</w:t>
      </w:r>
      <w:r w:rsidR="00DE58CA">
        <w:rPr>
          <w:rFonts w:ascii="Times New Roman" w:hAnsi="Times New Roman"/>
          <w:lang w:eastAsia="pl-PL"/>
        </w:rPr>
        <w:t>, z późn. zm.</w:t>
      </w:r>
      <w:r>
        <w:rPr>
          <w:rFonts w:ascii="Times New Roman" w:hAnsi="Times New Roman"/>
          <w:lang w:eastAsia="pl-PL"/>
        </w:rPr>
        <w:t>)</w:t>
      </w:r>
      <w:r w:rsidRPr="001B4A09">
        <w:rPr>
          <w:rFonts w:ascii="Times New Roman" w:hAnsi="Times New Roman"/>
          <w:lang w:eastAsia="pl-PL"/>
        </w:rPr>
        <w:t>:</w:t>
      </w:r>
    </w:p>
    <w:p w14:paraId="529CBB6F" w14:textId="77777777" w:rsidR="00F91BFD" w:rsidRPr="001B4A09" w:rsidRDefault="00F91BFD" w:rsidP="007D468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t>.............................</w:t>
      </w:r>
      <w:r>
        <w:rPr>
          <w:rFonts w:ascii="Times New Roman" w:hAnsi="Times New Roman"/>
          <w:lang w:eastAsia="pl-PL"/>
        </w:rPr>
        <w:t>...............................</w:t>
      </w:r>
      <w:r w:rsidRPr="001B4A09">
        <w:rPr>
          <w:rFonts w:ascii="Times New Roman" w:hAnsi="Times New Roman"/>
          <w:lang w:eastAsia="pl-PL"/>
        </w:rPr>
        <w:t>..............................................................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1CF6B16" w14:textId="49554426" w:rsidR="00F91BFD" w:rsidRPr="001B4A09" w:rsidRDefault="00F91BFD" w:rsidP="007D468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D4C1C0E" w14:textId="77777777" w:rsidR="00F91BFD" w:rsidRDefault="00F91BFD" w:rsidP="00E4659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t xml:space="preserve">2. Adres zamieszkania lub siedziby sprzedawcy: </w:t>
      </w:r>
    </w:p>
    <w:p w14:paraId="1BDD48F6" w14:textId="77777777" w:rsidR="00F91BFD" w:rsidRPr="001B4A09" w:rsidRDefault="00F91BFD" w:rsidP="00E4659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…………………………………………………………………………………………………………....</w:t>
      </w:r>
      <w:r w:rsidRPr="001B4A09">
        <w:rPr>
          <w:rFonts w:ascii="Times New Roman" w:hAnsi="Times New Roman"/>
          <w:lang w:eastAsia="pl-PL"/>
        </w:rPr>
        <w:t xml:space="preserve">  </w:t>
      </w:r>
    </w:p>
    <w:p w14:paraId="1344D339" w14:textId="77777777" w:rsidR="00F91BFD" w:rsidRDefault="00F91BFD" w:rsidP="009E71AE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………………………………………………………………………………............................................  </w:t>
      </w:r>
    </w:p>
    <w:p w14:paraId="5267DA9E" w14:textId="77777777" w:rsidR="00F91BFD" w:rsidRPr="001B4A09" w:rsidRDefault="00F91BFD" w:rsidP="00E4659F">
      <w:pPr>
        <w:spacing w:after="0" w:line="240" w:lineRule="auto"/>
        <w:rPr>
          <w:rFonts w:ascii="Times New Roman" w:hAnsi="Times New Roman"/>
          <w:lang w:eastAsia="pl-PL"/>
        </w:rPr>
      </w:pPr>
    </w:p>
    <w:p w14:paraId="753ABFFA" w14:textId="77777777" w:rsidR="00F91BFD" w:rsidRPr="001B4A09" w:rsidRDefault="00F91BFD" w:rsidP="009E71AE">
      <w:pPr>
        <w:spacing w:after="0" w:line="240" w:lineRule="auto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t>3.</w:t>
      </w:r>
      <w:r>
        <w:rPr>
          <w:rFonts w:ascii="Times New Roman" w:hAnsi="Times New Roman"/>
          <w:lang w:eastAsia="pl-PL"/>
        </w:rPr>
        <w:t xml:space="preserve"> </w:t>
      </w:r>
      <w:r w:rsidRPr="001B4A09">
        <w:rPr>
          <w:rFonts w:ascii="Times New Roman" w:hAnsi="Times New Roman"/>
          <w:lang w:eastAsia="pl-PL"/>
        </w:rPr>
        <w:t>Rodzaj działalności go</w:t>
      </w:r>
      <w:r>
        <w:rPr>
          <w:rFonts w:ascii="Times New Roman" w:hAnsi="Times New Roman"/>
          <w:lang w:eastAsia="pl-PL"/>
        </w:rPr>
        <w:t xml:space="preserve">spodarczej prowadzonej przez </w:t>
      </w:r>
      <w:r w:rsidRPr="001B4A09">
        <w:rPr>
          <w:rFonts w:ascii="Times New Roman" w:hAnsi="Times New Roman"/>
          <w:lang w:eastAsia="pl-PL"/>
        </w:rPr>
        <w:t>sprzedawcę</w:t>
      </w:r>
      <w:r w:rsidRPr="006F696B">
        <w:rPr>
          <w:rFonts w:ascii="Times New Roman" w:hAnsi="Times New Roman"/>
          <w:bCs/>
          <w:lang w:eastAsia="pl-PL"/>
        </w:rPr>
        <w:t>:</w:t>
      </w:r>
      <w:r w:rsidRPr="001B4A09">
        <w:rPr>
          <w:rFonts w:ascii="Times New Roman" w:hAnsi="Times New Roman"/>
          <w:lang w:eastAsia="pl-PL"/>
        </w:rPr>
        <w:t xml:space="preserve"> .................................</w:t>
      </w:r>
      <w:r>
        <w:rPr>
          <w:rFonts w:ascii="Times New Roman" w:hAnsi="Times New Roman"/>
          <w:lang w:eastAsia="pl-PL"/>
        </w:rPr>
        <w:t>.............................</w:t>
      </w:r>
      <w:r w:rsidRPr="001B4A09">
        <w:rPr>
          <w:rFonts w:ascii="Times New Roman" w:hAnsi="Times New Roman"/>
          <w:lang w:eastAsia="pl-PL"/>
        </w:rPr>
        <w:t>...............................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B4A09">
        <w:rPr>
          <w:rFonts w:ascii="Times New Roman" w:hAnsi="Times New Roman"/>
          <w:lang w:eastAsia="pl-PL"/>
        </w:rPr>
        <w:t xml:space="preserve"> </w:t>
      </w:r>
    </w:p>
    <w:p w14:paraId="69E3DF31" w14:textId="77777777" w:rsidR="00F91BFD" w:rsidRPr="001B4A09" w:rsidRDefault="00F91BFD" w:rsidP="007D468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5F640ED" w14:textId="77777777" w:rsidR="00F91BFD" w:rsidRPr="001B4A09" w:rsidRDefault="00F91BFD" w:rsidP="007D468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t>4. Imię, nazwisko lub n</w:t>
      </w:r>
      <w:r>
        <w:rPr>
          <w:rFonts w:ascii="Times New Roman" w:hAnsi="Times New Roman"/>
          <w:lang w:eastAsia="pl-PL"/>
        </w:rPr>
        <w:t>azwa podmiotu wskazanego jako</w:t>
      </w:r>
      <w:r w:rsidRPr="001B4A09">
        <w:rPr>
          <w:rFonts w:ascii="Times New Roman" w:hAnsi="Times New Roman"/>
          <w:lang w:eastAsia="pl-PL"/>
        </w:rPr>
        <w:t xml:space="preserve"> przedstawiciel podatkowy:</w:t>
      </w:r>
    </w:p>
    <w:p w14:paraId="3325B40B" w14:textId="77777777" w:rsidR="00F91BFD" w:rsidRPr="001B4A09" w:rsidRDefault="00F91BFD" w:rsidP="007D468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t>...............................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</w:t>
      </w:r>
      <w:r w:rsidRPr="001B4A09">
        <w:rPr>
          <w:rFonts w:ascii="Times New Roman" w:hAnsi="Times New Roman"/>
          <w:lang w:eastAsia="pl-PL"/>
        </w:rPr>
        <w:t>..............................................................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</w:t>
      </w:r>
    </w:p>
    <w:p w14:paraId="4878CBB5" w14:textId="77777777" w:rsidR="00F91BFD" w:rsidRPr="001B4A09" w:rsidRDefault="00F91BFD" w:rsidP="007D468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D2BC40E" w14:textId="77777777" w:rsidR="00F91BFD" w:rsidRDefault="00F91BFD" w:rsidP="007D468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t>5. Adres zamieszkania lub siedziby podmiotu wskazanego jako</w:t>
      </w:r>
      <w:r>
        <w:rPr>
          <w:rFonts w:ascii="Times New Roman" w:hAnsi="Times New Roman"/>
          <w:lang w:eastAsia="pl-PL"/>
        </w:rPr>
        <w:t xml:space="preserve"> </w:t>
      </w:r>
      <w:r w:rsidRPr="001B4A09">
        <w:rPr>
          <w:rFonts w:ascii="Times New Roman" w:hAnsi="Times New Roman"/>
          <w:lang w:eastAsia="pl-PL"/>
        </w:rPr>
        <w:t>przedstawiciel podatkowy oraz dane kontaktowe:</w:t>
      </w:r>
    </w:p>
    <w:p w14:paraId="730D3D1A" w14:textId="77777777" w:rsidR="00F91BFD" w:rsidRPr="001B4A09" w:rsidRDefault="00F91BFD" w:rsidP="007D468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DEDFD7D" w14:textId="77777777" w:rsidR="00F91BFD" w:rsidRPr="001B4A09" w:rsidRDefault="00F91BFD" w:rsidP="00B04D7C">
      <w:pPr>
        <w:spacing w:after="0" w:line="360" w:lineRule="auto"/>
        <w:rPr>
          <w:rFonts w:ascii="Times New Roman" w:hAnsi="Times New Roman"/>
          <w:lang w:eastAsia="pl-PL"/>
        </w:rPr>
      </w:pPr>
      <w:r w:rsidRPr="001B4A09">
        <w:rPr>
          <w:rStyle w:val="labelpodpis"/>
          <w:rFonts w:ascii="Times New Roman" w:hAnsi="Times New Roman"/>
        </w:rPr>
        <w:t>Kraj</w:t>
      </w:r>
      <w:r w:rsidRPr="001B4A09">
        <w:rPr>
          <w:rFonts w:ascii="Times New Roman" w:hAnsi="Times New Roman"/>
          <w:lang w:eastAsia="pl-PL"/>
        </w:rPr>
        <w:t xml:space="preserve">................................. </w:t>
      </w:r>
      <w:r w:rsidRPr="001B4A09">
        <w:rPr>
          <w:rStyle w:val="labelpodpis"/>
          <w:rFonts w:ascii="Times New Roman" w:hAnsi="Times New Roman"/>
        </w:rPr>
        <w:t>Województwo</w:t>
      </w:r>
      <w:r w:rsidRPr="001B4A09">
        <w:rPr>
          <w:rFonts w:ascii="Times New Roman" w:hAnsi="Times New Roman"/>
          <w:lang w:eastAsia="pl-PL"/>
        </w:rPr>
        <w:t>......</w:t>
      </w:r>
      <w:r>
        <w:rPr>
          <w:rFonts w:ascii="Times New Roman" w:hAnsi="Times New Roman"/>
          <w:lang w:eastAsia="pl-PL"/>
        </w:rPr>
        <w:t>...............................</w:t>
      </w:r>
      <w:r w:rsidRPr="001B4A09">
        <w:rPr>
          <w:rFonts w:ascii="Times New Roman" w:hAnsi="Times New Roman"/>
          <w:lang w:eastAsia="pl-PL"/>
        </w:rPr>
        <w:t xml:space="preserve"> </w:t>
      </w:r>
      <w:r w:rsidRPr="001B4A09">
        <w:rPr>
          <w:rStyle w:val="labelpodpis"/>
          <w:rFonts w:ascii="Times New Roman" w:hAnsi="Times New Roman"/>
        </w:rPr>
        <w:t>Powiat</w:t>
      </w:r>
      <w:r w:rsidRPr="001B4A09">
        <w:rPr>
          <w:rFonts w:ascii="Times New Roman" w:hAnsi="Times New Roman"/>
          <w:lang w:eastAsia="pl-PL"/>
        </w:rPr>
        <w:t>..................................................</w:t>
      </w:r>
    </w:p>
    <w:p w14:paraId="0E2285BF" w14:textId="77777777" w:rsidR="00F91BFD" w:rsidRPr="001B4A09" w:rsidRDefault="00F91BFD" w:rsidP="00B04D7C">
      <w:pPr>
        <w:spacing w:after="0" w:line="360" w:lineRule="auto"/>
        <w:rPr>
          <w:rFonts w:ascii="Times New Roman" w:hAnsi="Times New Roman"/>
          <w:lang w:eastAsia="pl-PL"/>
        </w:rPr>
      </w:pPr>
      <w:r w:rsidRPr="001B4A09">
        <w:rPr>
          <w:rStyle w:val="labelpodpis"/>
          <w:rFonts w:ascii="Times New Roman" w:hAnsi="Times New Roman"/>
        </w:rPr>
        <w:t>Gmina</w:t>
      </w:r>
      <w:r w:rsidRPr="001B4A09">
        <w:rPr>
          <w:rFonts w:ascii="Times New Roman" w:hAnsi="Times New Roman"/>
          <w:lang w:eastAsia="pl-PL"/>
        </w:rPr>
        <w:t xml:space="preserve">.................................... </w:t>
      </w:r>
      <w:r w:rsidRPr="001B4A09">
        <w:rPr>
          <w:rStyle w:val="labelpodpis"/>
          <w:rFonts w:ascii="Times New Roman" w:hAnsi="Times New Roman"/>
        </w:rPr>
        <w:t>Ulica</w:t>
      </w:r>
      <w:r w:rsidRPr="001B4A09">
        <w:rPr>
          <w:rFonts w:ascii="Times New Roman" w:hAnsi="Times New Roman"/>
          <w:lang w:eastAsia="pl-PL"/>
        </w:rPr>
        <w:t>.........................................................</w:t>
      </w:r>
      <w:r w:rsidRPr="001B4A09">
        <w:rPr>
          <w:rFonts w:ascii="Times New Roman" w:hAnsi="Times New Roman"/>
        </w:rPr>
        <w:t xml:space="preserve">.... </w:t>
      </w:r>
      <w:r w:rsidRPr="001B4A09">
        <w:rPr>
          <w:rStyle w:val="labelpodpis"/>
          <w:rFonts w:ascii="Times New Roman" w:hAnsi="Times New Roman"/>
        </w:rPr>
        <w:t>Nr domu</w:t>
      </w:r>
      <w:r w:rsidRPr="001B4A09">
        <w:rPr>
          <w:rFonts w:ascii="Times New Roman" w:hAnsi="Times New Roman"/>
          <w:lang w:eastAsia="pl-PL"/>
        </w:rPr>
        <w:t>...............................</w:t>
      </w:r>
    </w:p>
    <w:p w14:paraId="5D71A1FD" w14:textId="77777777" w:rsidR="00F91BFD" w:rsidRPr="001B4A09" w:rsidRDefault="00F91BFD" w:rsidP="00B04D7C">
      <w:pPr>
        <w:spacing w:after="0" w:line="360" w:lineRule="auto"/>
        <w:rPr>
          <w:rFonts w:ascii="Times New Roman" w:hAnsi="Times New Roman"/>
          <w:lang w:eastAsia="pl-PL"/>
        </w:rPr>
      </w:pPr>
      <w:r w:rsidRPr="001B4A09">
        <w:rPr>
          <w:rStyle w:val="labelpodpis"/>
          <w:rFonts w:ascii="Times New Roman" w:hAnsi="Times New Roman"/>
        </w:rPr>
        <w:t>Nr lokalu</w:t>
      </w:r>
      <w:r w:rsidRPr="001B4A09">
        <w:rPr>
          <w:rFonts w:ascii="Times New Roman" w:hAnsi="Times New Roman"/>
          <w:lang w:eastAsia="pl-PL"/>
        </w:rPr>
        <w:t>...............</w:t>
      </w:r>
      <w:r w:rsidRPr="001B4A09">
        <w:rPr>
          <w:rStyle w:val="Odwoanieprzypisukocowego"/>
          <w:rFonts w:ascii="Times New Roman" w:hAnsi="Times New Roman"/>
        </w:rPr>
        <w:t xml:space="preserve"> </w:t>
      </w:r>
      <w:r w:rsidRPr="001B4A09">
        <w:rPr>
          <w:rFonts w:ascii="Times New Roman" w:hAnsi="Times New Roman"/>
        </w:rPr>
        <w:t xml:space="preserve"> </w:t>
      </w:r>
      <w:r w:rsidRPr="001B4A09">
        <w:rPr>
          <w:rStyle w:val="labelpodpis"/>
          <w:rFonts w:ascii="Times New Roman" w:hAnsi="Times New Roman"/>
        </w:rPr>
        <w:t>Miejscowość</w:t>
      </w:r>
      <w:r w:rsidRPr="001B4A09">
        <w:rPr>
          <w:rFonts w:ascii="Times New Roman" w:hAnsi="Times New Roman"/>
          <w:lang w:eastAsia="pl-PL"/>
        </w:rPr>
        <w:t xml:space="preserve">...............................................................  </w:t>
      </w:r>
      <w:r w:rsidRPr="001B4A09">
        <w:rPr>
          <w:rStyle w:val="Odwoanieprzypisukocowego"/>
          <w:rFonts w:ascii="Times New Roman" w:hAnsi="Times New Roman"/>
        </w:rPr>
        <w:t xml:space="preserve"> </w:t>
      </w:r>
      <w:r w:rsidRPr="001B4A09">
        <w:rPr>
          <w:rStyle w:val="labelpodpis"/>
          <w:rFonts w:ascii="Times New Roman" w:hAnsi="Times New Roman"/>
        </w:rPr>
        <w:t>Kod pocztowy</w:t>
      </w:r>
      <w:r w:rsidRPr="001B4A09">
        <w:rPr>
          <w:rFonts w:ascii="Times New Roman" w:hAnsi="Times New Roman"/>
          <w:lang w:eastAsia="pl-PL"/>
        </w:rPr>
        <w:t>......................</w:t>
      </w:r>
    </w:p>
    <w:p w14:paraId="6B604A30" w14:textId="77777777" w:rsidR="00F91BFD" w:rsidRPr="00450D3D" w:rsidRDefault="00F91BFD" w:rsidP="00450D3D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Poczta*</w:t>
      </w:r>
      <w:r>
        <w:rPr>
          <w:rFonts w:ascii="Times New Roman" w:hAnsi="Times New Roman"/>
          <w:lang w:eastAsia="pl-PL"/>
        </w:rPr>
        <w:t>.............................................</w:t>
      </w:r>
      <w:r>
        <w:rPr>
          <w:rFonts w:ascii="Times New Roman" w:hAnsi="Times New Roman"/>
        </w:rPr>
        <w:t xml:space="preserve"> Adres e-mail</w:t>
      </w:r>
      <w:r>
        <w:rPr>
          <w:rFonts w:ascii="Times New Roman" w:hAnsi="Times New Roman"/>
          <w:lang w:eastAsia="pl-PL"/>
        </w:rPr>
        <w:t xml:space="preserve">.................................................................................... </w:t>
      </w:r>
      <w:r>
        <w:rPr>
          <w:rFonts w:ascii="Times New Roman" w:hAnsi="Times New Roman"/>
        </w:rPr>
        <w:t>Telefon*</w:t>
      </w: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Faks*</w:t>
      </w:r>
      <w:r>
        <w:rPr>
          <w:rFonts w:ascii="Times New Roman" w:hAnsi="Times New Roman"/>
          <w:lang w:eastAsia="pl-PL"/>
        </w:rPr>
        <w:t>................................................</w:t>
      </w:r>
    </w:p>
    <w:p w14:paraId="680B0720" w14:textId="77777777" w:rsidR="00F91BFD" w:rsidRPr="001B4A09" w:rsidRDefault="00F91BFD" w:rsidP="007D468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A1D41DA" w14:textId="77777777" w:rsidR="00F91BFD" w:rsidRDefault="00F91BFD" w:rsidP="006672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t xml:space="preserve">6. Adres do korespondencji </w:t>
      </w:r>
      <w:r>
        <w:rPr>
          <w:rFonts w:ascii="Times New Roman" w:hAnsi="Times New Roman"/>
          <w:lang w:eastAsia="pl-PL"/>
        </w:rPr>
        <w:t xml:space="preserve">oraz dane kontaktowe </w:t>
      </w:r>
      <w:r w:rsidRPr="001B4A09">
        <w:rPr>
          <w:rFonts w:ascii="Times New Roman" w:hAnsi="Times New Roman"/>
          <w:lang w:eastAsia="pl-PL"/>
        </w:rPr>
        <w:t>podmiotu wskazanego jako</w:t>
      </w:r>
      <w:r>
        <w:rPr>
          <w:rFonts w:ascii="Times New Roman" w:hAnsi="Times New Roman"/>
          <w:lang w:eastAsia="pl-PL"/>
        </w:rPr>
        <w:t xml:space="preserve"> </w:t>
      </w:r>
      <w:r w:rsidRPr="001B4A09">
        <w:rPr>
          <w:rFonts w:ascii="Times New Roman" w:hAnsi="Times New Roman"/>
          <w:lang w:eastAsia="pl-PL"/>
        </w:rPr>
        <w:t>przedstawiciel podatkowy, o ile jest inny niż wskazany w pkt 5:</w:t>
      </w:r>
    </w:p>
    <w:p w14:paraId="1F73F8E7" w14:textId="77777777" w:rsidR="00F91BFD" w:rsidRPr="001B4A09" w:rsidRDefault="00F91BFD" w:rsidP="007D4684">
      <w:pPr>
        <w:spacing w:after="0" w:line="240" w:lineRule="auto"/>
        <w:rPr>
          <w:rFonts w:ascii="Times New Roman" w:hAnsi="Times New Roman"/>
          <w:lang w:eastAsia="pl-PL"/>
        </w:rPr>
      </w:pPr>
    </w:p>
    <w:p w14:paraId="3F206BF1" w14:textId="77777777" w:rsidR="00F91BFD" w:rsidRPr="001B4A09" w:rsidRDefault="00F91BFD" w:rsidP="00B04D7C">
      <w:pPr>
        <w:spacing w:after="0" w:line="360" w:lineRule="auto"/>
        <w:rPr>
          <w:rFonts w:ascii="Times New Roman" w:hAnsi="Times New Roman"/>
          <w:lang w:eastAsia="pl-PL"/>
        </w:rPr>
      </w:pPr>
      <w:r w:rsidRPr="001B4A09">
        <w:rPr>
          <w:rStyle w:val="labelpodpis"/>
          <w:rFonts w:ascii="Times New Roman" w:hAnsi="Times New Roman"/>
        </w:rPr>
        <w:t>Kraj</w:t>
      </w:r>
      <w:r w:rsidRPr="001B4A09">
        <w:rPr>
          <w:rFonts w:ascii="Times New Roman" w:hAnsi="Times New Roman"/>
          <w:lang w:eastAsia="pl-PL"/>
        </w:rPr>
        <w:t xml:space="preserve">................................. </w:t>
      </w:r>
      <w:r w:rsidRPr="001B4A09">
        <w:rPr>
          <w:rStyle w:val="labelpodpis"/>
          <w:rFonts w:ascii="Times New Roman" w:hAnsi="Times New Roman"/>
        </w:rPr>
        <w:t>Województwo</w:t>
      </w:r>
      <w:r w:rsidRPr="001B4A09">
        <w:rPr>
          <w:rFonts w:ascii="Times New Roman" w:hAnsi="Times New Roman"/>
          <w:lang w:eastAsia="pl-PL"/>
        </w:rPr>
        <w:t xml:space="preserve">.....................................  </w:t>
      </w:r>
      <w:r w:rsidRPr="001B4A09">
        <w:rPr>
          <w:rStyle w:val="labelpodpis"/>
          <w:rFonts w:ascii="Times New Roman" w:hAnsi="Times New Roman"/>
        </w:rPr>
        <w:t>Powiat</w:t>
      </w:r>
      <w:r w:rsidRPr="001B4A09">
        <w:rPr>
          <w:rFonts w:ascii="Times New Roman" w:hAnsi="Times New Roman"/>
          <w:lang w:eastAsia="pl-PL"/>
        </w:rPr>
        <w:t>..................................................</w:t>
      </w:r>
    </w:p>
    <w:p w14:paraId="59D9D4F7" w14:textId="77777777" w:rsidR="00F91BFD" w:rsidRPr="001B4A09" w:rsidRDefault="00F91BFD" w:rsidP="00B04D7C">
      <w:pPr>
        <w:spacing w:after="0" w:line="360" w:lineRule="auto"/>
        <w:rPr>
          <w:rFonts w:ascii="Times New Roman" w:hAnsi="Times New Roman"/>
          <w:lang w:eastAsia="pl-PL"/>
        </w:rPr>
      </w:pPr>
      <w:r w:rsidRPr="001B4A09">
        <w:rPr>
          <w:rStyle w:val="labelpodpis"/>
          <w:rFonts w:ascii="Times New Roman" w:hAnsi="Times New Roman"/>
        </w:rPr>
        <w:t>Gmina</w:t>
      </w:r>
      <w:r w:rsidRPr="001B4A09">
        <w:rPr>
          <w:rFonts w:ascii="Times New Roman" w:hAnsi="Times New Roman"/>
          <w:lang w:eastAsia="pl-PL"/>
        </w:rPr>
        <w:t xml:space="preserve">.................................... </w:t>
      </w:r>
      <w:r w:rsidRPr="001B4A09">
        <w:rPr>
          <w:rStyle w:val="labelpodpis"/>
          <w:rFonts w:ascii="Times New Roman" w:hAnsi="Times New Roman"/>
        </w:rPr>
        <w:t>Ulica</w:t>
      </w:r>
      <w:r w:rsidRPr="001B4A09">
        <w:rPr>
          <w:rFonts w:ascii="Times New Roman" w:hAnsi="Times New Roman"/>
          <w:lang w:eastAsia="pl-PL"/>
        </w:rPr>
        <w:t>.........................................................</w:t>
      </w:r>
      <w:r w:rsidRPr="001B4A09">
        <w:rPr>
          <w:rFonts w:ascii="Times New Roman" w:hAnsi="Times New Roman"/>
        </w:rPr>
        <w:t xml:space="preserve">.... </w:t>
      </w:r>
      <w:r w:rsidRPr="001B4A09">
        <w:rPr>
          <w:rStyle w:val="labelpodpis"/>
          <w:rFonts w:ascii="Times New Roman" w:hAnsi="Times New Roman"/>
        </w:rPr>
        <w:t>Nr domu</w:t>
      </w:r>
      <w:r w:rsidRPr="001B4A09">
        <w:rPr>
          <w:rFonts w:ascii="Times New Roman" w:hAnsi="Times New Roman"/>
          <w:lang w:eastAsia="pl-PL"/>
        </w:rPr>
        <w:t>...............................</w:t>
      </w:r>
    </w:p>
    <w:p w14:paraId="14CBEE76" w14:textId="77777777" w:rsidR="00F91BFD" w:rsidRPr="001B4A09" w:rsidRDefault="00F91BFD" w:rsidP="00B04D7C">
      <w:pPr>
        <w:spacing w:after="0" w:line="360" w:lineRule="auto"/>
        <w:rPr>
          <w:rFonts w:ascii="Times New Roman" w:hAnsi="Times New Roman"/>
          <w:lang w:eastAsia="pl-PL"/>
        </w:rPr>
      </w:pPr>
      <w:r w:rsidRPr="001B4A09">
        <w:rPr>
          <w:rStyle w:val="labelpodpis"/>
          <w:rFonts w:ascii="Times New Roman" w:hAnsi="Times New Roman"/>
        </w:rPr>
        <w:t>Nr lokalu</w:t>
      </w:r>
      <w:r w:rsidRPr="001B4A09">
        <w:rPr>
          <w:rFonts w:ascii="Times New Roman" w:hAnsi="Times New Roman"/>
          <w:lang w:eastAsia="pl-PL"/>
        </w:rPr>
        <w:t>...............</w:t>
      </w:r>
      <w:r w:rsidRPr="001B4A09">
        <w:rPr>
          <w:rStyle w:val="Odwoanieprzypisukocowego"/>
          <w:rFonts w:ascii="Times New Roman" w:hAnsi="Times New Roman"/>
        </w:rPr>
        <w:t xml:space="preserve"> </w:t>
      </w:r>
      <w:r w:rsidRPr="001B4A09">
        <w:rPr>
          <w:rFonts w:ascii="Times New Roman" w:hAnsi="Times New Roman"/>
        </w:rPr>
        <w:t xml:space="preserve"> </w:t>
      </w:r>
      <w:r w:rsidRPr="001B4A09">
        <w:rPr>
          <w:rStyle w:val="labelpodpis"/>
          <w:rFonts w:ascii="Times New Roman" w:hAnsi="Times New Roman"/>
        </w:rPr>
        <w:t>Miejscowość</w:t>
      </w:r>
      <w:r w:rsidRPr="001B4A09">
        <w:rPr>
          <w:rFonts w:ascii="Times New Roman" w:hAnsi="Times New Roman"/>
          <w:lang w:eastAsia="pl-PL"/>
        </w:rPr>
        <w:t xml:space="preserve">...............................................................  </w:t>
      </w:r>
      <w:r w:rsidRPr="001B4A09">
        <w:rPr>
          <w:rStyle w:val="Odwoanieprzypisukocowego"/>
          <w:rFonts w:ascii="Times New Roman" w:hAnsi="Times New Roman"/>
        </w:rPr>
        <w:t xml:space="preserve"> </w:t>
      </w:r>
      <w:r w:rsidRPr="001B4A09">
        <w:rPr>
          <w:rStyle w:val="labelpodpis"/>
          <w:rFonts w:ascii="Times New Roman" w:hAnsi="Times New Roman"/>
        </w:rPr>
        <w:t>Kod pocztowy</w:t>
      </w:r>
      <w:r w:rsidRPr="001B4A09">
        <w:rPr>
          <w:rFonts w:ascii="Times New Roman" w:hAnsi="Times New Roman"/>
          <w:lang w:eastAsia="pl-PL"/>
        </w:rPr>
        <w:t>......................</w:t>
      </w:r>
    </w:p>
    <w:p w14:paraId="6E87D977" w14:textId="77777777" w:rsidR="00F91BFD" w:rsidRDefault="00F91BFD" w:rsidP="00746618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Poczta*</w:t>
      </w:r>
      <w:r>
        <w:rPr>
          <w:rFonts w:ascii="Times New Roman" w:hAnsi="Times New Roman"/>
          <w:lang w:eastAsia="pl-PL"/>
        </w:rPr>
        <w:t xml:space="preserve">.............................................. </w:t>
      </w:r>
      <w:r>
        <w:rPr>
          <w:rFonts w:ascii="Times New Roman" w:hAnsi="Times New Roman"/>
        </w:rPr>
        <w:t>Adres e-mail</w:t>
      </w:r>
      <w:r>
        <w:rPr>
          <w:rFonts w:ascii="Times New Roman" w:hAnsi="Times New Roman"/>
          <w:lang w:eastAsia="pl-PL"/>
        </w:rPr>
        <w:t xml:space="preserve">.................................................................................... </w:t>
      </w:r>
      <w:r>
        <w:rPr>
          <w:rFonts w:ascii="Times New Roman" w:hAnsi="Times New Roman"/>
        </w:rPr>
        <w:t>Telefon*</w:t>
      </w: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Faks*</w:t>
      </w:r>
      <w:r>
        <w:rPr>
          <w:rFonts w:ascii="Times New Roman" w:hAnsi="Times New Roman"/>
          <w:lang w:eastAsia="pl-PL"/>
        </w:rPr>
        <w:t xml:space="preserve">................................................  </w:t>
      </w:r>
    </w:p>
    <w:p w14:paraId="6CAE97B3" w14:textId="77777777" w:rsidR="00FB598C" w:rsidRDefault="00FB598C" w:rsidP="007D468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0FE9668" w14:textId="77777777" w:rsidR="00F91BFD" w:rsidRPr="001B4A09" w:rsidRDefault="00F91BFD" w:rsidP="007D468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lastRenderedPageBreak/>
        <w:t>7. Nazwa rejestru</w:t>
      </w:r>
      <w:r>
        <w:rPr>
          <w:rFonts w:ascii="Times New Roman" w:hAnsi="Times New Roman"/>
          <w:lang w:eastAsia="pl-PL"/>
        </w:rPr>
        <w:t>,</w:t>
      </w:r>
      <w:r w:rsidRPr="001B4A09">
        <w:rPr>
          <w:rFonts w:ascii="Times New Roman" w:hAnsi="Times New Roman"/>
          <w:lang w:eastAsia="pl-PL"/>
        </w:rPr>
        <w:t xml:space="preserve"> w którym zarejestrowany jest podmiot</w:t>
      </w:r>
      <w:r w:rsidRPr="001B4A09">
        <w:rPr>
          <w:rFonts w:ascii="Times New Roman" w:hAnsi="Times New Roman"/>
          <w:b/>
          <w:bCs/>
          <w:lang w:eastAsia="pl-PL"/>
        </w:rPr>
        <w:t xml:space="preserve"> </w:t>
      </w:r>
      <w:r w:rsidRPr="001B4A09">
        <w:rPr>
          <w:rFonts w:ascii="Times New Roman" w:hAnsi="Times New Roman"/>
          <w:bCs/>
          <w:lang w:eastAsia="pl-PL"/>
        </w:rPr>
        <w:t>wskazany jako przedstawiciel podatkowy</w:t>
      </w:r>
      <w:r>
        <w:rPr>
          <w:rFonts w:ascii="Times New Roman" w:hAnsi="Times New Roman"/>
          <w:bCs/>
          <w:lang w:eastAsia="pl-PL"/>
        </w:rPr>
        <w:t>*</w:t>
      </w:r>
      <w:r w:rsidRPr="001B4A09">
        <w:rPr>
          <w:rFonts w:ascii="Times New Roman" w:hAnsi="Times New Roman"/>
          <w:bCs/>
          <w:lang w:eastAsia="pl-PL"/>
        </w:rPr>
        <w:t>*:</w:t>
      </w:r>
    </w:p>
    <w:p w14:paraId="41DCC84E" w14:textId="77777777" w:rsidR="00F91BFD" w:rsidRPr="001B4A09" w:rsidRDefault="00F91BFD" w:rsidP="007D4684">
      <w:pPr>
        <w:spacing w:after="0" w:line="240" w:lineRule="auto"/>
        <w:rPr>
          <w:rFonts w:ascii="Times New Roman" w:hAnsi="Times New Roman"/>
          <w:lang w:eastAsia="pl-PL"/>
        </w:rPr>
      </w:pPr>
    </w:p>
    <w:p w14:paraId="4DFD3ED7" w14:textId="77777777" w:rsidR="00F91BFD" w:rsidRPr="001B4A09" w:rsidRDefault="00F91BFD" w:rsidP="00B04D7C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1B4A09">
        <w:rPr>
          <w:rFonts w:ascii="Times New Roman" w:hAnsi="Times New Roman"/>
          <w:lang w:eastAsia="pl-PL"/>
        </w:rPr>
        <w:t>Krajowy Rejestr Sądowy</w:t>
      </w:r>
    </w:p>
    <w:p w14:paraId="07608FA2" w14:textId="77777777" w:rsidR="00F91BFD" w:rsidRPr="001B4A09" w:rsidRDefault="00F91BFD" w:rsidP="00B04D7C">
      <w:pPr>
        <w:spacing w:after="0" w:line="240" w:lineRule="auto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t>Numer wpisu...................................................</w:t>
      </w:r>
    </w:p>
    <w:p w14:paraId="1E72DEF2" w14:textId="77777777" w:rsidR="00F91BFD" w:rsidRPr="001B4A09" w:rsidRDefault="00F91BFD" w:rsidP="00B04D7C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37DF9A05" w14:textId="77777777" w:rsidR="00F91BFD" w:rsidRPr="001B4A09" w:rsidRDefault="00F91BFD" w:rsidP="00B04D7C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1B4A09">
        <w:rPr>
          <w:rFonts w:ascii="Times New Roman" w:hAnsi="Times New Roman"/>
          <w:lang w:eastAsia="pl-PL"/>
        </w:rPr>
        <w:t>Centralna Ewidencja i Informacja o Działalności Gospodarczej</w:t>
      </w:r>
    </w:p>
    <w:p w14:paraId="18247CD3" w14:textId="77777777" w:rsidR="00F91BFD" w:rsidRPr="001B4A09" w:rsidRDefault="00F91BFD" w:rsidP="00B04D7C">
      <w:pPr>
        <w:spacing w:after="0" w:line="240" w:lineRule="auto"/>
        <w:rPr>
          <w:rFonts w:ascii="Times New Roman" w:hAnsi="Times New Roman"/>
          <w:lang w:eastAsia="pl-PL"/>
        </w:rPr>
      </w:pPr>
    </w:p>
    <w:p w14:paraId="4AD5574F" w14:textId="77777777" w:rsidR="00F91BFD" w:rsidRPr="001B4A09" w:rsidRDefault="00F91BFD" w:rsidP="007D4684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1B4A09">
        <w:rPr>
          <w:rFonts w:ascii="Times New Roman" w:hAnsi="Times New Roman"/>
          <w:lang w:eastAsia="pl-PL"/>
        </w:rPr>
        <w:t>8. Form</w:t>
      </w:r>
      <w:r>
        <w:rPr>
          <w:rFonts w:ascii="Times New Roman" w:hAnsi="Times New Roman"/>
          <w:lang w:eastAsia="pl-PL"/>
        </w:rPr>
        <w:t>a</w:t>
      </w:r>
      <w:r w:rsidRPr="001B4A09">
        <w:rPr>
          <w:rFonts w:ascii="Times New Roman" w:hAnsi="Times New Roman"/>
          <w:lang w:eastAsia="pl-PL"/>
        </w:rPr>
        <w:t xml:space="preserve"> identyfikacji podmiotu</w:t>
      </w:r>
      <w:r w:rsidRPr="001B4A09">
        <w:rPr>
          <w:rFonts w:ascii="Times New Roman" w:hAnsi="Times New Roman"/>
          <w:b/>
          <w:bCs/>
          <w:lang w:eastAsia="pl-PL"/>
        </w:rPr>
        <w:t xml:space="preserve"> </w:t>
      </w:r>
      <w:r w:rsidRPr="001B4A09">
        <w:rPr>
          <w:rFonts w:ascii="Times New Roman" w:hAnsi="Times New Roman"/>
          <w:bCs/>
          <w:lang w:eastAsia="pl-PL"/>
        </w:rPr>
        <w:t>wskazanego jako przedstawiciel podatkowy:</w:t>
      </w:r>
    </w:p>
    <w:p w14:paraId="7583556D" w14:textId="77777777" w:rsidR="00F91BFD" w:rsidRPr="001B4A09" w:rsidRDefault="00F91BFD" w:rsidP="007D4684">
      <w:pPr>
        <w:spacing w:after="0" w:line="240" w:lineRule="auto"/>
        <w:rPr>
          <w:rFonts w:ascii="Times New Roman" w:hAnsi="Times New Roman"/>
          <w:lang w:eastAsia="pl-PL"/>
        </w:rPr>
      </w:pPr>
    </w:p>
    <w:p w14:paraId="4A712DBC" w14:textId="77777777" w:rsidR="00F91BFD" w:rsidRPr="001B4A09" w:rsidRDefault="00F91BFD" w:rsidP="007D4684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Numer identyfikacji podatkowej</w:t>
      </w:r>
      <w:r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(</w:t>
      </w:r>
      <w:r>
        <w:rPr>
          <w:rFonts w:ascii="Times New Roman" w:hAnsi="Times New Roman"/>
          <w:lang w:eastAsia="pl-PL"/>
        </w:rPr>
        <w:t xml:space="preserve">NIP) </w:t>
      </w:r>
      <w:r w:rsidRPr="001B4A09">
        <w:rPr>
          <w:rFonts w:ascii="Times New Roman" w:hAnsi="Times New Roman"/>
          <w:lang w:eastAsia="pl-PL"/>
        </w:rPr>
        <w:t>...........................</w:t>
      </w:r>
      <w:r>
        <w:rPr>
          <w:rFonts w:ascii="Times New Roman" w:hAnsi="Times New Roman"/>
          <w:lang w:eastAsia="pl-PL"/>
        </w:rPr>
        <w:t>.............................</w:t>
      </w:r>
    </w:p>
    <w:p w14:paraId="72F457F1" w14:textId="77777777" w:rsidR="00F91BFD" w:rsidRPr="001B4A09" w:rsidRDefault="00F91BFD" w:rsidP="007D4684">
      <w:pPr>
        <w:spacing w:after="0" w:line="240" w:lineRule="auto"/>
        <w:rPr>
          <w:rFonts w:ascii="Times New Roman" w:hAnsi="Times New Roman"/>
          <w:lang w:eastAsia="pl-PL"/>
        </w:rPr>
      </w:pPr>
    </w:p>
    <w:p w14:paraId="22DE9FCE" w14:textId="77777777" w:rsidR="00F91BFD" w:rsidRPr="001B4A09" w:rsidRDefault="00F91BFD" w:rsidP="007D4684">
      <w:pPr>
        <w:spacing w:after="0" w:line="240" w:lineRule="auto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t>9. Rodzaje oraz ilość wyrobów akcyzowych, które będą nabywane wewnątrzwspólnotowo</w:t>
      </w:r>
      <w:r>
        <w:rPr>
          <w:rFonts w:ascii="Times New Roman" w:hAnsi="Times New Roman"/>
          <w:lang w:eastAsia="pl-PL"/>
        </w:rPr>
        <w:t>*</w:t>
      </w:r>
      <w:r w:rsidRPr="001B4A09">
        <w:rPr>
          <w:rFonts w:ascii="Times New Roman" w:hAnsi="Times New Roman"/>
          <w:bCs/>
          <w:lang w:eastAsia="pl-PL"/>
        </w:rPr>
        <w:t>*</w:t>
      </w:r>
      <w:r w:rsidRPr="001B4A09">
        <w:rPr>
          <w:rFonts w:ascii="Times New Roman" w:hAnsi="Times New Roman"/>
          <w:lang w:eastAsia="pl-PL"/>
        </w:rPr>
        <w:t xml:space="preserve">: </w:t>
      </w:r>
    </w:p>
    <w:p w14:paraId="51A56100" w14:textId="77777777" w:rsidR="00F91BFD" w:rsidRPr="001B4A09" w:rsidRDefault="00F91BFD" w:rsidP="007D4684">
      <w:pPr>
        <w:spacing w:after="0" w:line="240" w:lineRule="auto"/>
        <w:rPr>
          <w:rFonts w:ascii="Times New Roman" w:hAnsi="Times New Roman"/>
          <w:lang w:eastAsia="pl-PL"/>
        </w:rPr>
      </w:pPr>
      <w:r w:rsidRPr="001B4A09">
        <w:rPr>
          <w:rFonts w:ascii="Times New Roman" w:hAnsi="Times New Roman"/>
          <w:lang w:eastAsia="pl-PL"/>
        </w:rPr>
        <w:t xml:space="preserve"> </w:t>
      </w:r>
    </w:p>
    <w:tbl>
      <w:tblPr>
        <w:tblW w:w="9103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967"/>
        <w:gridCol w:w="433"/>
        <w:gridCol w:w="4213"/>
      </w:tblGrid>
      <w:tr w:rsidR="00F91BFD" w:rsidRPr="00880594" w14:paraId="48C37579" w14:textId="77777777" w:rsidTr="00781805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871B8F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L</w:t>
            </w:r>
            <w:r w:rsidR="00F91BFD" w:rsidRPr="00880594">
              <w:rPr>
                <w:rFonts w:ascii="Times New Roman" w:hAnsi="Times New Roman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91FA1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Wyroby akcyzowe</w:t>
            </w:r>
          </w:p>
          <w:p w14:paraId="2C7F45CC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56293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Szacunkowe dane dotyczące ilości wyrobów akcyzowych będących przedmiotem </w:t>
            </w:r>
            <w:r w:rsidR="00FB598C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nabycia wewnątrzwspólnotowego w </w:t>
            </w:r>
            <w:r w:rsidRPr="00880594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okresie jednego miesiąca</w:t>
            </w:r>
            <w:r w:rsidR="003874E9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(w jednostkach miary stosowanych przy obliczaniu akcyzy)</w:t>
            </w:r>
          </w:p>
        </w:tc>
      </w:tr>
      <w:tr w:rsidR="00F91BFD" w:rsidRPr="00880594" w14:paraId="043875C3" w14:textId="77777777" w:rsidTr="00781805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7E7528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1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13CF9" w14:textId="77777777" w:rsidR="00F91BFD" w:rsidRPr="00880594" w:rsidRDefault="00F91BFD" w:rsidP="001B4A09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14:paraId="786CF432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WYROBY ENERGETYCZNE:</w:t>
            </w:r>
          </w:p>
          <w:p w14:paraId="06E116E8" w14:textId="77777777" w:rsidR="00F91BFD" w:rsidRPr="00880594" w:rsidRDefault="00F91BFD" w:rsidP="001B4A09">
            <w:pPr>
              <w:spacing w:after="0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11E8B453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50A6527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73C31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Oleje roślinne i zwierzęce o kodach CN od 1507 do 1518, jeśli są przeznaczone do celów napędowych lub opałowych (art. 20 ust. 1 lit. a dyrektywy 2003/96/WE) </w:t>
            </w:r>
          </w:p>
          <w:p w14:paraId="2E2D186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30D8015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7F7719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E2831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F91BFD" w:rsidRPr="00880594" w14:paraId="173FB37A" w14:textId="77777777" w:rsidTr="00781805">
        <w:trPr>
          <w:trHeight w:val="28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5A836F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1046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2BD6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91E63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523A7542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1D51E60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AEE30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Oleje mineralne o kodach CN 2707 10, 2707 20, 2707 30 i 2707 50 (art. 20 ust. 1 lit. b dyrektywy 2003/96/WE) </w:t>
            </w:r>
          </w:p>
          <w:p w14:paraId="209092D0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5D0B3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D83BB55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685DF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F91BFD" w:rsidRPr="00880594" w14:paraId="269145C6" w14:textId="77777777" w:rsidTr="00781805">
        <w:trPr>
          <w:trHeight w:val="41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B13621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64F9A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8A8F3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6629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31553EA4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E2E8DA1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C2504" w14:textId="77777777" w:rsidR="00F91BFD" w:rsidRPr="00880594" w:rsidRDefault="00F91BFD" w:rsidP="00B319F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Benzyna ołowiowa o kodach CN </w:t>
            </w: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>2710 12 31, 2710 12 51 i 2710 12 59</w:t>
            </w: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(art. 20 ust. 1 lit. c; załącznik 1 tabela A rząd pierwszy dyrektywy 2003/96/WE) </w:t>
            </w:r>
          </w:p>
          <w:p w14:paraId="4624E7E3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0E0DCB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1D80058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052CC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F91BFD" w:rsidRPr="00880594" w14:paraId="495DAC1E" w14:textId="77777777" w:rsidTr="00781805">
        <w:trPr>
          <w:trHeight w:val="448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50EDF3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54AF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A78DE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BB5E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0B42B29B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9A0CEE5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DF26C" w14:textId="77777777" w:rsidR="00F91BFD" w:rsidRPr="00880594" w:rsidRDefault="00F91BFD" w:rsidP="00B319F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B598C">
              <w:rPr>
                <w:rFonts w:ascii="Times New Roman" w:hAnsi="Times New Roman"/>
                <w:spacing w:val="-4"/>
                <w:sz w:val="16"/>
                <w:szCs w:val="16"/>
                <w:lang w:eastAsia="pl-PL"/>
              </w:rPr>
              <w:t xml:space="preserve">Benzyna bezołowiowa o kodach CN 2710 12 31, 2710 12 41, </w:t>
            </w: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>2710 12 45 i 2710 12 49</w:t>
            </w:r>
            <w:r w:rsidRPr="00880594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(art. 20 ust. 1 lit. c; załącznik 1 tabela A rząd drugi dyrektywy 2003/96/WE) </w:t>
            </w:r>
          </w:p>
          <w:p w14:paraId="12B9DACD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F0B9B7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B58693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9515A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F91BFD" w:rsidRPr="00880594" w14:paraId="179A85FC" w14:textId="77777777" w:rsidTr="00781805">
        <w:trPr>
          <w:trHeight w:val="276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CA8DA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9BD2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A4773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EF2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1B747C93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E12CDB8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AD606" w14:textId="77777777" w:rsidR="00F91BFD" w:rsidRPr="00880594" w:rsidRDefault="00F91BFD" w:rsidP="00B319F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Olej napędowy o kodach CN od </w:t>
            </w: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>2710 19 43 do 2710 19 48 i od 2710 20 11 do 2710 20 19</w:t>
            </w:r>
            <w:r w:rsidRPr="00880594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(art. 20 ust. 1 lit. c; załącznik 1 tabela A rząd trzeci dyrektywy 2003/96/WE) </w:t>
            </w:r>
          </w:p>
          <w:p w14:paraId="67A1774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869A321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47A3F5A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36772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211DC9B4" w14:textId="77777777" w:rsidTr="00781805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DBC621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CB8B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6ADA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FC3F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04A6D176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ECFB23F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5C2AC" w14:textId="77777777" w:rsidR="00F91BFD" w:rsidRPr="00880594" w:rsidRDefault="00F91BFD" w:rsidP="00B319F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Olej </w:t>
            </w:r>
            <w:r w:rsidR="008610D5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napędowy przeznaczony do celów </w:t>
            </w: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opałowy</w:t>
            </w:r>
            <w:r w:rsidR="008610D5">
              <w:rPr>
                <w:rFonts w:ascii="Times New Roman" w:hAnsi="Times New Roman"/>
                <w:sz w:val="16"/>
                <w:szCs w:val="16"/>
                <w:lang w:eastAsia="pl-PL"/>
              </w:rPr>
              <w:t>ch</w:t>
            </w: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 kodach CN </w:t>
            </w: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>od 2710 19 43 do 2710 19 48 i od 2710 20 11 do 2710 20 19</w:t>
            </w: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(art. 20 ust. 1 lit. c; załącznik nr 1 tabela C rząd pierwszy dyrektywy 2003/96/WE) </w:t>
            </w:r>
          </w:p>
          <w:p w14:paraId="7F3A2BA1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5A8B5F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64590BD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8D601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4969661A" w14:textId="77777777" w:rsidTr="00781805">
        <w:trPr>
          <w:trHeight w:val="386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EBE615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8959A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016BA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4B8F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32754E4F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B7EC317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F4CC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Nafta do celów napędowych o kodach CN 2710 19 21 i 2710 19 25 (art. 20 ust. 1 lit. c; załącznik 1 tabela A rząd czwarty dyrektywy 2003/96/WE) </w:t>
            </w:r>
          </w:p>
          <w:p w14:paraId="5B015F35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EAE6A4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642F8FC3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B1C9C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F91BFD" w:rsidRPr="00880594" w14:paraId="57752024" w14:textId="77777777" w:rsidTr="00781805">
        <w:trPr>
          <w:trHeight w:val="370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4A0B0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6260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E62A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BF87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6257A581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3428A31D" w14:textId="77777777" w:rsidTr="00781805">
        <w:trPr>
          <w:trHeight w:val="298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35EF146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AEF5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Nafta do celów opałowych o kodach CN 2710 19 21 i 2710 19 25 (art. 20 ust. 1 lit. c; załącznik 1 tabela C rząd trzeci dyrektywy 2003/96/WE) </w:t>
            </w:r>
          </w:p>
          <w:p w14:paraId="379D699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CE8EFDF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F46F6F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CF0A4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F91BFD" w:rsidRPr="00880594" w14:paraId="22A621F4" w14:textId="77777777" w:rsidTr="00781805">
        <w:trPr>
          <w:trHeight w:val="588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0659B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C949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CB61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2D01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6BAA0B5F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A716395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63214" w14:textId="77777777" w:rsidR="00F91BFD" w:rsidRPr="00880594" w:rsidRDefault="00F91BFD" w:rsidP="00B319F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Ciężki olej opałowy o kodach CN od </w:t>
            </w:r>
            <w:r w:rsidRPr="00363AE2">
              <w:rPr>
                <w:rFonts w:ascii="Times New Roman" w:hAnsi="Times New Roman"/>
                <w:sz w:val="16"/>
                <w:szCs w:val="16"/>
              </w:rPr>
              <w:t>2710 19 62 do 2710 19 68 i od 2710 20 31 do 2710 20 39</w:t>
            </w: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(art. 20 ust. 1 lit. c; załącznik 1 tabela C rząd drugi dyrektywy 2003/96/WE) </w:t>
            </w:r>
          </w:p>
          <w:p w14:paraId="47BC192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1D0E7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3C087ED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B7EBE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F91BFD" w:rsidRPr="00880594" w14:paraId="706AE90A" w14:textId="77777777" w:rsidTr="00781805">
        <w:trPr>
          <w:trHeight w:val="553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833F3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DC73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0BB3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BCB5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44544BE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3AF71924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07B116E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878E9" w14:textId="77777777" w:rsidR="00F91BFD" w:rsidRPr="00880594" w:rsidRDefault="00F91BFD" w:rsidP="00F12A8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Wyroby o kodach CN </w:t>
            </w: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>2710 12 21, 2710 12 25</w:t>
            </w:r>
            <w:r w:rsidR="00D12A55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 </w:t>
            </w: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2710 19 29</w:t>
            </w:r>
            <w:r w:rsidR="0026764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12A55">
              <w:rPr>
                <w:rFonts w:ascii="Times New Roman" w:hAnsi="Times New Roman"/>
                <w:sz w:val="16"/>
                <w:szCs w:val="16"/>
                <w:lang w:eastAsia="pl-PL"/>
              </w:rPr>
              <w:t>oraz</w:t>
            </w: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363AE2">
              <w:rPr>
                <w:rFonts w:ascii="Times New Roman" w:hAnsi="Times New Roman"/>
                <w:sz w:val="16"/>
                <w:szCs w:val="16"/>
              </w:rPr>
              <w:t xml:space="preserve">2710 20 90 (wyłącznie w odniesieniu do </w:t>
            </w:r>
            <w:r w:rsidR="00FB598C">
              <w:rPr>
                <w:rFonts w:ascii="Times New Roman" w:hAnsi="Times New Roman"/>
                <w:sz w:val="16"/>
                <w:szCs w:val="16"/>
              </w:rPr>
              <w:t>produktów, których mniej niż 90</w:t>
            </w:r>
            <w:r w:rsidRPr="00363AE2">
              <w:rPr>
                <w:rFonts w:ascii="Times New Roman" w:hAnsi="Times New Roman"/>
                <w:sz w:val="16"/>
                <w:szCs w:val="16"/>
              </w:rPr>
              <w:t>% objętości (włączając strat</w:t>
            </w:r>
            <w:r w:rsidR="00FB598C">
              <w:rPr>
                <w:rFonts w:ascii="Times New Roman" w:hAnsi="Times New Roman"/>
                <w:sz w:val="16"/>
                <w:szCs w:val="16"/>
              </w:rPr>
              <w:t>y) destyluje w temperaturze 210°C i których co najmniej 65</w:t>
            </w:r>
            <w:r w:rsidRPr="00363AE2">
              <w:rPr>
                <w:rFonts w:ascii="Times New Roman" w:hAnsi="Times New Roman"/>
                <w:sz w:val="16"/>
                <w:szCs w:val="16"/>
              </w:rPr>
              <w:t>% objętości (włączając strat</w:t>
            </w:r>
            <w:r w:rsidR="00FB598C">
              <w:rPr>
                <w:rFonts w:ascii="Times New Roman" w:hAnsi="Times New Roman"/>
                <w:sz w:val="16"/>
                <w:szCs w:val="16"/>
              </w:rPr>
              <w:t>y) destyluje w temperaturze 250</w:t>
            </w:r>
            <w:r w:rsidRPr="00363AE2">
              <w:rPr>
                <w:rFonts w:ascii="Times New Roman" w:hAnsi="Times New Roman"/>
                <w:sz w:val="16"/>
                <w:szCs w:val="16"/>
              </w:rPr>
              <w:t>°C według metody ISO 3405 (równoważnej metodzie ASTM D 86))</w:t>
            </w: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o </w:t>
            </w: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ile wyroby te są przemieszczane luzem (art. 20 ust. 1 lit. c dyrektywy 2003/96/WE)</w:t>
            </w:r>
            <w:r w:rsidRPr="00880594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</w:p>
          <w:p w14:paraId="0923553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B88FF4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41B596D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8865A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0C9951D9" w14:textId="77777777" w:rsidTr="00781805">
        <w:trPr>
          <w:trHeight w:val="291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8C4A0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0C11E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D55D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21C6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5E3F1646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0E5B9FC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CF5AE" w14:textId="77777777" w:rsidR="00F91BFD" w:rsidRPr="001F4F7F" w:rsidRDefault="00F91BFD" w:rsidP="00F12A8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F4F7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Wyroby o kodach CN od 2710 12 do 2710 19 68 i od 2710 20 do 2710 20 39 oraz 2710 20 90 </w:t>
            </w:r>
            <w:r w:rsidR="00FB598C">
              <w:rPr>
                <w:rFonts w:ascii="Times New Roman" w:hAnsi="Times New Roman"/>
                <w:sz w:val="16"/>
                <w:szCs w:val="16"/>
              </w:rPr>
              <w:t>(wyłącznie w </w:t>
            </w:r>
            <w:r w:rsidRPr="001F4F7F">
              <w:rPr>
                <w:rFonts w:ascii="Times New Roman" w:hAnsi="Times New Roman"/>
                <w:sz w:val="16"/>
                <w:szCs w:val="16"/>
              </w:rPr>
              <w:t xml:space="preserve">odniesieniu do </w:t>
            </w:r>
            <w:r w:rsidR="00FB598C">
              <w:rPr>
                <w:rFonts w:ascii="Times New Roman" w:hAnsi="Times New Roman"/>
                <w:sz w:val="16"/>
                <w:szCs w:val="16"/>
              </w:rPr>
              <w:t>produktów, których mniej niż 90</w:t>
            </w:r>
            <w:r w:rsidRPr="001F4F7F">
              <w:rPr>
                <w:rFonts w:ascii="Times New Roman" w:hAnsi="Times New Roman"/>
                <w:sz w:val="16"/>
                <w:szCs w:val="16"/>
              </w:rPr>
              <w:t xml:space="preserve">% objętości (włączając straty) destyluje </w:t>
            </w:r>
            <w:r w:rsidR="00FB598C">
              <w:rPr>
                <w:rFonts w:ascii="Times New Roman" w:hAnsi="Times New Roman"/>
                <w:sz w:val="16"/>
                <w:szCs w:val="16"/>
              </w:rPr>
              <w:t>w temperaturze 210°C i których co najmniej 65</w:t>
            </w:r>
            <w:r w:rsidRPr="001F4F7F">
              <w:rPr>
                <w:rFonts w:ascii="Times New Roman" w:hAnsi="Times New Roman"/>
                <w:sz w:val="16"/>
                <w:szCs w:val="16"/>
              </w:rPr>
              <w:t>% objętości (włączając strat</w:t>
            </w:r>
            <w:r w:rsidR="00FB598C">
              <w:rPr>
                <w:rFonts w:ascii="Times New Roman" w:hAnsi="Times New Roman"/>
                <w:sz w:val="16"/>
                <w:szCs w:val="16"/>
              </w:rPr>
              <w:t>y) destyluje w temperaturze 250</w:t>
            </w:r>
            <w:r w:rsidRPr="001F4F7F">
              <w:rPr>
                <w:rFonts w:ascii="Times New Roman" w:hAnsi="Times New Roman"/>
                <w:sz w:val="16"/>
                <w:szCs w:val="16"/>
              </w:rPr>
              <w:t>°C według metody ISO 3405 (równoważnej metodzie ASTM D 86))</w:t>
            </w:r>
            <w:r w:rsidRPr="001F4F7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wyżej niewymienione (art. 20 ust. 1 lit. c dyrektywy 2003/96/WE) </w:t>
            </w:r>
          </w:p>
          <w:p w14:paraId="4A09D4E0" w14:textId="77777777" w:rsidR="00F91BFD" w:rsidRPr="001F4F7F" w:rsidRDefault="00F91BFD" w:rsidP="00F12A8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63865D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6CA812D1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6C5CE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169CEC59" w14:textId="77777777" w:rsidTr="00781805">
        <w:trPr>
          <w:trHeight w:val="27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465C3D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D5DB5" w14:textId="77777777" w:rsidR="00F91BFD" w:rsidRPr="001F4F7F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0E8E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F0CF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0A1CBFFC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D23E02F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C3A5A" w14:textId="77777777" w:rsidR="00F91BFD" w:rsidRPr="001F4F7F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F4F7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Gaz płynny i inne węglowodory gazowe (LPG) o kodzie CN 2711 z wyjątkiem 2711 11, 2711 21 i 2711 29 (art. 20 ust. 1 lit. d; załącznik 1 tabela A rząd piąty; załącznik 1 tabela C rząd czwarty dyrektywy 2003/96/WE) </w:t>
            </w:r>
          </w:p>
          <w:p w14:paraId="613748EA" w14:textId="77777777" w:rsidR="00F91BFD" w:rsidRPr="001F4F7F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0F51805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5A7379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C18B6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665A2CD5" w14:textId="77777777" w:rsidTr="00781805">
        <w:trPr>
          <w:trHeight w:val="541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FDCD10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0A03A" w14:textId="77777777" w:rsidR="00F91BFD" w:rsidRPr="001F4F7F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F9A7F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6FAA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28804B25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C76DD9E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0C200" w14:textId="77777777" w:rsidR="00F91BFD" w:rsidRPr="001F4F7F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F4F7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Nasycone węglowodory acykliczne o kodzie CN 2901 10 (art. 20 ust. 1 lit. e dyrektywy 2003/96/WE) </w:t>
            </w:r>
          </w:p>
          <w:p w14:paraId="6EBF5E67" w14:textId="77777777" w:rsidR="00F91BFD" w:rsidRPr="001F4F7F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E957E8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8246E5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9E342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478F0FFB" w14:textId="77777777" w:rsidTr="00781805">
        <w:trPr>
          <w:trHeight w:val="44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CFA12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57543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051FF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6887E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0CB932D7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664F197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50CC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Węglowodory cykliczne o kodach CN 2902 20, 2902 30, 2902 41, 2902 42, 2902 43 i 2902 44 (art. 20 ust. 1 lit. f dyrektywy 2003/96/WE) </w:t>
            </w:r>
          </w:p>
          <w:p w14:paraId="6618808A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508225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41A7F9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E3DE3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1B1ED8DC" w14:textId="77777777" w:rsidTr="00781805">
        <w:trPr>
          <w:trHeight w:val="325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021DF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0319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B55EE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C70C3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10A9C8EC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972389B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24D20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Metanol (alkohol metylowy) o kodzie CN 2905 11 00, który nie jest pochodzenia syntetycznego, jeśli jest przeznaczony do celów</w:t>
            </w:r>
            <w:r w:rsidR="00FB598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napędowych lub opałowych (art. </w:t>
            </w: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20 ust. 1 lit. g dyrektywy 2003/96/WE) </w:t>
            </w:r>
          </w:p>
          <w:p w14:paraId="5385B50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B7E45FA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464F546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598F4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1D3FC7E2" w14:textId="77777777" w:rsidTr="00781805">
        <w:trPr>
          <w:trHeight w:val="580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8DB803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9205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B3805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1066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786CF3E2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2E3E57F" w14:textId="77777777" w:rsidR="00F91BFD" w:rsidRPr="00363AE2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7FC0C" w14:textId="77777777" w:rsidR="00F91BFD" w:rsidRPr="00363AE2" w:rsidRDefault="00F91BFD" w:rsidP="00E854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Wyroby o kodach CN </w:t>
            </w:r>
            <w:r w:rsidRPr="00363AE2">
              <w:rPr>
                <w:rFonts w:ascii="Times New Roman" w:hAnsi="Times New Roman"/>
                <w:sz w:val="16"/>
                <w:szCs w:val="16"/>
              </w:rPr>
              <w:t xml:space="preserve">3824 99 86, 3824 99 92 (wyłączając preparaty przeciwrdzewne zawierające aminy jako składniki aktywne i złożone rozpuszczalniki nieorganiczne i rozcieńczalniki do lakierów i produktów podobnych), 3824 99 93, 3824 99 96 (wyłączając preparaty przeciwrdzewne zawierające aminy jako składniki aktywne i złożone rozpuszczalniki nieorganiczne i rozcieńczalniki do lakierów i produktów podobnych), 3826 00 10 i 3826 00 90, </w:t>
            </w:r>
            <w:r w:rsidRPr="00363AE2">
              <w:rPr>
                <w:rFonts w:ascii="Times New Roman" w:hAnsi="Times New Roman"/>
                <w:sz w:val="16"/>
                <w:szCs w:val="16"/>
                <w:lang w:eastAsia="pl-PL"/>
              </w:rPr>
              <w:t>jeśli są przeznaczone do celów napędowych lub opałowych (art. 20 ust. 1 lit. h dyrektywy 2003/96/WE)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DBD3A11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1F69729F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F0C70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03379F46" w14:textId="77777777" w:rsidTr="00781805">
        <w:trPr>
          <w:trHeight w:val="496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D52515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C5365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82F7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0F58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21137835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7E5FD80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ACC6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Wyroby o kodach CN 3811 11 10, 3811 11 90, 3811 19 00 i 3811 90 00</w:t>
            </w:r>
            <w:r w:rsidR="0026764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(art. 1 decyzji wykonawczej Komisji z dnia 20 kwietnia 2012 r. w sprawie stosowania przepisów o kontroli i przemieszczaniu określonych dyrektywą Rady 2008/118/WE w odniesieniu do niektórych dodatków, zgodnie z art. 20 ust. 2 dyrektywy Rady 2003/96/WE)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3C05F0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60A756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7018E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72A0D30D" w14:textId="77777777" w:rsidTr="00781805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7580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7F48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DAE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6A411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1D9713C4" w14:textId="77777777" w:rsidTr="00781805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CD8060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2B705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14:paraId="64F413FB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NAPOJE ALKOHOLOWE:</w:t>
            </w:r>
          </w:p>
          <w:p w14:paraId="02AF63DF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3EB036B5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7DE110F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1488A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Alkohol etylowy (art. 20 dyrektywy 92/83/EWG)</w:t>
            </w:r>
          </w:p>
          <w:p w14:paraId="3C8892AD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E6FC7B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14CD12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FB42E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18D765B4" w14:textId="77777777" w:rsidTr="00781805">
        <w:trPr>
          <w:trHeight w:val="470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2F95A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CB74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F0A10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1CC4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65D711FF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A655D6B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DA01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Alkohol etylowy skażony środkami dopuszczonymi do skażania alkoholu etylowego na podstawie przepisów odrębnych (art. 20 w związku z art. 27 ust. 1 lit. b dyrektywy 92/83/EWG)</w:t>
            </w:r>
          </w:p>
          <w:p w14:paraId="2EB3AAD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DAD9FB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48D536BA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15217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0B65A200" w14:textId="77777777" w:rsidTr="00781805">
        <w:trPr>
          <w:trHeight w:val="47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DA5515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EBA4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C2F3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C6EDA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02A9EC43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50496C4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8C2F5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Piwo (art. 2 dyrektywy 92/83/EWG) </w:t>
            </w:r>
          </w:p>
          <w:p w14:paraId="4CFBFE1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A50281F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020370D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CEF6D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4EE0F6B0" w14:textId="77777777" w:rsidTr="00781805">
        <w:trPr>
          <w:trHeight w:val="457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D97AA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2B72D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A22C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4CF4A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12213BCD" w14:textId="77777777" w:rsidTr="00781805">
        <w:trPr>
          <w:trHeight w:val="41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764AF9B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195D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Wino niemusujące (art. 8 pkt 1 dyrektywy 92/83/EWG) i</w:t>
            </w:r>
            <w:r w:rsidR="00FB598C">
              <w:rPr>
                <w:rFonts w:ascii="Times New Roman" w:hAnsi="Times New Roman"/>
                <w:sz w:val="16"/>
                <w:szCs w:val="16"/>
                <w:lang w:eastAsia="pl-PL"/>
              </w:rPr>
              <w:t> </w:t>
            </w: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niemusujące napoje fermentowane inne niż wino i piwo (art. 12 pkt 1 dyrektywy 92/83/EWG) </w:t>
            </w:r>
          </w:p>
          <w:p w14:paraId="23CE2C5A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7884AF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2B0D08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BB87B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7F46E148" w14:textId="77777777" w:rsidTr="00781805">
        <w:trPr>
          <w:trHeight w:val="683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FFEE4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50C95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0947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2EAA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338F2F38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D3D89D4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22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D81D4" w14:textId="77777777" w:rsidR="00F91BFD" w:rsidRPr="001F4F7F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F4F7F">
              <w:rPr>
                <w:rFonts w:ascii="Times New Roman" w:hAnsi="Times New Roman"/>
                <w:sz w:val="16"/>
                <w:szCs w:val="16"/>
                <w:lang w:eastAsia="pl-PL"/>
              </w:rPr>
              <w:t>Wino musujące (art.</w:t>
            </w:r>
            <w:r w:rsidR="00FB598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8 pkt 2 dyrektywy 92/83/EWG) i </w:t>
            </w:r>
            <w:r w:rsidRPr="001F4F7F">
              <w:rPr>
                <w:rFonts w:ascii="Times New Roman" w:hAnsi="Times New Roman"/>
                <w:sz w:val="16"/>
                <w:szCs w:val="16"/>
                <w:lang w:eastAsia="pl-PL"/>
              </w:rPr>
              <w:t>musujące napoje fermento</w:t>
            </w:r>
            <w:r w:rsidR="00FB598C">
              <w:rPr>
                <w:rFonts w:ascii="Times New Roman" w:hAnsi="Times New Roman"/>
                <w:sz w:val="16"/>
                <w:szCs w:val="16"/>
                <w:lang w:eastAsia="pl-PL"/>
              </w:rPr>
              <w:t>wane inne niż wino i piwo (art. </w:t>
            </w:r>
            <w:r w:rsidRPr="001F4F7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12 pkt 2 dyrektywy 92/83/EWG) </w:t>
            </w:r>
          </w:p>
          <w:p w14:paraId="78CA667F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7CB171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15419810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54F7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267EA795" w14:textId="77777777" w:rsidTr="008A4C9E">
        <w:trPr>
          <w:trHeight w:val="368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13469F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8FBF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B31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F5CEE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B8CE01E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1F1E48B9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3EFB9F2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D694E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Produkty pośrednie (art. 17 dyrektywy 92/83/EWG) </w:t>
            </w:r>
          </w:p>
          <w:p w14:paraId="437DC0D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A5C8493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5A56CE4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42939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572EDB83" w14:textId="77777777" w:rsidTr="008A4C9E">
        <w:trPr>
          <w:trHeight w:val="381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D8B2F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61AFF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6991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6D0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6ADF4658" w14:textId="77777777" w:rsidTr="00781805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BA81F1C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E4BF0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14:paraId="0E741D11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WYROBY TYTONIOWE:</w:t>
            </w:r>
          </w:p>
          <w:p w14:paraId="178BD7B7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5B0CD0A0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29A8705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A97C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>Papierosy (art. 2 ust. 2 i art. 3 dyrektywy 2011/64/UE)</w:t>
            </w:r>
          </w:p>
          <w:p w14:paraId="5BDD28F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E78B79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827D002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3A062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467E2D6D" w14:textId="77777777" w:rsidTr="00781805">
        <w:trPr>
          <w:trHeight w:val="37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C823D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182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480A3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7B95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26995699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1A17ADF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3B9C4" w14:textId="77777777" w:rsidR="00F91BFD" w:rsidRPr="00880594" w:rsidRDefault="00F91BFD" w:rsidP="0040076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Cygara i cygaretki (art. 4 ust. 1 i 3 dyrektywy 2011/64/UE) </w:t>
            </w:r>
          </w:p>
          <w:p w14:paraId="532A7EAD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04A90F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67A7E63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86D5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4986A954" w14:textId="77777777" w:rsidTr="00781805">
        <w:trPr>
          <w:trHeight w:val="45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9BEE6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6599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88E3D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5889C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3EB90EFC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E1AE17E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980C7" w14:textId="77777777" w:rsidR="00F91BFD" w:rsidRPr="00880594" w:rsidRDefault="00F91BFD" w:rsidP="00991D61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Tytoń cięty do ręcznego sporządzania papierosów (art. 2 ust. 2 i art. 5 dyrektywy 2011/64/UE)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6DE429D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7AE3F4E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F44A4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32C02E14" w14:textId="77777777" w:rsidTr="00781805">
        <w:trPr>
          <w:trHeight w:val="321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80B75B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707C8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268D0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BAF47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1BFD" w:rsidRPr="00880594" w14:paraId="46E3FFA0" w14:textId="77777777" w:rsidTr="00781805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1B495B4" w14:textId="77777777" w:rsidR="00F91BFD" w:rsidRPr="00880594" w:rsidRDefault="00FB598C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FC519" w14:textId="77777777" w:rsidR="00F91BFD" w:rsidRPr="00880594" w:rsidRDefault="00F91BFD" w:rsidP="0040076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Inny tytoń do palenia (art. 2 ust. 2 i art. 5 ust. 1 dyrektywy 2011/64/UE) </w:t>
            </w:r>
          </w:p>
          <w:p w14:paraId="3E993E74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7FDB0F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A7B093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D44C4" w14:textId="77777777" w:rsidR="00F91BFD" w:rsidRPr="00880594" w:rsidRDefault="00F91BFD" w:rsidP="009C30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80594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F91BFD" w:rsidRPr="00880594" w14:paraId="6BFD4CFC" w14:textId="77777777" w:rsidTr="00F871FF">
        <w:trPr>
          <w:trHeight w:val="318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D2709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65E66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02719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8E530" w14:textId="77777777" w:rsidR="00F91BFD" w:rsidRPr="00880594" w:rsidRDefault="00F91BFD" w:rsidP="009C30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7F449F" w14:textId="77777777" w:rsidR="00F91BFD" w:rsidRDefault="00F91BFD" w:rsidP="00F255BE">
      <w:pPr>
        <w:spacing w:after="0" w:line="240" w:lineRule="auto"/>
        <w:rPr>
          <w:rFonts w:ascii="Times New Roman" w:hAnsi="Times New Roman"/>
          <w:lang w:eastAsia="pl-PL"/>
        </w:rPr>
      </w:pPr>
    </w:p>
    <w:p w14:paraId="00788951" w14:textId="77777777" w:rsidR="00F91BFD" w:rsidRPr="001552AD" w:rsidRDefault="00F91BFD" w:rsidP="00F255BE">
      <w:pPr>
        <w:spacing w:after="0" w:line="240" w:lineRule="auto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>10. Proponowany termin obowiązywania zezwolenia*</w:t>
      </w:r>
      <w:r>
        <w:rPr>
          <w:rFonts w:ascii="Times New Roman" w:hAnsi="Times New Roman"/>
          <w:lang w:eastAsia="pl-PL"/>
        </w:rPr>
        <w:t>*</w:t>
      </w:r>
      <w:r w:rsidRPr="001552AD">
        <w:rPr>
          <w:rFonts w:ascii="Times New Roman" w:hAnsi="Times New Roman"/>
          <w:lang w:eastAsia="pl-PL"/>
        </w:rPr>
        <w:t>:</w:t>
      </w:r>
    </w:p>
    <w:p w14:paraId="2B389E27" w14:textId="77777777" w:rsidR="00F91BFD" w:rsidRPr="001552AD" w:rsidRDefault="00F91BFD" w:rsidP="00F255BE">
      <w:pPr>
        <w:spacing w:after="0" w:line="240" w:lineRule="auto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sym w:font="Wingdings" w:char="F0A8"/>
      </w:r>
      <w:r w:rsidRPr="001552AD">
        <w:rPr>
          <w:rFonts w:ascii="Times New Roman" w:hAnsi="Times New Roman"/>
          <w:lang w:eastAsia="pl-PL"/>
        </w:rPr>
        <w:t xml:space="preserve"> czas nieoznaczony </w:t>
      </w:r>
    </w:p>
    <w:p w14:paraId="3617FAB6" w14:textId="77777777" w:rsidR="00F91BFD" w:rsidRPr="00675BA2" w:rsidRDefault="00F91BFD" w:rsidP="00F255BE">
      <w:pPr>
        <w:spacing w:after="0" w:line="240" w:lineRule="auto"/>
        <w:rPr>
          <w:rFonts w:ascii="Times New Roman" w:hAnsi="Times New Roman"/>
          <w:bCs/>
          <w:lang w:eastAsia="pl-PL"/>
        </w:rPr>
      </w:pPr>
      <w:r w:rsidRPr="001552AD">
        <w:rPr>
          <w:rFonts w:ascii="Times New Roman" w:hAnsi="Times New Roman"/>
          <w:lang w:eastAsia="pl-PL"/>
        </w:rPr>
        <w:sym w:font="Wingdings" w:char="F0A8"/>
      </w:r>
      <w:r w:rsidRPr="001552AD">
        <w:rPr>
          <w:rFonts w:ascii="Times New Roman" w:hAnsi="Times New Roman"/>
          <w:lang w:eastAsia="pl-PL"/>
        </w:rPr>
        <w:t xml:space="preserve"> czas oznaczony, nie dłuższy niż 3 lata, tj</w:t>
      </w:r>
      <w:r w:rsidRPr="00ED3A90">
        <w:rPr>
          <w:rFonts w:ascii="Times New Roman" w:hAnsi="Times New Roman"/>
          <w:lang w:eastAsia="pl-PL"/>
        </w:rPr>
        <w:t xml:space="preserve">. </w:t>
      </w:r>
      <w:r w:rsidRPr="00675BA2">
        <w:rPr>
          <w:rFonts w:ascii="Times New Roman" w:hAnsi="Times New Roman"/>
          <w:bCs/>
          <w:lang w:eastAsia="pl-PL"/>
        </w:rPr>
        <w:t>..........................................................................................</w:t>
      </w:r>
    </w:p>
    <w:p w14:paraId="50F9F477" w14:textId="77777777" w:rsidR="00F91BFD" w:rsidRPr="001552AD" w:rsidRDefault="00F91BFD" w:rsidP="00F255BE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20246162" w14:textId="77777777" w:rsidR="00F91BFD" w:rsidRDefault="00F91BFD" w:rsidP="00F255BE">
      <w:pPr>
        <w:spacing w:after="0" w:line="240" w:lineRule="auto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>11. Proponowane zabezpieczenie akcyzowe, o którym mowa w art. 63 ustawy z dnia 6 grudnia 2008 r. o podatku akcyzowym:</w:t>
      </w:r>
    </w:p>
    <w:p w14:paraId="2EB8B283" w14:textId="77777777" w:rsidR="00F91BFD" w:rsidRPr="001552AD" w:rsidRDefault="00F91BFD" w:rsidP="00F255BE">
      <w:pPr>
        <w:spacing w:after="0" w:line="240" w:lineRule="auto"/>
        <w:rPr>
          <w:rFonts w:ascii="Times New Roman" w:hAnsi="Times New Roman"/>
          <w:lang w:eastAsia="pl-PL"/>
        </w:rPr>
      </w:pPr>
    </w:p>
    <w:p w14:paraId="7EA5111F" w14:textId="77777777" w:rsidR="00F91BFD" w:rsidRPr="001552AD" w:rsidRDefault="00F91BFD" w:rsidP="00F255B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>a) rodzaj zabezpieczenia akcyzowego</w:t>
      </w:r>
      <w:r w:rsidRPr="001552AD">
        <w:rPr>
          <w:rStyle w:val="labelpodstawowy"/>
          <w:rFonts w:ascii="Times New Roman" w:hAnsi="Times New Roman"/>
        </w:rPr>
        <w:t>*</w:t>
      </w:r>
      <w:r>
        <w:rPr>
          <w:rStyle w:val="labelpodstawowy"/>
          <w:rFonts w:ascii="Times New Roman" w:hAnsi="Times New Roman"/>
        </w:rPr>
        <w:t>*</w:t>
      </w:r>
      <w:r w:rsidRPr="001552AD">
        <w:rPr>
          <w:rFonts w:ascii="Times New Roman" w:hAnsi="Times New Roman"/>
          <w:lang w:eastAsia="pl-PL"/>
        </w:rPr>
        <w:t xml:space="preserve">: </w:t>
      </w:r>
    </w:p>
    <w:p w14:paraId="1D8EC1AF" w14:textId="77777777" w:rsidR="00F91BFD" w:rsidRPr="001552AD" w:rsidRDefault="00F91BFD" w:rsidP="00F255BE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sym w:font="Wingdings" w:char="F0A8"/>
      </w:r>
      <w:r w:rsidRPr="001552AD">
        <w:rPr>
          <w:rFonts w:ascii="Times New Roman" w:hAnsi="Times New Roman"/>
          <w:lang w:eastAsia="pl-PL"/>
        </w:rPr>
        <w:t xml:space="preserve"> generalne</w:t>
      </w:r>
    </w:p>
    <w:p w14:paraId="08A90DF3" w14:textId="77777777" w:rsidR="00F91BFD" w:rsidRPr="001552AD" w:rsidRDefault="00F91BFD" w:rsidP="00F255BE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sym w:font="Wingdings" w:char="F0A8"/>
      </w:r>
      <w:r w:rsidRPr="001552AD">
        <w:rPr>
          <w:rFonts w:ascii="Times New Roman" w:hAnsi="Times New Roman"/>
          <w:lang w:eastAsia="pl-PL"/>
        </w:rPr>
        <w:t xml:space="preserve"> ryczałtowe</w:t>
      </w:r>
    </w:p>
    <w:p w14:paraId="5888DFAB" w14:textId="77777777" w:rsidR="00F91BFD" w:rsidRPr="001552AD" w:rsidRDefault="00F91BFD" w:rsidP="00F255BE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</w:p>
    <w:p w14:paraId="15F98C66" w14:textId="77777777" w:rsidR="00F91BFD" w:rsidRPr="001552AD" w:rsidRDefault="00F91BFD" w:rsidP="00F255BE">
      <w:pPr>
        <w:spacing w:after="0" w:line="240" w:lineRule="auto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>b) forma zabezpieczenia akcyzowego</w:t>
      </w:r>
      <w:r w:rsidRPr="001552AD">
        <w:rPr>
          <w:rStyle w:val="labelpodstawowy"/>
          <w:rFonts w:ascii="Times New Roman" w:hAnsi="Times New Roman"/>
        </w:rPr>
        <w:t>*</w:t>
      </w:r>
      <w:r>
        <w:rPr>
          <w:rStyle w:val="labelpodstawowy"/>
          <w:rFonts w:ascii="Times New Roman" w:hAnsi="Times New Roman"/>
        </w:rPr>
        <w:t>*</w:t>
      </w:r>
      <w:r w:rsidRPr="001552AD">
        <w:rPr>
          <w:rFonts w:ascii="Times New Roman" w:hAnsi="Times New Roman"/>
          <w:lang w:eastAsia="pl-PL"/>
        </w:rPr>
        <w:t>:</w:t>
      </w:r>
    </w:p>
    <w:p w14:paraId="218BE066" w14:textId="77777777" w:rsidR="00F91BFD" w:rsidRPr="001552AD" w:rsidRDefault="00F91BFD" w:rsidP="00F255B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sym w:font="Wingdings" w:char="F0A8"/>
      </w:r>
      <w:r w:rsidRPr="001552AD">
        <w:rPr>
          <w:rFonts w:ascii="Times New Roman" w:hAnsi="Times New Roman"/>
          <w:lang w:eastAsia="pl-PL"/>
        </w:rPr>
        <w:t xml:space="preserve"> depozyt w gotówce</w:t>
      </w:r>
    </w:p>
    <w:p w14:paraId="0E2C7D81" w14:textId="77777777" w:rsidR="00F91BFD" w:rsidRPr="001552AD" w:rsidRDefault="00F91BFD" w:rsidP="00F255B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sym w:font="Wingdings" w:char="F0A8"/>
      </w:r>
      <w:r w:rsidRPr="001552AD">
        <w:rPr>
          <w:rFonts w:ascii="Times New Roman" w:hAnsi="Times New Roman"/>
          <w:lang w:eastAsia="pl-PL"/>
        </w:rPr>
        <w:t xml:space="preserve"> gwarancja bankowa lub ubezpieczeniowa</w:t>
      </w:r>
    </w:p>
    <w:p w14:paraId="5BD7662C" w14:textId="77777777" w:rsidR="00F91BFD" w:rsidRPr="001552AD" w:rsidRDefault="00F91BFD" w:rsidP="00F255BE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sym w:font="Wingdings" w:char="F0A8"/>
      </w:r>
      <w:r w:rsidRPr="001552AD">
        <w:rPr>
          <w:rFonts w:ascii="Times New Roman" w:hAnsi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bookmarkEnd w:id="1"/>
      <w:r w:rsidRPr="001552AD">
        <w:rPr>
          <w:rFonts w:ascii="Times New Roman" w:hAnsi="Times New Roman"/>
          <w:lang w:eastAsia="pl-PL"/>
        </w:rPr>
        <w:t xml:space="preserve">ustawy z dnia 29 sierpnia 1997 r. – Prawo bankowe (Dz. U. z </w:t>
      </w:r>
      <w:r w:rsidR="00CB6F6D" w:rsidRPr="001552AD">
        <w:rPr>
          <w:rFonts w:ascii="Times New Roman" w:hAnsi="Times New Roman"/>
          <w:lang w:eastAsia="pl-PL"/>
        </w:rPr>
        <w:t>20</w:t>
      </w:r>
      <w:r w:rsidR="00CB6F6D">
        <w:rPr>
          <w:rFonts w:ascii="Times New Roman" w:hAnsi="Times New Roman"/>
          <w:lang w:eastAsia="pl-PL"/>
        </w:rPr>
        <w:t>21</w:t>
      </w:r>
      <w:r w:rsidR="00CB6F6D" w:rsidRPr="001552AD">
        <w:rPr>
          <w:rFonts w:ascii="Times New Roman" w:hAnsi="Times New Roman"/>
          <w:lang w:eastAsia="pl-PL"/>
        </w:rPr>
        <w:t xml:space="preserve"> </w:t>
      </w:r>
      <w:r w:rsidRPr="001552AD">
        <w:rPr>
          <w:rFonts w:ascii="Times New Roman" w:hAnsi="Times New Roman"/>
          <w:lang w:eastAsia="pl-PL"/>
        </w:rPr>
        <w:t xml:space="preserve">r. poz. </w:t>
      </w:r>
      <w:r w:rsidR="00CB6F6D">
        <w:rPr>
          <w:rFonts w:ascii="Times New Roman" w:hAnsi="Times New Roman"/>
          <w:lang w:eastAsia="pl-PL"/>
        </w:rPr>
        <w:t>2439</w:t>
      </w:r>
      <w:r w:rsidRPr="001552AD">
        <w:rPr>
          <w:rFonts w:ascii="Times New Roman" w:hAnsi="Times New Roman"/>
          <w:lang w:eastAsia="pl-PL"/>
        </w:rPr>
        <w:t>, z późn. zm.)</w:t>
      </w:r>
    </w:p>
    <w:p w14:paraId="71779B8B" w14:textId="77777777" w:rsidR="00F91BFD" w:rsidRPr="001552AD" w:rsidRDefault="00F91BFD" w:rsidP="00F255B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sym w:font="Wingdings" w:char="F0A8"/>
      </w:r>
      <w:r w:rsidRPr="001552AD">
        <w:rPr>
          <w:rFonts w:ascii="Times New Roman" w:hAnsi="Times New Roman"/>
          <w:lang w:eastAsia="pl-PL"/>
        </w:rPr>
        <w:t xml:space="preserve"> weksel własny</w:t>
      </w:r>
    </w:p>
    <w:p w14:paraId="1497237A" w14:textId="77777777" w:rsidR="00F91BFD" w:rsidRDefault="00F91BFD" w:rsidP="00F255B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sym w:font="Wingdings" w:char="F0A8"/>
      </w:r>
      <w:r w:rsidRPr="001552AD">
        <w:rPr>
          <w:rFonts w:ascii="Times New Roman" w:hAnsi="Times New Roman"/>
          <w:lang w:eastAsia="pl-PL"/>
        </w:rPr>
        <w:t xml:space="preserve"> inny dokument mający wartość płatniczą ...........................................................................</w:t>
      </w:r>
    </w:p>
    <w:p w14:paraId="0538BC17" w14:textId="77777777" w:rsidR="00F91BFD" w:rsidRDefault="00F91BFD" w:rsidP="002A7880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hipoteka na nieruchomości</w:t>
      </w:r>
      <w:r w:rsidRPr="002A7880">
        <w:rPr>
          <w:rFonts w:ascii="Times New Roman" w:hAnsi="Times New Roman"/>
          <w:lang w:eastAsia="pl-PL"/>
        </w:rPr>
        <w:t xml:space="preserve"> </w:t>
      </w:r>
      <w:r w:rsidR="001F4F7F">
        <w:rPr>
          <w:rFonts w:ascii="Times New Roman" w:hAnsi="Times New Roman"/>
          <w:lang w:eastAsia="pl-PL"/>
        </w:rPr>
        <w:t>położonej w ……………………………</w:t>
      </w:r>
      <w:r>
        <w:rPr>
          <w:rFonts w:ascii="Times New Roman" w:hAnsi="Times New Roman"/>
          <w:lang w:eastAsia="pl-PL"/>
        </w:rPr>
        <w:t>………….….…</w:t>
      </w:r>
      <w:r w:rsidR="001F4F7F">
        <w:rPr>
          <w:rFonts w:ascii="Times New Roman" w:hAnsi="Times New Roman"/>
          <w:lang w:eastAsia="pl-PL"/>
        </w:rPr>
        <w:t>...</w:t>
      </w:r>
      <w:r>
        <w:rPr>
          <w:rFonts w:ascii="Times New Roman" w:hAnsi="Times New Roman"/>
          <w:lang w:eastAsia="pl-PL"/>
        </w:rPr>
        <w:t>……,</w:t>
      </w:r>
    </w:p>
    <w:p w14:paraId="6C947DBE" w14:textId="77777777" w:rsidR="00F91BFD" w:rsidRDefault="00F91BFD" w:rsidP="002A7880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 powierzchni ……………………………………………………………………………….......,</w:t>
      </w:r>
    </w:p>
    <w:p w14:paraId="17A8D57E" w14:textId="77777777" w:rsidR="00F91BFD" w:rsidRPr="00053414" w:rsidRDefault="00F91BFD" w:rsidP="002A7880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skład której wchodzi ……………………………………………………………….………., dla której prowadzona jest księga wieczysta o nr ……………………………………………….</w:t>
      </w:r>
    </w:p>
    <w:p w14:paraId="4312F2CD" w14:textId="77777777" w:rsidR="00F91BFD" w:rsidRPr="001552AD" w:rsidRDefault="00F91BFD" w:rsidP="00F255B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14:paraId="48F98CDF" w14:textId="77777777" w:rsidR="00F91BFD" w:rsidRPr="001552AD" w:rsidRDefault="00F91BFD" w:rsidP="002A7880">
      <w:pPr>
        <w:spacing w:after="0" w:line="240" w:lineRule="auto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 xml:space="preserve">c) wysokość zabezpieczenia akcyzowego (w złotych): </w:t>
      </w:r>
      <w:r w:rsidRPr="00053414">
        <w:rPr>
          <w:rFonts w:ascii="Times New Roman" w:hAnsi="Times New Roman"/>
          <w:lang w:eastAsia="pl-PL"/>
        </w:rPr>
        <w:t>............................</w:t>
      </w:r>
      <w:r>
        <w:rPr>
          <w:rFonts w:ascii="Times New Roman" w:hAnsi="Times New Roman"/>
          <w:lang w:eastAsia="pl-PL"/>
        </w:rPr>
        <w:t>............................</w:t>
      </w:r>
    </w:p>
    <w:p w14:paraId="289E1E28" w14:textId="77777777" w:rsidR="00F91BFD" w:rsidRDefault="00F91BFD" w:rsidP="00ED3A90">
      <w:pPr>
        <w:spacing w:after="0" w:line="240" w:lineRule="auto"/>
        <w:rPr>
          <w:rFonts w:ascii="Times New Roman" w:hAnsi="Times New Roman"/>
          <w:lang w:eastAsia="pl-PL"/>
        </w:rPr>
      </w:pPr>
    </w:p>
    <w:p w14:paraId="54F7A186" w14:textId="77777777" w:rsidR="00F91BFD" w:rsidRDefault="00F91BFD" w:rsidP="0051311B">
      <w:pPr>
        <w:spacing w:after="0" w:line="240" w:lineRule="auto"/>
        <w:rPr>
          <w:rFonts w:ascii="Times New Roman" w:hAnsi="Times New Roman"/>
          <w:lang w:eastAsia="pl-PL"/>
        </w:rPr>
      </w:pPr>
    </w:p>
    <w:p w14:paraId="3AFC65FA" w14:textId="77777777" w:rsidR="00F91BFD" w:rsidRPr="001552AD" w:rsidRDefault="00F91BFD" w:rsidP="0051311B">
      <w:pPr>
        <w:spacing w:after="0" w:line="240" w:lineRule="auto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>............................................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1552AD">
        <w:rPr>
          <w:rFonts w:ascii="Times New Roman" w:hAnsi="Times New Roman"/>
          <w:lang w:eastAsia="pl-PL"/>
        </w:rPr>
        <w:t>......................................</w:t>
      </w:r>
      <w:r>
        <w:rPr>
          <w:rFonts w:ascii="Times New Roman" w:hAnsi="Times New Roman"/>
          <w:lang w:eastAsia="pl-PL"/>
        </w:rPr>
        <w:t>.</w:t>
      </w:r>
    </w:p>
    <w:p w14:paraId="7FE0E88E" w14:textId="77777777" w:rsidR="00F91BFD" w:rsidRDefault="00F91BFD" w:rsidP="001F4F7F">
      <w:pPr>
        <w:spacing w:after="0" w:line="240" w:lineRule="auto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 xml:space="preserve"> (miejscowość i data)</w:t>
      </w:r>
      <w:r w:rsidRPr="001552AD">
        <w:rPr>
          <w:rFonts w:ascii="Times New Roman" w:hAnsi="Times New Roman"/>
          <w:lang w:eastAsia="pl-PL"/>
        </w:rPr>
        <w:tab/>
      </w:r>
      <w:r w:rsidRPr="001552AD">
        <w:rPr>
          <w:rFonts w:ascii="Times New Roman" w:hAnsi="Times New Roman"/>
          <w:lang w:eastAsia="pl-PL"/>
        </w:rPr>
        <w:tab/>
      </w:r>
      <w:r w:rsidRPr="001552AD">
        <w:rPr>
          <w:rFonts w:ascii="Times New Roman" w:hAnsi="Times New Roman"/>
          <w:lang w:eastAsia="pl-PL"/>
        </w:rPr>
        <w:tab/>
      </w:r>
      <w:r w:rsidRPr="001552A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1552AD">
        <w:rPr>
          <w:rFonts w:ascii="Times New Roman" w:hAnsi="Times New Roman"/>
          <w:lang w:eastAsia="pl-PL"/>
        </w:rPr>
        <w:t>(podpis wnioskodawcy)</w:t>
      </w:r>
    </w:p>
    <w:p w14:paraId="72468D63" w14:textId="77777777" w:rsidR="00CB6F6D" w:rsidRDefault="00CB6F6D" w:rsidP="00C91F0C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7AB0E45" w14:textId="77777777" w:rsidR="00CB6F6D" w:rsidRDefault="00CB6F6D" w:rsidP="00C91F0C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84F37EC" w14:textId="77777777" w:rsidR="00CB6F6D" w:rsidRDefault="00CB6F6D" w:rsidP="00C91F0C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2211DD2" w14:textId="77777777" w:rsidR="00F91BFD" w:rsidRPr="001552AD" w:rsidRDefault="00F91BFD" w:rsidP="00C91F0C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lastRenderedPageBreak/>
        <w:t xml:space="preserve">Oświadczenia </w:t>
      </w:r>
      <w:r>
        <w:rPr>
          <w:rFonts w:ascii="Times New Roman" w:hAnsi="Times New Roman"/>
          <w:lang w:eastAsia="pl-PL"/>
        </w:rPr>
        <w:t>w</w:t>
      </w:r>
      <w:r w:rsidRPr="001552AD">
        <w:rPr>
          <w:rFonts w:ascii="Times New Roman" w:hAnsi="Times New Roman"/>
          <w:lang w:eastAsia="pl-PL"/>
        </w:rPr>
        <w:t>nioskodawcy</w:t>
      </w:r>
    </w:p>
    <w:p w14:paraId="3B81C6E6" w14:textId="77777777" w:rsidR="00F91BFD" w:rsidRPr="001552AD" w:rsidRDefault="00F91BFD" w:rsidP="00C91F0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CB83593" w14:textId="77777777" w:rsidR="00F91BFD" w:rsidRPr="001552AD" w:rsidRDefault="00F91BFD" w:rsidP="00C91F0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>Oświadczam, że:</w:t>
      </w:r>
    </w:p>
    <w:p w14:paraId="41EC484E" w14:textId="77777777" w:rsidR="00F91BFD" w:rsidRPr="001552AD" w:rsidRDefault="00F91BFD" w:rsidP="00C91F0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09EB493" w14:textId="77777777" w:rsidR="00F91BFD" w:rsidRDefault="00F91BFD" w:rsidP="006F696B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 xml:space="preserve">a) nie jest wobec mnie prowadzone postępowanie egzekucyjne, likwidacyjne lub upadłościowe, </w:t>
      </w:r>
      <w:r w:rsidRPr="001552AD">
        <w:rPr>
          <w:rFonts w:ascii="Times New Roman" w:hAnsi="Times New Roman"/>
          <w:lang w:eastAsia="pl-PL"/>
        </w:rPr>
        <w:tab/>
      </w:r>
    </w:p>
    <w:p w14:paraId="038235E3" w14:textId="77777777" w:rsidR="00F91BFD" w:rsidRDefault="00F91BFD" w:rsidP="006F696B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559E7B5" w14:textId="77777777" w:rsidR="00F91BFD" w:rsidRPr="001552AD" w:rsidRDefault="00F91BFD" w:rsidP="00C91F0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>b) nie zostało mi cofnięte, ze względu na naruszenie przepisów prawa, w okresie ostatnich 3 lat, licząc od dnia złożenia wniosku o wydanie zezwolenia, żadne z udzielonych mi zezwoleń, o których mowa w art. 84 ust. 1 ustawy z dnia 6 grudnia 2008 r. o podatku akcyzowym, jak również koncesja lub zezwolenie na prowadzenie działalności gospodarczej ani nie została wydana decyzja o zakazie wykonywania przeze mnie działalności regulowanej w rozumieniu przepisów ustawy</w:t>
      </w:r>
      <w:r w:rsidRPr="001552AD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z dnia 6 marca 2018 r. – Prawo przedsiębiorców (Dz. U. </w:t>
      </w:r>
      <w:r w:rsidR="00CB6F6D">
        <w:rPr>
          <w:rFonts w:ascii="Times New Roman" w:hAnsi="Times New Roman"/>
          <w:lang w:eastAsia="pl-PL"/>
        </w:rPr>
        <w:t xml:space="preserve">z 2021 r. </w:t>
      </w:r>
      <w:r>
        <w:rPr>
          <w:rFonts w:ascii="Times New Roman" w:hAnsi="Times New Roman"/>
          <w:lang w:eastAsia="pl-PL"/>
        </w:rPr>
        <w:t xml:space="preserve">poz. </w:t>
      </w:r>
      <w:r w:rsidR="00CB6F6D">
        <w:rPr>
          <w:rFonts w:ascii="Times New Roman" w:hAnsi="Times New Roman"/>
          <w:lang w:eastAsia="pl-PL"/>
        </w:rPr>
        <w:t>162</w:t>
      </w:r>
      <w:r>
        <w:rPr>
          <w:rFonts w:ascii="Times New Roman" w:hAnsi="Times New Roman"/>
          <w:lang w:eastAsia="pl-PL"/>
        </w:rPr>
        <w:t>, z późn. zm.)</w:t>
      </w:r>
      <w:r w:rsidRPr="001552AD">
        <w:rPr>
          <w:rFonts w:ascii="Times New Roman" w:hAnsi="Times New Roman"/>
          <w:lang w:eastAsia="pl-PL"/>
        </w:rPr>
        <w:t>,</w:t>
      </w:r>
      <w:r w:rsidRPr="00157DA1">
        <w:rPr>
          <w:rFonts w:ascii="Times New Roman" w:hAnsi="Times New Roman"/>
          <w:lang w:eastAsia="pl-PL"/>
        </w:rPr>
        <w:t xml:space="preserve"> </w:t>
      </w:r>
      <w:r w:rsidRPr="001552AD">
        <w:rPr>
          <w:rFonts w:ascii="Times New Roman" w:hAnsi="Times New Roman"/>
          <w:lang w:eastAsia="pl-PL"/>
        </w:rPr>
        <w:t>w zakresie wyrobów akcyzowych.</w:t>
      </w:r>
    </w:p>
    <w:p w14:paraId="551AE4F7" w14:textId="77777777" w:rsidR="00F91BFD" w:rsidRPr="001552AD" w:rsidRDefault="00F91BFD" w:rsidP="00C91F0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3CECC3F" w14:textId="77777777" w:rsidR="00F91BFD" w:rsidRDefault="00F91BFD" w:rsidP="00C91F0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F7E51AC" w14:textId="77777777" w:rsidR="00F91BFD" w:rsidRDefault="00F91BFD" w:rsidP="00C91F0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C100396" w14:textId="77777777" w:rsidR="00F91BFD" w:rsidRPr="001552AD" w:rsidRDefault="00F91BFD" w:rsidP="00C91F0C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D664BA3" w14:textId="77777777" w:rsidR="00F91BFD" w:rsidRPr="001552AD" w:rsidRDefault="00F91BFD" w:rsidP="00524151">
      <w:pPr>
        <w:spacing w:after="0" w:line="240" w:lineRule="auto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>................................</w:t>
      </w:r>
      <w:r>
        <w:rPr>
          <w:rFonts w:ascii="Times New Roman" w:hAnsi="Times New Roman"/>
          <w:lang w:eastAsia="pl-PL"/>
        </w:rPr>
        <w:t>...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1552AD">
        <w:rPr>
          <w:rFonts w:ascii="Times New Roman" w:hAnsi="Times New Roman"/>
          <w:lang w:eastAsia="pl-PL"/>
        </w:rPr>
        <w:t>............</w:t>
      </w:r>
      <w:r>
        <w:rPr>
          <w:rFonts w:ascii="Times New Roman" w:hAnsi="Times New Roman"/>
          <w:lang w:eastAsia="pl-PL"/>
        </w:rPr>
        <w:t>.............................</w:t>
      </w:r>
    </w:p>
    <w:p w14:paraId="48708441" w14:textId="77777777" w:rsidR="00F91BFD" w:rsidRPr="001552AD" w:rsidRDefault="00F91BFD" w:rsidP="0052415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>(miejscowość i data)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1552AD">
        <w:rPr>
          <w:rFonts w:ascii="Times New Roman" w:hAnsi="Times New Roman"/>
          <w:lang w:eastAsia="pl-PL"/>
        </w:rPr>
        <w:t xml:space="preserve">(podpis wnioskodawcy) </w:t>
      </w:r>
    </w:p>
    <w:p w14:paraId="1F8E9BDD" w14:textId="77777777" w:rsidR="00F91BFD" w:rsidRPr="001552AD" w:rsidRDefault="00F91BFD" w:rsidP="00524151">
      <w:pPr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lang w:eastAsia="pl-PL"/>
        </w:rPr>
      </w:pPr>
      <w:r w:rsidRPr="001552AD">
        <w:rPr>
          <w:rFonts w:ascii="Times New Roman" w:hAnsi="Times New Roman"/>
          <w:lang w:eastAsia="pl-PL"/>
        </w:rPr>
        <w:t xml:space="preserve">                                                             </w:t>
      </w:r>
    </w:p>
    <w:p w14:paraId="3CFE367E" w14:textId="77777777" w:rsidR="00F91BFD" w:rsidRPr="001552AD" w:rsidRDefault="00F91BFD" w:rsidP="00524151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7F7D4501" w14:textId="77777777" w:rsidR="00F91BFD" w:rsidRDefault="00F91BFD" w:rsidP="00ED3A90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t xml:space="preserve">Oświadczenia </w:t>
      </w:r>
      <w:r>
        <w:rPr>
          <w:rFonts w:ascii="Times New Roman" w:hAnsi="Times New Roman"/>
          <w:lang w:eastAsia="pl-PL"/>
        </w:rPr>
        <w:t>w</w:t>
      </w:r>
      <w:r w:rsidRPr="00053414">
        <w:rPr>
          <w:rFonts w:ascii="Times New Roman" w:hAnsi="Times New Roman"/>
          <w:lang w:eastAsia="pl-PL"/>
        </w:rPr>
        <w:t>nioskodawcy</w:t>
      </w:r>
      <w:r>
        <w:rPr>
          <w:rFonts w:ascii="Times New Roman" w:hAnsi="Times New Roman"/>
          <w:lang w:eastAsia="pl-PL"/>
        </w:rPr>
        <w:t xml:space="preserve"> składającego zabezpieczeni</w:t>
      </w:r>
      <w:r w:rsidR="00B662C9">
        <w:rPr>
          <w:rFonts w:ascii="Times New Roman" w:hAnsi="Times New Roman"/>
          <w:lang w:eastAsia="pl-PL"/>
        </w:rPr>
        <w:t>e akcyzowe w formie hipoteki na </w:t>
      </w:r>
      <w:r>
        <w:rPr>
          <w:rFonts w:ascii="Times New Roman" w:hAnsi="Times New Roman"/>
          <w:lang w:eastAsia="pl-PL"/>
        </w:rPr>
        <w:t>nieruchomości***</w:t>
      </w:r>
    </w:p>
    <w:p w14:paraId="03CD3147" w14:textId="77777777" w:rsidR="00F91BFD" w:rsidRDefault="00F91BFD" w:rsidP="00ED3A90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1E81248" w14:textId="77777777" w:rsidR="00F91BFD" w:rsidRPr="00053414" w:rsidRDefault="00F91BFD" w:rsidP="00ED3A90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F125BC6" w14:textId="77777777" w:rsidR="00F91BFD" w:rsidRDefault="00F91BFD" w:rsidP="00ED3A90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t>Oświadczam, że:</w:t>
      </w:r>
    </w:p>
    <w:p w14:paraId="2E57B271" w14:textId="77777777" w:rsidR="00F91BFD" w:rsidRPr="00053414" w:rsidRDefault="00F91BFD" w:rsidP="00ED3A90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5656819" w14:textId="77777777" w:rsidR="00F91BFD" w:rsidRDefault="00F91BFD" w:rsidP="002A7880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a) nieruchomość, na której ma zostać ustanowiona hipoteka, stanowi moją wyłączną własność</w:t>
      </w:r>
      <w:r>
        <w:rPr>
          <w:rFonts w:ascii="Times New Roman" w:hAnsi="Times New Roman"/>
          <w:vertAlign w:val="superscript"/>
          <w:lang w:eastAsia="pl-PL"/>
        </w:rPr>
        <w:t>1)</w:t>
      </w:r>
      <w:r w:rsidR="006F6F85">
        <w:rPr>
          <w:rFonts w:ascii="Times New Roman" w:hAnsi="Times New Roman"/>
          <w:lang w:eastAsia="pl-PL"/>
        </w:rPr>
        <w:t>,</w:t>
      </w:r>
    </w:p>
    <w:p w14:paraId="4E57791F" w14:textId="77777777" w:rsidR="00F91BFD" w:rsidRPr="00053414" w:rsidRDefault="00F91BFD" w:rsidP="002A7880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CCE85CA" w14:textId="77777777" w:rsidR="00F91BFD" w:rsidRDefault="00F91BFD" w:rsidP="00157DA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b) nieruchomość, na której ma zostać ustanowiona hipoteka, nie jest obciążona ograniczonymi prawami rzeczowymi, z wyjątkiem służebności przesyłu</w:t>
      </w:r>
      <w:r>
        <w:rPr>
          <w:rFonts w:ascii="Times New Roman" w:hAnsi="Times New Roman"/>
          <w:vertAlign w:val="superscript"/>
          <w:lang w:eastAsia="pl-PL"/>
        </w:rPr>
        <w:t>2)</w:t>
      </w:r>
      <w:r w:rsidR="006F6F85">
        <w:rPr>
          <w:rFonts w:ascii="Times New Roman" w:hAnsi="Times New Roman"/>
          <w:lang w:eastAsia="pl-PL"/>
        </w:rPr>
        <w:t>,</w:t>
      </w:r>
    </w:p>
    <w:p w14:paraId="69EF3C98" w14:textId="77777777" w:rsidR="00F91BFD" w:rsidRDefault="00F91BFD" w:rsidP="002A788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9F4857D" w14:textId="77777777" w:rsidR="00F91BFD" w:rsidRDefault="00F91BFD" w:rsidP="002A788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c) w stosunku do nieruchomości, na której ma zostać ustanowiona hipoteka, nie istnieją ograniczenia obrotu nieruchomością wynikające z przepisów odrębnych</w:t>
      </w:r>
      <w:r>
        <w:rPr>
          <w:rFonts w:ascii="Times New Roman" w:hAnsi="Times New Roman"/>
          <w:vertAlign w:val="superscript"/>
          <w:lang w:eastAsia="pl-PL"/>
        </w:rPr>
        <w:t>3)</w:t>
      </w:r>
      <w:r w:rsidR="006F6F85">
        <w:rPr>
          <w:rFonts w:ascii="Times New Roman" w:hAnsi="Times New Roman"/>
          <w:lang w:eastAsia="pl-PL"/>
        </w:rPr>
        <w:t>,</w:t>
      </w:r>
    </w:p>
    <w:p w14:paraId="54B1BFF6" w14:textId="77777777" w:rsidR="00F91BFD" w:rsidRDefault="00F91BFD" w:rsidP="002A788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21E1902" w14:textId="77777777" w:rsidR="00F91BFD" w:rsidRDefault="00F91BFD" w:rsidP="002A788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d) wartość rynkowa nieruchomości, na której ma zostać ustanowiona hipoteka, wynosi ……...……….</w:t>
      </w:r>
      <w:r>
        <w:rPr>
          <w:rFonts w:ascii="Times New Roman" w:hAnsi="Times New Roman"/>
          <w:vertAlign w:val="superscript"/>
          <w:lang w:eastAsia="pl-PL"/>
        </w:rPr>
        <w:t>4</w:t>
      </w:r>
      <w:r w:rsidRPr="00392F35">
        <w:rPr>
          <w:rFonts w:ascii="Times New Roman" w:hAnsi="Times New Roman"/>
          <w:vertAlign w:val="superscript"/>
          <w:lang w:eastAsia="pl-PL"/>
        </w:rPr>
        <w:t>)</w:t>
      </w:r>
      <w:r>
        <w:rPr>
          <w:rFonts w:ascii="Times New Roman" w:hAnsi="Times New Roman"/>
          <w:lang w:eastAsia="pl-PL"/>
        </w:rPr>
        <w:t>,</w:t>
      </w:r>
    </w:p>
    <w:p w14:paraId="17B236FF" w14:textId="77777777" w:rsidR="00F91BFD" w:rsidRDefault="00F91BFD" w:rsidP="002A788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AF4A33D" w14:textId="77777777" w:rsidR="00F91BFD" w:rsidRDefault="00F91BFD" w:rsidP="002A788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e) procent wartości nieruchomości, do jakiej zostanie ustanowiona hipoteka na nieruchomości, wynosi ……………………………</w:t>
      </w:r>
      <w:r w:rsidRPr="00392F35">
        <w:rPr>
          <w:rFonts w:ascii="Times New Roman" w:hAnsi="Times New Roman"/>
          <w:vertAlign w:val="superscript"/>
          <w:lang w:eastAsia="pl-PL"/>
        </w:rPr>
        <w:t>5)</w:t>
      </w:r>
      <w:r>
        <w:rPr>
          <w:rFonts w:ascii="Times New Roman" w:hAnsi="Times New Roman"/>
          <w:lang w:eastAsia="pl-PL"/>
        </w:rPr>
        <w:t>,</w:t>
      </w:r>
    </w:p>
    <w:p w14:paraId="06272365" w14:textId="77777777" w:rsidR="00F91BFD" w:rsidRDefault="00F91BFD" w:rsidP="002A788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6859111" w14:textId="77777777" w:rsidR="00F91BFD" w:rsidRDefault="00F91BFD" w:rsidP="002A788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f) zabezpieczenie akcyzowe w formie hipoteki na nieruchomości stanowiło będzie</w:t>
      </w:r>
      <w:r w:rsidR="00FB598C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…..….% wymaganego zabezpieczenia akcyzowego.</w:t>
      </w:r>
      <w:r>
        <w:rPr>
          <w:rFonts w:ascii="Times New Roman" w:hAnsi="Times New Roman"/>
          <w:vertAlign w:val="superscript"/>
          <w:lang w:eastAsia="pl-PL"/>
        </w:rPr>
        <w:t>6)</w:t>
      </w:r>
    </w:p>
    <w:p w14:paraId="6D1AF591" w14:textId="77777777" w:rsidR="00F91BFD" w:rsidRDefault="00F91BFD" w:rsidP="00ED3A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3E4BA4F3" w14:textId="77777777" w:rsidR="00F91BFD" w:rsidRDefault="00F91BFD" w:rsidP="00ED3A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7703E00E" w14:textId="77777777" w:rsidR="00F91BFD" w:rsidRDefault="00F91BFD" w:rsidP="00ED3A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6AB77ADC" w14:textId="77777777" w:rsidR="00F91BFD" w:rsidRDefault="00F91BFD" w:rsidP="00ED3A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…………………………</w:t>
      </w:r>
    </w:p>
    <w:p w14:paraId="1BF13AD7" w14:textId="77777777" w:rsidR="00F91BFD" w:rsidRDefault="00F91BFD" w:rsidP="00ED3A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(miejscowość i data)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(podpis wnioskodawcy)</w:t>
      </w:r>
    </w:p>
    <w:p w14:paraId="106B19AF" w14:textId="77777777" w:rsidR="00F91BFD" w:rsidRDefault="00F91BFD" w:rsidP="00ED3A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77C4FE4D" w14:textId="77777777" w:rsidR="00F91BFD" w:rsidRDefault="00F91BFD" w:rsidP="00450D3D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5B5CC4DC" w14:textId="77777777" w:rsidR="00F91BFD" w:rsidRPr="00053414" w:rsidRDefault="00F91BFD" w:rsidP="00450D3D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053414">
        <w:rPr>
          <w:rFonts w:ascii="Times New Roman" w:hAnsi="Times New Roman"/>
          <w:color w:val="000000"/>
          <w:lang w:eastAsia="pl-PL"/>
        </w:rPr>
        <w:t xml:space="preserve">* </w:t>
      </w:r>
      <w:r w:rsidRPr="000E5C7F">
        <w:rPr>
          <w:rFonts w:ascii="Times New Roman" w:hAnsi="Times New Roman"/>
          <w:color w:val="000000"/>
          <w:lang w:eastAsia="pl-PL"/>
        </w:rPr>
        <w:t xml:space="preserve">Podanie informacji jest dobrowolne </w:t>
      </w:r>
    </w:p>
    <w:p w14:paraId="10F9138D" w14:textId="77777777" w:rsidR="00F91BFD" w:rsidRPr="00053414" w:rsidRDefault="00F91BFD" w:rsidP="00450D3D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053414">
        <w:rPr>
          <w:rFonts w:ascii="Times New Roman" w:hAnsi="Times New Roman"/>
          <w:color w:val="000000"/>
          <w:lang w:eastAsia="pl-PL"/>
        </w:rPr>
        <w:t xml:space="preserve">** </w:t>
      </w:r>
      <w:r w:rsidRPr="000E5C7F">
        <w:rPr>
          <w:rFonts w:ascii="Times New Roman" w:hAnsi="Times New Roman"/>
          <w:color w:val="000000"/>
          <w:lang w:eastAsia="pl-PL"/>
        </w:rPr>
        <w:t>Zaznaczyć właściwe</w:t>
      </w:r>
    </w:p>
    <w:p w14:paraId="3E6FC3B7" w14:textId="77777777" w:rsidR="00F91BFD" w:rsidRDefault="00F91BFD" w:rsidP="00ED3A90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*** Oświadczenia składane dodatkowo w przypadku gdy wnioskodawca zamierza złożyć zabezpieczenie akcyzowe w formie hipoteki na nieruchomości</w:t>
      </w:r>
    </w:p>
    <w:p w14:paraId="60B425DC" w14:textId="77777777" w:rsidR="00F91BFD" w:rsidRDefault="00F91BFD" w:rsidP="00CC046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7A1D55B7" w14:textId="77777777" w:rsidR="006F6F85" w:rsidRDefault="006F6F85" w:rsidP="00CC046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526E43CB" w14:textId="77777777" w:rsidR="006F6F85" w:rsidRDefault="006F6F85" w:rsidP="00CC0467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6B2B9564" w14:textId="77777777" w:rsidR="00F91BFD" w:rsidRDefault="00F91BFD" w:rsidP="001C1BDC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lastRenderedPageBreak/>
        <w:t xml:space="preserve">1) </w:t>
      </w:r>
      <w:r>
        <w:rPr>
          <w:rFonts w:ascii="Times New Roman" w:hAnsi="Times New Roman"/>
          <w:lang w:eastAsia="pl-PL"/>
        </w:rPr>
        <w:t>Zgodnie z art. 69a ust. 1</w:t>
      </w:r>
      <w:r w:rsidRPr="00D47E5D">
        <w:rPr>
          <w:rFonts w:ascii="Times New Roman" w:hAnsi="Times New Roman"/>
          <w:color w:val="000000"/>
          <w:lang w:eastAsia="pl-PL"/>
        </w:rPr>
        <w:t xml:space="preserve">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hipoteka na nieruchomości, o której mowa w art. 67 ust. 1 pkt 6 tej ustawy, może zostać ustanowiona wyłącznie na prawie własności nieruchomości. Zgodnie z  </w:t>
      </w:r>
      <w:r>
        <w:rPr>
          <w:rFonts w:ascii="Times New Roman" w:hAnsi="Times New Roman"/>
          <w:lang w:eastAsia="pl-PL"/>
        </w:rPr>
        <w:t>art. 69a ust. 9 pkt 1 ww. ustawy</w:t>
      </w:r>
      <w:r>
        <w:rPr>
          <w:rFonts w:ascii="Times New Roman" w:hAnsi="Times New Roman"/>
          <w:color w:val="000000"/>
          <w:lang w:eastAsia="pl-PL"/>
        </w:rPr>
        <w:t xml:space="preserve"> w dniu ustanowienia hipoteki nieruchomość ma stanowić wyłączną własność podmiotu obowiązanego do złożenia zabezpieczenia akcyzowego.</w:t>
      </w:r>
    </w:p>
    <w:p w14:paraId="020F0495" w14:textId="77777777" w:rsidR="00F91BFD" w:rsidRDefault="00F91BFD" w:rsidP="001C1BDC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2) </w:t>
      </w:r>
      <w:r>
        <w:rPr>
          <w:rFonts w:ascii="Times New Roman" w:hAnsi="Times New Roman"/>
          <w:lang w:eastAsia="pl-PL"/>
        </w:rPr>
        <w:t xml:space="preserve">Zgodnie z art. 69a ust. 9 pkt 2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w dniu ustanowienia hipoteki nieruchomość nie może być obciążona ogra</w:t>
      </w:r>
      <w:r w:rsidR="00FB598C">
        <w:rPr>
          <w:rFonts w:ascii="Times New Roman" w:hAnsi="Times New Roman"/>
          <w:color w:val="000000"/>
          <w:lang w:eastAsia="pl-PL"/>
        </w:rPr>
        <w:t>niczonymi prawami rzeczowymi, z </w:t>
      </w:r>
      <w:r>
        <w:rPr>
          <w:rFonts w:ascii="Times New Roman" w:hAnsi="Times New Roman"/>
          <w:color w:val="000000"/>
          <w:lang w:eastAsia="pl-PL"/>
        </w:rPr>
        <w:t>wyjątkiem służebności przesyłu.</w:t>
      </w:r>
    </w:p>
    <w:p w14:paraId="152F874C" w14:textId="77777777" w:rsidR="00F91BFD" w:rsidRDefault="00F91BFD" w:rsidP="001C1BDC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3) </w:t>
      </w:r>
      <w:r>
        <w:rPr>
          <w:rFonts w:ascii="Times New Roman" w:hAnsi="Times New Roman"/>
          <w:lang w:eastAsia="pl-PL"/>
        </w:rPr>
        <w:t xml:space="preserve">Zgodnie z art. 69a ust. 8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 w:rsidR="00FB598C">
        <w:rPr>
          <w:rFonts w:ascii="Times New Roman" w:hAnsi="Times New Roman"/>
          <w:color w:val="000000"/>
          <w:lang w:eastAsia="pl-PL"/>
        </w:rPr>
        <w:t xml:space="preserve"> na nieruchomości, w </w:t>
      </w:r>
      <w:r>
        <w:rPr>
          <w:rFonts w:ascii="Times New Roman" w:hAnsi="Times New Roman"/>
          <w:color w:val="000000"/>
          <w:lang w:eastAsia="pl-PL"/>
        </w:rPr>
        <w:t>stosunku do której istnieją ograniczenia obrotu nieruchomością wynikające z przepisów odrębnych, nie ustanawia się hipoteki.</w:t>
      </w:r>
    </w:p>
    <w:p w14:paraId="5B6626CE" w14:textId="77777777" w:rsidR="00F91BFD" w:rsidRDefault="00F91BFD" w:rsidP="001C1BDC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4) </w:t>
      </w:r>
      <w:r w:rsidRPr="00387EB7">
        <w:rPr>
          <w:rFonts w:ascii="Times New Roman" w:hAnsi="Times New Roman"/>
          <w:color w:val="000000"/>
          <w:lang w:eastAsia="pl-PL"/>
        </w:rPr>
        <w:t>Zgodnie z art. 69a</w:t>
      </w:r>
      <w:r>
        <w:rPr>
          <w:rFonts w:ascii="Times New Roman" w:hAnsi="Times New Roman"/>
          <w:color w:val="000000"/>
          <w:vertAlign w:val="superscript"/>
          <w:lang w:eastAsia="pl-PL"/>
        </w:rPr>
        <w:t xml:space="preserve">  </w:t>
      </w:r>
      <w:r>
        <w:rPr>
          <w:rFonts w:ascii="Times New Roman" w:hAnsi="Times New Roman"/>
          <w:color w:val="000000"/>
          <w:lang w:eastAsia="pl-PL"/>
        </w:rPr>
        <w:t xml:space="preserve">ust. 3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wartość nieruchomości przyjmuje się na podstawie zadeklarowanej przez podmiot, o którym mowa w art. 63 ust. 1 tej ustawy, wartości rynkowej nieruchomości będącej przedm</w:t>
      </w:r>
      <w:r w:rsidR="00FB598C">
        <w:rPr>
          <w:rFonts w:ascii="Times New Roman" w:hAnsi="Times New Roman"/>
          <w:color w:val="000000"/>
          <w:lang w:eastAsia="pl-PL"/>
        </w:rPr>
        <w:t>iotem zabezpieczenia. Zgodnie z </w:t>
      </w:r>
      <w:r>
        <w:rPr>
          <w:rFonts w:ascii="Times New Roman" w:hAnsi="Times New Roman"/>
          <w:color w:val="000000"/>
          <w:lang w:eastAsia="pl-PL"/>
        </w:rPr>
        <w:t>art. 69a ust. 4 ww. ustawy wartość nieruchomości deklaruje się według stanu nieruchomości na dzień złożenia wniosku o wydanie zezwolenia na prowadzen</w:t>
      </w:r>
      <w:r w:rsidR="00FB598C">
        <w:rPr>
          <w:rFonts w:ascii="Times New Roman" w:hAnsi="Times New Roman"/>
          <w:color w:val="000000"/>
          <w:lang w:eastAsia="pl-PL"/>
        </w:rPr>
        <w:t>ie działalności gospodarczej, z </w:t>
      </w:r>
      <w:r>
        <w:rPr>
          <w:rFonts w:ascii="Times New Roman" w:hAnsi="Times New Roman"/>
          <w:color w:val="000000"/>
          <w:lang w:eastAsia="pl-PL"/>
        </w:rPr>
        <w:t>uwzględnieniem miejsca jej położenia, stanu i stopnia zużycia nieruchomości oraz przeciętnych cen nieruchomości do niej podobnych.</w:t>
      </w:r>
    </w:p>
    <w:p w14:paraId="78EBA684" w14:textId="77777777" w:rsidR="00F91BFD" w:rsidRPr="00225A6C" w:rsidRDefault="00F91BFD" w:rsidP="00566A2E">
      <w:pPr>
        <w:spacing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5) </w:t>
      </w:r>
      <w:r>
        <w:rPr>
          <w:rFonts w:ascii="Times New Roman" w:hAnsi="Times New Roman"/>
          <w:lang w:eastAsia="pl-PL"/>
        </w:rPr>
        <w:t xml:space="preserve">Zgodnie z art. 69a ust. 2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lang w:eastAsia="pl-PL"/>
        </w:rPr>
        <w:t xml:space="preserve"> hipoteka na nieruchomości może być ustanowiona do 65% wartości nieruchomości.</w:t>
      </w:r>
    </w:p>
    <w:p w14:paraId="0360158F" w14:textId="77777777" w:rsidR="00F91BFD" w:rsidRDefault="00F91BFD" w:rsidP="001C1BDC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6) </w:t>
      </w:r>
      <w:r>
        <w:rPr>
          <w:rFonts w:ascii="Times New Roman" w:hAnsi="Times New Roman"/>
          <w:lang w:eastAsia="pl-PL"/>
        </w:rPr>
        <w:t xml:space="preserve">Zgodnie z art. 70 ust. 3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zabezpieczenie złożone w formie, o której mowa w art. 67 ust. 1 pkt 6 tej ustawy, może stanowić pokrycie do 45% zabezpieczenia akcyzowego. Pozostałą część zabezpieczenia akcyzowego składa się w jednej lub kilku formach przewidzianych w art. 67 ust. 1 pkt 1</w:t>
      </w:r>
      <w:r>
        <w:rPr>
          <w:rFonts w:ascii="Times New Roman" w:hAnsi="Times New Roman"/>
          <w:lang w:eastAsia="pl-PL"/>
        </w:rPr>
        <w:t>–</w:t>
      </w:r>
      <w:r>
        <w:rPr>
          <w:rFonts w:ascii="Times New Roman" w:hAnsi="Times New Roman"/>
          <w:color w:val="000000"/>
          <w:lang w:eastAsia="pl-PL"/>
        </w:rPr>
        <w:t>5 ww. ustawy.</w:t>
      </w:r>
      <w:r w:rsidR="00BE6EA3">
        <w:rPr>
          <w:rFonts w:ascii="Times New Roman" w:hAnsi="Times New Roman"/>
          <w:color w:val="000000"/>
          <w:lang w:eastAsia="pl-PL"/>
        </w:rPr>
        <w:t xml:space="preserve"> </w:t>
      </w:r>
    </w:p>
    <w:sectPr w:rsidR="00F91BFD" w:rsidSect="009E71AE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1E117" w14:textId="77777777" w:rsidR="00CE7C5E" w:rsidRDefault="00CE7C5E" w:rsidP="00516E8E">
      <w:pPr>
        <w:spacing w:after="0" w:line="240" w:lineRule="auto"/>
      </w:pPr>
      <w:r>
        <w:separator/>
      </w:r>
    </w:p>
  </w:endnote>
  <w:endnote w:type="continuationSeparator" w:id="0">
    <w:p w14:paraId="3C338314" w14:textId="77777777" w:rsidR="00CE7C5E" w:rsidRDefault="00CE7C5E" w:rsidP="0051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BBDD5" w14:textId="77777777" w:rsidR="00CE7C5E" w:rsidRDefault="00CE7C5E" w:rsidP="00516E8E">
      <w:pPr>
        <w:spacing w:after="0" w:line="240" w:lineRule="auto"/>
      </w:pPr>
      <w:r>
        <w:separator/>
      </w:r>
    </w:p>
  </w:footnote>
  <w:footnote w:type="continuationSeparator" w:id="0">
    <w:p w14:paraId="6C72F64A" w14:textId="77777777" w:rsidR="00CE7C5E" w:rsidRDefault="00CE7C5E" w:rsidP="00516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F3"/>
    <w:rsid w:val="00011978"/>
    <w:rsid w:val="00021F28"/>
    <w:rsid w:val="00035895"/>
    <w:rsid w:val="00050267"/>
    <w:rsid w:val="000518CE"/>
    <w:rsid w:val="00053414"/>
    <w:rsid w:val="000728A4"/>
    <w:rsid w:val="000917B2"/>
    <w:rsid w:val="00093FB7"/>
    <w:rsid w:val="000B281E"/>
    <w:rsid w:val="000C2035"/>
    <w:rsid w:val="000E0ADC"/>
    <w:rsid w:val="000E5C7F"/>
    <w:rsid w:val="000F5880"/>
    <w:rsid w:val="001161E5"/>
    <w:rsid w:val="00120811"/>
    <w:rsid w:val="00131AB5"/>
    <w:rsid w:val="001358D1"/>
    <w:rsid w:val="00153F77"/>
    <w:rsid w:val="001552AD"/>
    <w:rsid w:val="00157DA1"/>
    <w:rsid w:val="00175B13"/>
    <w:rsid w:val="00185D45"/>
    <w:rsid w:val="001B4A09"/>
    <w:rsid w:val="001C1BDC"/>
    <w:rsid w:val="001F4F7F"/>
    <w:rsid w:val="0021572F"/>
    <w:rsid w:val="0022430F"/>
    <w:rsid w:val="00225A6C"/>
    <w:rsid w:val="00226DA3"/>
    <w:rsid w:val="00242AC7"/>
    <w:rsid w:val="0024564A"/>
    <w:rsid w:val="00252A12"/>
    <w:rsid w:val="00267640"/>
    <w:rsid w:val="002856A9"/>
    <w:rsid w:val="002A7880"/>
    <w:rsid w:val="002C76F3"/>
    <w:rsid w:val="002E4DF8"/>
    <w:rsid w:val="002E53B4"/>
    <w:rsid w:val="002F619E"/>
    <w:rsid w:val="003105E7"/>
    <w:rsid w:val="0032181A"/>
    <w:rsid w:val="00343356"/>
    <w:rsid w:val="00347438"/>
    <w:rsid w:val="003527A9"/>
    <w:rsid w:val="00363AE2"/>
    <w:rsid w:val="003651CC"/>
    <w:rsid w:val="00374E47"/>
    <w:rsid w:val="00386EFA"/>
    <w:rsid w:val="003874E9"/>
    <w:rsid w:val="00387EB7"/>
    <w:rsid w:val="00392062"/>
    <w:rsid w:val="00392F35"/>
    <w:rsid w:val="003940C0"/>
    <w:rsid w:val="003E48BC"/>
    <w:rsid w:val="003E54DE"/>
    <w:rsid w:val="003F4074"/>
    <w:rsid w:val="0040076C"/>
    <w:rsid w:val="0041030D"/>
    <w:rsid w:val="00450D3D"/>
    <w:rsid w:val="0046711D"/>
    <w:rsid w:val="00481AE5"/>
    <w:rsid w:val="004836AD"/>
    <w:rsid w:val="004852AF"/>
    <w:rsid w:val="004C2512"/>
    <w:rsid w:val="004E0EF2"/>
    <w:rsid w:val="00505CB5"/>
    <w:rsid w:val="00506E77"/>
    <w:rsid w:val="0051311B"/>
    <w:rsid w:val="00516E8E"/>
    <w:rsid w:val="00524151"/>
    <w:rsid w:val="00532752"/>
    <w:rsid w:val="0053287C"/>
    <w:rsid w:val="00532B9B"/>
    <w:rsid w:val="005334F2"/>
    <w:rsid w:val="00535FDF"/>
    <w:rsid w:val="00543326"/>
    <w:rsid w:val="00550462"/>
    <w:rsid w:val="005660DE"/>
    <w:rsid w:val="00566A2E"/>
    <w:rsid w:val="00577E31"/>
    <w:rsid w:val="005920C6"/>
    <w:rsid w:val="005C121B"/>
    <w:rsid w:val="005C2A43"/>
    <w:rsid w:val="005E35D2"/>
    <w:rsid w:val="005F71A5"/>
    <w:rsid w:val="00613D59"/>
    <w:rsid w:val="00636ADA"/>
    <w:rsid w:val="00667298"/>
    <w:rsid w:val="00675BA2"/>
    <w:rsid w:val="00687D98"/>
    <w:rsid w:val="006F28EF"/>
    <w:rsid w:val="006F3E67"/>
    <w:rsid w:val="006F696B"/>
    <w:rsid w:val="006F6F85"/>
    <w:rsid w:val="00717273"/>
    <w:rsid w:val="00722259"/>
    <w:rsid w:val="0072316A"/>
    <w:rsid w:val="00723A1A"/>
    <w:rsid w:val="007434B6"/>
    <w:rsid w:val="00746618"/>
    <w:rsid w:val="0076788B"/>
    <w:rsid w:val="00781805"/>
    <w:rsid w:val="00786536"/>
    <w:rsid w:val="0078671D"/>
    <w:rsid w:val="00793A02"/>
    <w:rsid w:val="007A3264"/>
    <w:rsid w:val="007C1223"/>
    <w:rsid w:val="007D4684"/>
    <w:rsid w:val="007E4D38"/>
    <w:rsid w:val="00827CA2"/>
    <w:rsid w:val="0084081C"/>
    <w:rsid w:val="00843279"/>
    <w:rsid w:val="008610D5"/>
    <w:rsid w:val="008764FE"/>
    <w:rsid w:val="00880594"/>
    <w:rsid w:val="008827A6"/>
    <w:rsid w:val="008A4C9E"/>
    <w:rsid w:val="008A6A85"/>
    <w:rsid w:val="008B4B86"/>
    <w:rsid w:val="008E119C"/>
    <w:rsid w:val="008E7DBE"/>
    <w:rsid w:val="009354D6"/>
    <w:rsid w:val="009446C1"/>
    <w:rsid w:val="0094622B"/>
    <w:rsid w:val="00950DA4"/>
    <w:rsid w:val="009848EE"/>
    <w:rsid w:val="00984946"/>
    <w:rsid w:val="00991D61"/>
    <w:rsid w:val="009B226E"/>
    <w:rsid w:val="009C3059"/>
    <w:rsid w:val="009D0D77"/>
    <w:rsid w:val="009E71AE"/>
    <w:rsid w:val="00A21AF6"/>
    <w:rsid w:val="00A256BF"/>
    <w:rsid w:val="00A407F3"/>
    <w:rsid w:val="00A46E32"/>
    <w:rsid w:val="00A55D8A"/>
    <w:rsid w:val="00A61E50"/>
    <w:rsid w:val="00A83314"/>
    <w:rsid w:val="00A85E68"/>
    <w:rsid w:val="00AA727D"/>
    <w:rsid w:val="00AF48DB"/>
    <w:rsid w:val="00B04D7C"/>
    <w:rsid w:val="00B319FB"/>
    <w:rsid w:val="00B34F39"/>
    <w:rsid w:val="00B662C9"/>
    <w:rsid w:val="00B728AC"/>
    <w:rsid w:val="00B933D8"/>
    <w:rsid w:val="00BC750A"/>
    <w:rsid w:val="00BD2F31"/>
    <w:rsid w:val="00BD66E1"/>
    <w:rsid w:val="00BE6EA3"/>
    <w:rsid w:val="00BF2C31"/>
    <w:rsid w:val="00C00DAA"/>
    <w:rsid w:val="00C12534"/>
    <w:rsid w:val="00C30F85"/>
    <w:rsid w:val="00C724A7"/>
    <w:rsid w:val="00C91F0C"/>
    <w:rsid w:val="00C92B23"/>
    <w:rsid w:val="00C92BDC"/>
    <w:rsid w:val="00C93603"/>
    <w:rsid w:val="00CB3E8C"/>
    <w:rsid w:val="00CB6F6D"/>
    <w:rsid w:val="00CC0467"/>
    <w:rsid w:val="00CE7C5E"/>
    <w:rsid w:val="00D12A55"/>
    <w:rsid w:val="00D17EB3"/>
    <w:rsid w:val="00D21325"/>
    <w:rsid w:val="00D2651B"/>
    <w:rsid w:val="00D47E5D"/>
    <w:rsid w:val="00D61CA2"/>
    <w:rsid w:val="00D85E1B"/>
    <w:rsid w:val="00DD3B0E"/>
    <w:rsid w:val="00DE58CA"/>
    <w:rsid w:val="00E4659F"/>
    <w:rsid w:val="00E52A71"/>
    <w:rsid w:val="00E533B0"/>
    <w:rsid w:val="00E8548E"/>
    <w:rsid w:val="00E87863"/>
    <w:rsid w:val="00E91E1A"/>
    <w:rsid w:val="00EA70B9"/>
    <w:rsid w:val="00ED3A90"/>
    <w:rsid w:val="00EE6B1F"/>
    <w:rsid w:val="00F0590C"/>
    <w:rsid w:val="00F12A81"/>
    <w:rsid w:val="00F255BE"/>
    <w:rsid w:val="00F271A3"/>
    <w:rsid w:val="00F33D6B"/>
    <w:rsid w:val="00F607CD"/>
    <w:rsid w:val="00F62973"/>
    <w:rsid w:val="00F65CFF"/>
    <w:rsid w:val="00F871FF"/>
    <w:rsid w:val="00F91BFD"/>
    <w:rsid w:val="00F97E93"/>
    <w:rsid w:val="00FB598C"/>
    <w:rsid w:val="00FC43CE"/>
    <w:rsid w:val="00FC7F81"/>
    <w:rsid w:val="00FE7AF2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E4CA8F"/>
  <w14:defaultImageDpi w14:val="0"/>
  <w15:docId w15:val="{6B8C7DE9-3F6C-4CD2-9823-0C48D9BA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stawowy">
    <w:name w:val="labelpodstawowy"/>
    <w:rsid w:val="0051311B"/>
    <w:rPr>
      <w:rFonts w:cs="Times New Roman"/>
    </w:rPr>
  </w:style>
  <w:style w:type="character" w:customStyle="1" w:styleId="labelpodpis">
    <w:name w:val="labelpodpis"/>
    <w:rsid w:val="00F65CFF"/>
    <w:rPr>
      <w:rFonts w:cs="Times New Roman"/>
    </w:rPr>
  </w:style>
  <w:style w:type="character" w:styleId="Odwoanieprzypisukocowego">
    <w:name w:val="endnote reference"/>
    <w:uiPriority w:val="99"/>
    <w:rsid w:val="00F65C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552AD"/>
    <w:rPr>
      <w:rFonts w:ascii="Tahoma" w:hAnsi="Tahoma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A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AB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13355</Characters>
  <Application>Microsoft Office Word</Application>
  <DocSecurity>0</DocSecurity>
  <Lines>111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Finansów</Company>
  <LinksUpToDate>false</LinksUpToDate>
  <CharactersWithSpaces>15153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Wróblewski Przemysław</dc:creator>
  <cp:lastModifiedBy>Jagura Elżbieta</cp:lastModifiedBy>
  <cp:revision>2</cp:revision>
  <cp:lastPrinted>2018-01-09T09:38:00Z</cp:lastPrinted>
  <dcterms:created xsi:type="dcterms:W3CDTF">2022-11-16T10:00:00Z</dcterms:created>
  <dcterms:modified xsi:type="dcterms:W3CDTF">2022-11-16T10:00:00Z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MF\GLQX;Mosakowska Joanna 3</vt:lpwstr>
  </property>
  <property fmtid="{D5CDD505-2E9C-101B-9397-08002B2CF9AE}" pid="4" name="MFClassificationDate">
    <vt:lpwstr>2022-05-06T13:58:13.8927291+02:00</vt:lpwstr>
  </property>
  <property fmtid="{D5CDD505-2E9C-101B-9397-08002B2CF9AE}" pid="5" name="MFClassifiedBySID">
    <vt:lpwstr>MF\S-1-5-21-1525952054-1005573771-2909822258-244050</vt:lpwstr>
  </property>
  <property fmtid="{D5CDD505-2E9C-101B-9397-08002B2CF9AE}" pid="6" name="MFGRNItemId">
    <vt:lpwstr>GRN-bac0dfbf-f8d6-4c91-acc8-18fd4804ffe1</vt:lpwstr>
  </property>
  <property fmtid="{D5CDD505-2E9C-101B-9397-08002B2CF9AE}" pid="7" name="MFHash">
    <vt:lpwstr>c+LaiUD/0dzZBpg1dm9s0lcU8gBzzUk+92qttYQ1H4A=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