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F7" w:rsidRPr="007D34BA" w:rsidRDefault="00764B8C" w:rsidP="00FD58F7">
      <w:pPr>
        <w:spacing w:after="160" w:line="259" w:lineRule="auto"/>
        <w:ind w:firstLine="720"/>
        <w:jc w:val="both"/>
        <w:rPr>
          <w:rFonts w:ascii="Times New Roman" w:hAnsi="Times New Roman"/>
          <w:color w:val="1B1B1B"/>
          <w:shd w:val="clear" w:color="auto" w:fill="FFFFFF"/>
        </w:rPr>
      </w:pPr>
      <w:bookmarkStart w:id="0" w:name="_GoBack"/>
      <w:bookmarkEnd w:id="0"/>
      <w:r>
        <w:rPr>
          <w:rStyle w:val="Pogrubienie"/>
          <w:rFonts w:ascii="Times New Roman" w:hAnsi="Times New Roman"/>
          <w:color w:val="1B1B1B"/>
          <w:shd w:val="clear" w:color="auto" w:fill="FFFFFF"/>
        </w:rPr>
        <w:t>Z</w:t>
      </w:r>
      <w:r w:rsidR="00FD58F7">
        <w:rPr>
          <w:rStyle w:val="Pogrubienie"/>
          <w:rFonts w:ascii="Times New Roman" w:hAnsi="Times New Roman"/>
          <w:color w:val="1B1B1B"/>
          <w:shd w:val="clear" w:color="auto" w:fill="FFFFFF"/>
        </w:rPr>
        <w:t xml:space="preserve"> dniem</w:t>
      </w:r>
      <w:r w:rsidR="00FD58F7" w:rsidRPr="00617749">
        <w:rPr>
          <w:rStyle w:val="Pogrubienie"/>
          <w:rFonts w:ascii="Times New Roman" w:hAnsi="Times New Roman"/>
          <w:color w:val="1B1B1B"/>
          <w:shd w:val="clear" w:color="auto" w:fill="FFFFFF"/>
        </w:rPr>
        <w:t xml:space="preserve"> 1 lutego 2020 r. Wielka Brytania na podstawie umowy wyjścia</w:t>
      </w:r>
      <w:r w:rsidR="00FD58F7">
        <w:rPr>
          <w:rStyle w:val="Pogrubienie"/>
          <w:rFonts w:ascii="Times New Roman" w:hAnsi="Times New Roman"/>
          <w:color w:val="1B1B1B"/>
          <w:shd w:val="clear" w:color="auto" w:fill="FFFFFF"/>
        </w:rPr>
        <w:t xml:space="preserve"> </w:t>
      </w:r>
      <w:r w:rsidR="00FD58F7" w:rsidRPr="00617749">
        <w:rPr>
          <w:rStyle w:val="Pogrubienie"/>
          <w:rFonts w:ascii="Times New Roman" w:hAnsi="Times New Roman"/>
          <w:color w:val="1B1B1B"/>
          <w:shd w:val="clear" w:color="auto" w:fill="FFFFFF"/>
        </w:rPr>
        <w:t xml:space="preserve">wystąpiła z Unii Europejskiej, niemniej jednak do 31 grudnia 2020 r. będzie trwać okres przejściowy, </w:t>
      </w:r>
      <w:r w:rsidR="00FD58F7" w:rsidRPr="00764B8C">
        <w:rPr>
          <w:rStyle w:val="Pogrubienie"/>
          <w:rFonts w:ascii="Times New Roman" w:hAnsi="Times New Roman"/>
          <w:b w:val="0"/>
          <w:color w:val="1B1B1B"/>
          <w:shd w:val="clear" w:color="auto" w:fill="FFFFFF"/>
        </w:rPr>
        <w:t>który</w:t>
      </w:r>
      <w:r w:rsidR="00FD58F7" w:rsidRPr="00764B8C">
        <w:rPr>
          <w:rStyle w:val="Pogrubienie"/>
          <w:rFonts w:ascii="Times New Roman" w:hAnsi="Times New Roman"/>
          <w:color w:val="1B1B1B"/>
          <w:shd w:val="clear" w:color="auto" w:fill="FFFFFF"/>
        </w:rPr>
        <w:t xml:space="preserve"> </w:t>
      </w:r>
      <w:r w:rsidR="00FD58F7" w:rsidRPr="00764B8C">
        <w:rPr>
          <w:rStyle w:val="Pogrubienie"/>
          <w:rFonts w:ascii="Times New Roman" w:hAnsi="Times New Roman"/>
          <w:b w:val="0"/>
          <w:color w:val="1B1B1B"/>
          <w:shd w:val="clear" w:color="auto" w:fill="FFFFFF"/>
        </w:rPr>
        <w:t>o</w:t>
      </w:r>
      <w:r w:rsidR="00FD58F7" w:rsidRPr="00764B8C">
        <w:rPr>
          <w:rFonts w:ascii="Times New Roman" w:hAnsi="Times New Roman"/>
          <w:color w:val="1B1B1B"/>
          <w:shd w:val="clear" w:color="auto" w:fill="FFFFFF"/>
        </w:rPr>
        <w:t>znacza</w:t>
      </w:r>
      <w:r w:rsidR="00FD58F7" w:rsidRPr="007D34BA">
        <w:rPr>
          <w:rFonts w:ascii="Times New Roman" w:hAnsi="Times New Roman"/>
          <w:color w:val="1B1B1B"/>
          <w:shd w:val="clear" w:color="auto" w:fill="FFFFFF"/>
        </w:rPr>
        <w:t>, że w tym czasie Wielka Brytania generalnie będzie nadal traktowana jak państwo członkowskie</w:t>
      </w:r>
      <w:r w:rsidR="00FD58F7">
        <w:rPr>
          <w:rFonts w:ascii="Times New Roman" w:hAnsi="Times New Roman"/>
          <w:color w:val="1B1B1B"/>
          <w:shd w:val="clear" w:color="auto" w:fill="FFFFFF"/>
        </w:rPr>
        <w:t xml:space="preserve"> UE</w:t>
      </w:r>
      <w:r w:rsidR="00FD58F7" w:rsidRPr="007D34BA">
        <w:rPr>
          <w:rFonts w:ascii="Times New Roman" w:hAnsi="Times New Roman"/>
          <w:color w:val="1B1B1B"/>
          <w:shd w:val="clear" w:color="auto" w:fill="FFFFFF"/>
        </w:rPr>
        <w:t>. Do końca 2020 r będzie uczestniczyć m.in. w unii celnej</w:t>
      </w:r>
      <w:r w:rsidR="00FD58F7">
        <w:rPr>
          <w:rFonts w:ascii="Times New Roman" w:hAnsi="Times New Roman"/>
          <w:color w:val="1B1B1B"/>
          <w:shd w:val="clear" w:color="auto" w:fill="FFFFFF"/>
        </w:rPr>
        <w:t xml:space="preserve"> i</w:t>
      </w:r>
      <w:r w:rsidR="00FD58F7" w:rsidRPr="007D34BA">
        <w:rPr>
          <w:rFonts w:ascii="Times New Roman" w:hAnsi="Times New Roman"/>
          <w:color w:val="1B1B1B"/>
          <w:shd w:val="clear" w:color="auto" w:fill="FFFFFF"/>
        </w:rPr>
        <w:t xml:space="preserve"> </w:t>
      </w:r>
      <w:r w:rsidR="00FD58F7">
        <w:rPr>
          <w:rFonts w:ascii="Times New Roman" w:hAnsi="Times New Roman"/>
          <w:color w:val="1B1B1B"/>
          <w:shd w:val="clear" w:color="auto" w:fill="FFFFFF"/>
        </w:rPr>
        <w:t xml:space="preserve">dlatego w tym czasie utrzymane zostały </w:t>
      </w:r>
      <w:r w:rsidR="00FD58F7" w:rsidRPr="007D34BA">
        <w:rPr>
          <w:rFonts w:ascii="Times New Roman" w:hAnsi="Times New Roman"/>
          <w:color w:val="1B1B1B"/>
          <w:shd w:val="clear" w:color="auto" w:fill="FFFFFF"/>
        </w:rPr>
        <w:t>dotychczasow</w:t>
      </w:r>
      <w:r w:rsidR="00FD58F7">
        <w:rPr>
          <w:rFonts w:ascii="Times New Roman" w:hAnsi="Times New Roman"/>
          <w:color w:val="1B1B1B"/>
          <w:shd w:val="clear" w:color="auto" w:fill="FFFFFF"/>
        </w:rPr>
        <w:t>e</w:t>
      </w:r>
      <w:r w:rsidR="00FD58F7" w:rsidRPr="007D34BA">
        <w:rPr>
          <w:rFonts w:ascii="Times New Roman" w:hAnsi="Times New Roman"/>
          <w:color w:val="1B1B1B"/>
          <w:shd w:val="clear" w:color="auto" w:fill="FFFFFF"/>
        </w:rPr>
        <w:t xml:space="preserve"> zasady związan</w:t>
      </w:r>
      <w:r w:rsidR="00FD58F7">
        <w:rPr>
          <w:rFonts w:ascii="Times New Roman" w:hAnsi="Times New Roman"/>
          <w:color w:val="1B1B1B"/>
          <w:shd w:val="clear" w:color="auto" w:fill="FFFFFF"/>
        </w:rPr>
        <w:t>e z obrotem towarami pomiędzy Wielką Brytania i państwami członkowskimi UE.</w:t>
      </w:r>
    </w:p>
    <w:p w:rsidR="00FD58F7" w:rsidRPr="001A5E6F" w:rsidRDefault="00FD58F7" w:rsidP="00FD58F7">
      <w:pPr>
        <w:spacing w:after="160" w:line="259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B1B1B"/>
          <w:shd w:val="clear" w:color="auto" w:fill="FFFFFF"/>
        </w:rPr>
        <w:t>W związku z powyższym w okresie przejściowym do 31 grudnia 2020 r. t</w:t>
      </w:r>
      <w:r w:rsidRPr="00D81D2C">
        <w:rPr>
          <w:rFonts w:ascii="Times New Roman" w:eastAsia="Calibri" w:hAnsi="Times New Roman"/>
        </w:rPr>
        <w:t xml:space="preserve">owary przywożone z </w:t>
      </w:r>
      <w:r>
        <w:rPr>
          <w:rFonts w:ascii="Times New Roman" w:eastAsia="Calibri" w:hAnsi="Times New Roman"/>
        </w:rPr>
        <w:t xml:space="preserve">Wielkiej Brytanii do </w:t>
      </w:r>
      <w:r w:rsidRPr="00D81D2C">
        <w:rPr>
          <w:rFonts w:ascii="Times New Roman" w:eastAsia="Calibri" w:hAnsi="Times New Roman"/>
        </w:rPr>
        <w:t xml:space="preserve">Polski nie podlegają </w:t>
      </w:r>
      <w:r>
        <w:rPr>
          <w:rFonts w:ascii="Times New Roman" w:eastAsia="Calibri" w:hAnsi="Times New Roman"/>
        </w:rPr>
        <w:t>obowiązkowi dokonania zgłoszenia</w:t>
      </w:r>
      <w:r w:rsidRPr="00D81D2C">
        <w:rPr>
          <w:rFonts w:ascii="Times New Roman" w:eastAsia="Calibri" w:hAnsi="Times New Roman"/>
        </w:rPr>
        <w:t xml:space="preserve"> celne</w:t>
      </w:r>
      <w:r>
        <w:rPr>
          <w:rFonts w:ascii="Times New Roman" w:eastAsia="Calibri" w:hAnsi="Times New Roman"/>
        </w:rPr>
        <w:t>go</w:t>
      </w:r>
      <w:r w:rsidRPr="00D81D2C">
        <w:rPr>
          <w:rFonts w:ascii="Times New Roman" w:eastAsia="Calibri" w:hAnsi="Times New Roman"/>
        </w:rPr>
        <w:t xml:space="preserve">, ani </w:t>
      </w:r>
      <w:r>
        <w:rPr>
          <w:rFonts w:ascii="Times New Roman" w:eastAsia="Calibri" w:hAnsi="Times New Roman"/>
        </w:rPr>
        <w:t xml:space="preserve">nie są obciążane przywozowymi </w:t>
      </w:r>
      <w:r w:rsidRPr="00D81D2C">
        <w:rPr>
          <w:rFonts w:ascii="Times New Roman" w:eastAsia="Calibri" w:hAnsi="Times New Roman"/>
        </w:rPr>
        <w:t>należności</w:t>
      </w:r>
      <w:r>
        <w:rPr>
          <w:rFonts w:ascii="Times New Roman" w:eastAsia="Calibri" w:hAnsi="Times New Roman"/>
        </w:rPr>
        <w:t>ami</w:t>
      </w:r>
      <w:r w:rsidRPr="00D81D2C">
        <w:rPr>
          <w:rFonts w:ascii="Times New Roman" w:eastAsia="Calibri" w:hAnsi="Times New Roman"/>
        </w:rPr>
        <w:t xml:space="preserve"> celnym</w:t>
      </w:r>
      <w:r>
        <w:rPr>
          <w:rFonts w:ascii="Times New Roman" w:eastAsia="Calibri" w:hAnsi="Times New Roman"/>
        </w:rPr>
        <w:t>i.</w:t>
      </w:r>
    </w:p>
    <w:p w:rsidR="00C709B3" w:rsidRDefault="00C709B3"/>
    <w:sectPr w:rsidR="00C7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F7"/>
    <w:rsid w:val="003A3055"/>
    <w:rsid w:val="00764B8C"/>
    <w:rsid w:val="008B7580"/>
    <w:rsid w:val="00C709B3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6F1B-3C20-4615-8381-7B3171C1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5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2020-08-17T12:43:00Z</dcterms:created>
  <dcterms:modified xsi:type="dcterms:W3CDTF">2020-08-17T12:43:00Z</dcterms:modified>
</cp:coreProperties>
</file>