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A6659" w14:textId="193F7043" w:rsidR="003C21BA" w:rsidRPr="00607EC3" w:rsidRDefault="003C21BA" w:rsidP="00BF119A">
      <w:pPr>
        <w:spacing w:after="0" w:line="240" w:lineRule="auto"/>
        <w:jc w:val="both"/>
        <w:textAlignment w:val="baseline"/>
        <w:rPr>
          <w:rFonts w:eastAsia="Times New Roman" w:cstheme="minorHAnsi"/>
          <w:lang w:eastAsia="pl-PL"/>
        </w:rPr>
      </w:pPr>
      <w:bookmarkStart w:id="0" w:name="_Hlk529278477"/>
      <w:bookmarkEnd w:id="0"/>
    </w:p>
    <w:p w14:paraId="6E7BEAA2" w14:textId="77777777" w:rsidR="00BF119A" w:rsidRPr="00607EC3" w:rsidRDefault="00BF119A" w:rsidP="00BF119A">
      <w:pPr>
        <w:spacing w:after="0" w:line="240" w:lineRule="auto"/>
        <w:jc w:val="both"/>
        <w:textAlignment w:val="baseline"/>
        <w:rPr>
          <w:rFonts w:eastAsia="Times New Roman" w:cstheme="minorHAnsi"/>
          <w:sz w:val="18"/>
          <w:szCs w:val="18"/>
          <w:lang w:eastAsia="pl-PL"/>
        </w:rPr>
      </w:pPr>
      <w:r w:rsidRPr="00607EC3">
        <w:rPr>
          <w:rFonts w:eastAsia="Times New Roman" w:cstheme="minorHAnsi"/>
          <w:lang w:eastAsia="pl-PL"/>
        </w:rPr>
        <w:t> </w:t>
      </w:r>
    </w:p>
    <w:p w14:paraId="63E4A9CD" w14:textId="77777777" w:rsidR="00BF119A" w:rsidRPr="00607EC3" w:rsidRDefault="00BF119A" w:rsidP="00BF119A">
      <w:pPr>
        <w:spacing w:after="0" w:line="240" w:lineRule="auto"/>
        <w:jc w:val="both"/>
        <w:textAlignment w:val="baseline"/>
        <w:rPr>
          <w:rFonts w:eastAsia="Times New Roman" w:cstheme="minorHAnsi"/>
          <w:sz w:val="18"/>
          <w:szCs w:val="18"/>
          <w:lang w:eastAsia="pl-PL"/>
        </w:rPr>
      </w:pPr>
      <w:r w:rsidRPr="00607EC3">
        <w:rPr>
          <w:rFonts w:eastAsia="Times New Roman" w:cstheme="minorHAnsi"/>
          <w:lang w:eastAsia="pl-PL"/>
        </w:rPr>
        <w:t> </w:t>
      </w:r>
    </w:p>
    <w:p w14:paraId="4F6584BE" w14:textId="77777777" w:rsidR="00BF119A" w:rsidRPr="00607EC3" w:rsidRDefault="00BF119A" w:rsidP="00BF119A">
      <w:pPr>
        <w:spacing w:after="0" w:line="240" w:lineRule="auto"/>
        <w:jc w:val="both"/>
        <w:textAlignment w:val="baseline"/>
        <w:rPr>
          <w:rFonts w:eastAsia="Times New Roman" w:cstheme="minorHAnsi"/>
          <w:sz w:val="18"/>
          <w:szCs w:val="18"/>
          <w:lang w:eastAsia="pl-PL"/>
        </w:rPr>
      </w:pPr>
      <w:r w:rsidRPr="00607EC3">
        <w:rPr>
          <w:rFonts w:eastAsia="Times New Roman" w:cstheme="minorHAnsi"/>
          <w:lang w:eastAsia="pl-P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90"/>
      </w:tblGrid>
      <w:tr w:rsidR="00BF119A" w:rsidRPr="00C925EE" w14:paraId="3414D7FA" w14:textId="77777777" w:rsidTr="00687E2E">
        <w:trPr>
          <w:trHeight w:val="1410"/>
        </w:trPr>
        <w:tc>
          <w:tcPr>
            <w:tcW w:w="96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D6005A8" w14:textId="77777777" w:rsidR="00BF119A" w:rsidRPr="00607EC3" w:rsidRDefault="00BF119A" w:rsidP="00BF119A">
            <w:pPr>
              <w:spacing w:after="0" w:afterAutospacing="1" w:line="240" w:lineRule="auto"/>
              <w:ind w:left="60" w:right="-75"/>
              <w:jc w:val="center"/>
              <w:textAlignment w:val="baseline"/>
              <w:rPr>
                <w:rFonts w:eastAsia="Times New Roman" w:cstheme="minorHAnsi"/>
                <w:sz w:val="24"/>
                <w:szCs w:val="24"/>
                <w:lang w:eastAsia="pl-PL"/>
              </w:rPr>
            </w:pPr>
            <w:r w:rsidRPr="00607EC3">
              <w:rPr>
                <w:rFonts w:eastAsia="Times New Roman" w:cstheme="minorHAnsi"/>
                <w:b/>
                <w:bCs/>
                <w:smallCaps/>
                <w:sz w:val="40"/>
                <w:szCs w:val="40"/>
                <w:lang w:eastAsia="pl-PL"/>
              </w:rPr>
              <w:t>Ministerstwo Finansów</w:t>
            </w:r>
            <w:r w:rsidRPr="00607EC3">
              <w:rPr>
                <w:rFonts w:eastAsia="Times New Roman" w:cstheme="minorHAnsi"/>
                <w:sz w:val="40"/>
                <w:szCs w:val="40"/>
                <w:lang w:eastAsia="pl-PL"/>
              </w:rPr>
              <w:t> </w:t>
            </w:r>
          </w:p>
          <w:p w14:paraId="09AF38FC" w14:textId="77777777" w:rsidR="00BF119A" w:rsidRPr="00607EC3" w:rsidRDefault="00BF119A" w:rsidP="00BF119A">
            <w:pPr>
              <w:spacing w:after="0" w:afterAutospacing="1" w:line="240" w:lineRule="auto"/>
              <w:ind w:left="60" w:right="-75"/>
              <w:jc w:val="center"/>
              <w:textAlignment w:val="baseline"/>
              <w:rPr>
                <w:rFonts w:eastAsia="Times New Roman" w:cstheme="minorHAnsi"/>
                <w:sz w:val="24"/>
                <w:szCs w:val="24"/>
                <w:lang w:eastAsia="pl-PL"/>
              </w:rPr>
            </w:pPr>
            <w:r w:rsidRPr="00607EC3">
              <w:rPr>
                <w:rFonts w:eastAsia="Times New Roman" w:cstheme="minorHAnsi"/>
                <w:sz w:val="40"/>
                <w:szCs w:val="40"/>
                <w:lang w:eastAsia="pl-PL"/>
              </w:rPr>
              <w:t> </w:t>
            </w:r>
          </w:p>
        </w:tc>
      </w:tr>
      <w:tr w:rsidR="00BF119A" w:rsidRPr="00C925EE" w14:paraId="532D4761" w14:textId="77777777" w:rsidTr="00687E2E">
        <w:tc>
          <w:tcPr>
            <w:tcW w:w="96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91BD16A" w14:textId="442C6B31" w:rsidR="009A14BA" w:rsidRPr="00607EC3" w:rsidRDefault="00BF119A" w:rsidP="00BF119A">
            <w:pPr>
              <w:spacing w:after="0" w:afterAutospacing="1" w:line="240" w:lineRule="auto"/>
              <w:ind w:left="60" w:right="-75"/>
              <w:jc w:val="center"/>
              <w:textAlignment w:val="baseline"/>
              <w:rPr>
                <w:rFonts w:eastAsia="Times New Roman" w:cstheme="minorHAnsi"/>
                <w:sz w:val="44"/>
                <w:szCs w:val="44"/>
                <w:lang w:eastAsia="pl-PL"/>
              </w:rPr>
            </w:pPr>
            <w:r w:rsidRPr="00607EC3">
              <w:rPr>
                <w:rFonts w:eastAsia="Times New Roman" w:cstheme="minorHAnsi"/>
                <w:smallCaps/>
                <w:sz w:val="44"/>
                <w:szCs w:val="44"/>
                <w:lang w:eastAsia="pl-PL"/>
              </w:rPr>
              <w:t>Podręcznik Użytkownika </w:t>
            </w:r>
          </w:p>
          <w:p w14:paraId="7997A256" w14:textId="22823AF0" w:rsidR="00BF119A" w:rsidRPr="00607EC3" w:rsidRDefault="009A14BA" w:rsidP="00BF119A">
            <w:pPr>
              <w:spacing w:after="0" w:afterAutospacing="1" w:line="240" w:lineRule="auto"/>
              <w:ind w:left="60" w:right="-75"/>
              <w:jc w:val="center"/>
              <w:textAlignment w:val="baseline"/>
              <w:rPr>
                <w:rFonts w:eastAsia="Times New Roman" w:cstheme="minorHAnsi"/>
                <w:sz w:val="24"/>
                <w:szCs w:val="24"/>
                <w:lang w:eastAsia="pl-PL"/>
              </w:rPr>
            </w:pPr>
            <w:r w:rsidRPr="00607EC3">
              <w:rPr>
                <w:rFonts w:eastAsia="Times New Roman" w:cstheme="minorHAnsi"/>
                <w:smallCaps/>
                <w:sz w:val="44"/>
                <w:szCs w:val="44"/>
                <w:lang w:eastAsia="pl-PL"/>
              </w:rPr>
              <w:t>Aplikacji e-Sprawozdania finansowe</w:t>
            </w:r>
            <w:r w:rsidRPr="00607EC3">
              <w:rPr>
                <w:rFonts w:eastAsia="Times New Roman" w:cstheme="minorHAnsi"/>
                <w:sz w:val="44"/>
                <w:szCs w:val="44"/>
                <w:lang w:eastAsia="pl-PL"/>
              </w:rPr>
              <w:t> </w:t>
            </w:r>
          </w:p>
          <w:p w14:paraId="15AA318D" w14:textId="77777777" w:rsidR="00BF119A" w:rsidRPr="00607EC3" w:rsidRDefault="00BF119A" w:rsidP="00BF119A">
            <w:pPr>
              <w:spacing w:after="0" w:afterAutospacing="1" w:line="240" w:lineRule="auto"/>
              <w:ind w:left="60" w:right="-75"/>
              <w:jc w:val="center"/>
              <w:textAlignment w:val="baseline"/>
              <w:rPr>
                <w:rFonts w:eastAsia="Times New Roman" w:cstheme="minorHAnsi"/>
                <w:sz w:val="24"/>
                <w:szCs w:val="24"/>
                <w:lang w:eastAsia="pl-PL"/>
              </w:rPr>
            </w:pPr>
            <w:r w:rsidRPr="00607EC3">
              <w:rPr>
                <w:rFonts w:eastAsia="Times New Roman" w:cstheme="minorHAnsi"/>
                <w:sz w:val="44"/>
                <w:szCs w:val="44"/>
                <w:lang w:eastAsia="pl-PL"/>
              </w:rPr>
              <w:t> </w:t>
            </w:r>
          </w:p>
          <w:p w14:paraId="65B68DCA" w14:textId="7ED61DA8" w:rsidR="00BF119A" w:rsidRPr="00607EC3" w:rsidRDefault="00BF119A" w:rsidP="009A14BA">
            <w:pPr>
              <w:spacing w:after="0" w:afterAutospacing="1" w:line="240" w:lineRule="auto"/>
              <w:ind w:right="-75"/>
              <w:jc w:val="both"/>
              <w:textAlignment w:val="baseline"/>
              <w:rPr>
                <w:rFonts w:eastAsia="Times New Roman" w:cstheme="minorHAnsi"/>
                <w:sz w:val="24"/>
                <w:szCs w:val="24"/>
                <w:lang w:eastAsia="pl-PL"/>
              </w:rPr>
            </w:pPr>
            <w:r w:rsidRPr="00607EC3">
              <w:rPr>
                <w:rFonts w:eastAsia="Times New Roman" w:cstheme="minorHAnsi"/>
                <w:smallCaps/>
                <w:sz w:val="40"/>
                <w:szCs w:val="40"/>
                <w:lang w:eastAsia="pl-PL"/>
              </w:rPr>
              <w:t>               </w:t>
            </w:r>
          </w:p>
        </w:tc>
      </w:tr>
    </w:tbl>
    <w:p w14:paraId="01512BE8" w14:textId="77777777" w:rsidR="00BF119A" w:rsidRPr="00607EC3" w:rsidRDefault="00BF119A" w:rsidP="00BF119A">
      <w:pPr>
        <w:spacing w:after="0" w:line="240" w:lineRule="auto"/>
        <w:jc w:val="both"/>
        <w:textAlignment w:val="baseline"/>
        <w:rPr>
          <w:rFonts w:eastAsia="Times New Roman" w:cstheme="minorHAnsi"/>
          <w:sz w:val="18"/>
          <w:szCs w:val="18"/>
          <w:lang w:eastAsia="pl-PL"/>
        </w:rPr>
      </w:pPr>
      <w:r w:rsidRPr="00607EC3">
        <w:rPr>
          <w:rFonts w:eastAsia="Times New Roman" w:cstheme="minorHAnsi"/>
          <w:lang w:eastAsia="pl-PL"/>
        </w:rPr>
        <w:t> </w:t>
      </w:r>
    </w:p>
    <w:p w14:paraId="0DA70637" w14:textId="77777777" w:rsidR="00BF119A" w:rsidRPr="00607EC3" w:rsidRDefault="00BF119A" w:rsidP="00BF119A">
      <w:pPr>
        <w:spacing w:after="0" w:line="240" w:lineRule="auto"/>
        <w:ind w:left="270"/>
        <w:jc w:val="center"/>
        <w:textAlignment w:val="baseline"/>
        <w:rPr>
          <w:rFonts w:eastAsia="Times New Roman" w:cstheme="minorHAnsi"/>
          <w:sz w:val="18"/>
          <w:szCs w:val="18"/>
          <w:lang w:eastAsia="pl-PL"/>
        </w:rPr>
      </w:pPr>
      <w:r w:rsidRPr="00607EC3">
        <w:rPr>
          <w:rFonts w:eastAsia="Times New Roman" w:cstheme="minorHAnsi"/>
          <w:sz w:val="32"/>
          <w:szCs w:val="32"/>
          <w:lang w:eastAsia="pl-PL"/>
        </w:rPr>
        <w:t> </w:t>
      </w:r>
    </w:p>
    <w:p w14:paraId="46624170" w14:textId="77777777" w:rsidR="00BF119A" w:rsidRPr="00607EC3" w:rsidRDefault="00BF119A" w:rsidP="00BF119A">
      <w:pPr>
        <w:spacing w:after="0" w:line="240" w:lineRule="auto"/>
        <w:ind w:left="270" w:firstLine="6150"/>
        <w:textAlignment w:val="baseline"/>
        <w:rPr>
          <w:rFonts w:eastAsia="Times New Roman" w:cstheme="minorHAnsi"/>
          <w:sz w:val="18"/>
          <w:szCs w:val="18"/>
          <w:lang w:eastAsia="pl-PL"/>
        </w:rPr>
      </w:pPr>
      <w:r w:rsidRPr="00607EC3">
        <w:rPr>
          <w:rFonts w:eastAsia="Times New Roman" w:cstheme="minorHAnsi"/>
          <w:sz w:val="48"/>
          <w:szCs w:val="48"/>
          <w:lang w:eastAsia="pl-PL"/>
        </w:rPr>
        <w:t> </w:t>
      </w:r>
    </w:p>
    <w:p w14:paraId="4B8484D5" w14:textId="77777777" w:rsidR="00BF119A" w:rsidRPr="00607EC3" w:rsidRDefault="00BF119A" w:rsidP="00BF119A">
      <w:pPr>
        <w:spacing w:after="0" w:line="240" w:lineRule="auto"/>
        <w:ind w:left="270"/>
        <w:textAlignment w:val="baseline"/>
        <w:rPr>
          <w:rFonts w:eastAsia="Times New Roman" w:cstheme="minorHAnsi"/>
          <w:sz w:val="18"/>
          <w:szCs w:val="18"/>
          <w:lang w:eastAsia="pl-PL"/>
        </w:rPr>
      </w:pPr>
      <w:r w:rsidRPr="00607EC3">
        <w:rPr>
          <w:rFonts w:eastAsia="Times New Roman" w:cstheme="minorHAnsi"/>
          <w:sz w:val="48"/>
          <w:szCs w:val="48"/>
          <w:lang w:eastAsia="pl-PL"/>
        </w:rPr>
        <w:t> </w:t>
      </w:r>
    </w:p>
    <w:p w14:paraId="649CC1FA" w14:textId="645B6D1E" w:rsidR="00BF119A" w:rsidRPr="00607EC3" w:rsidRDefault="00BF119A" w:rsidP="00BF119A">
      <w:pPr>
        <w:spacing w:after="0" w:line="240" w:lineRule="auto"/>
        <w:ind w:left="270"/>
        <w:textAlignment w:val="baseline"/>
        <w:rPr>
          <w:rFonts w:eastAsia="Times New Roman" w:cstheme="minorHAnsi"/>
          <w:sz w:val="18"/>
          <w:szCs w:val="18"/>
          <w:lang w:eastAsia="pl-PL"/>
        </w:rPr>
      </w:pPr>
      <w:r w:rsidRPr="00607EC3">
        <w:rPr>
          <w:rFonts w:eastAsia="Times New Roman" w:cstheme="minorHAnsi"/>
          <w:sz w:val="48"/>
          <w:szCs w:val="48"/>
          <w:lang w:eastAsia="pl-PL"/>
        </w:rPr>
        <w:t>  </w:t>
      </w:r>
    </w:p>
    <w:p w14:paraId="10EF996B" w14:textId="77777777" w:rsidR="00BF119A" w:rsidRPr="00607EC3" w:rsidRDefault="00BF119A" w:rsidP="00BF119A">
      <w:pPr>
        <w:spacing w:after="0" w:line="240" w:lineRule="auto"/>
        <w:ind w:left="270"/>
        <w:textAlignment w:val="baseline"/>
        <w:rPr>
          <w:rFonts w:eastAsia="Times New Roman" w:cstheme="minorHAnsi"/>
          <w:sz w:val="18"/>
          <w:szCs w:val="18"/>
          <w:lang w:eastAsia="pl-PL"/>
        </w:rPr>
      </w:pPr>
      <w:r w:rsidRPr="00607EC3">
        <w:rPr>
          <w:rFonts w:eastAsia="Times New Roman" w:cstheme="minorHAnsi"/>
          <w:sz w:val="48"/>
          <w:szCs w:val="48"/>
          <w:lang w:eastAsia="pl-PL"/>
        </w:rPr>
        <w:t> </w:t>
      </w:r>
    </w:p>
    <w:p w14:paraId="5E3886A4" w14:textId="77777777" w:rsidR="00BF119A" w:rsidRPr="00607EC3" w:rsidRDefault="00BF119A" w:rsidP="00BF119A">
      <w:pPr>
        <w:spacing w:after="0" w:line="240" w:lineRule="auto"/>
        <w:ind w:left="270"/>
        <w:textAlignment w:val="baseline"/>
        <w:rPr>
          <w:rFonts w:eastAsia="Times New Roman" w:cstheme="minorHAnsi"/>
          <w:sz w:val="18"/>
          <w:szCs w:val="18"/>
          <w:lang w:eastAsia="pl-PL"/>
        </w:rPr>
      </w:pPr>
      <w:r w:rsidRPr="00607EC3">
        <w:rPr>
          <w:rFonts w:eastAsia="Times New Roman" w:cstheme="minorHAnsi"/>
          <w:sz w:val="48"/>
          <w:szCs w:val="48"/>
          <w:lang w:eastAsia="pl-PL"/>
        </w:rPr>
        <w:t> </w:t>
      </w:r>
    </w:p>
    <w:p w14:paraId="4ECEB114" w14:textId="77777777" w:rsidR="00BF119A" w:rsidRPr="00607EC3" w:rsidRDefault="00BF119A" w:rsidP="00BF119A">
      <w:pPr>
        <w:spacing w:after="0" w:line="240" w:lineRule="auto"/>
        <w:textAlignment w:val="baseline"/>
        <w:rPr>
          <w:rFonts w:eastAsia="Times New Roman" w:cstheme="minorHAnsi"/>
          <w:sz w:val="18"/>
          <w:szCs w:val="18"/>
          <w:lang w:eastAsia="pl-PL"/>
        </w:rPr>
      </w:pPr>
      <w:r w:rsidRPr="00607EC3">
        <w:rPr>
          <w:rFonts w:eastAsia="Times New Roman" w:cstheme="minorHAnsi"/>
          <w:sz w:val="48"/>
          <w:szCs w:val="48"/>
          <w:lang w:eastAsia="pl-PL"/>
        </w:rPr>
        <w:t> </w:t>
      </w:r>
    </w:p>
    <w:p w14:paraId="0D8BF348" w14:textId="77777777" w:rsidR="00BF119A" w:rsidRPr="00607EC3" w:rsidRDefault="00BF119A" w:rsidP="00BF119A">
      <w:pPr>
        <w:spacing w:after="0" w:line="240" w:lineRule="auto"/>
        <w:textAlignment w:val="baseline"/>
        <w:rPr>
          <w:rFonts w:eastAsia="Times New Roman" w:cstheme="minorHAnsi"/>
          <w:sz w:val="18"/>
          <w:szCs w:val="18"/>
          <w:lang w:eastAsia="pl-PL"/>
        </w:rPr>
      </w:pPr>
      <w:r w:rsidRPr="00607EC3">
        <w:rPr>
          <w:rFonts w:eastAsia="Times New Roman" w:cstheme="minorHAnsi"/>
          <w:sz w:val="48"/>
          <w:szCs w:val="48"/>
          <w:lang w:eastAsia="pl-PL"/>
        </w:rPr>
        <w:t> </w:t>
      </w:r>
    </w:p>
    <w:p w14:paraId="0A37501D" w14:textId="77777777" w:rsidR="003C21BA" w:rsidRPr="00607EC3" w:rsidRDefault="003C21BA" w:rsidP="00BF119A">
      <w:pPr>
        <w:spacing w:after="0" w:line="240" w:lineRule="auto"/>
        <w:ind w:left="270"/>
        <w:jc w:val="center"/>
        <w:textAlignment w:val="baseline"/>
        <w:rPr>
          <w:rFonts w:eastAsia="Times New Roman" w:cstheme="minorHAnsi"/>
          <w:sz w:val="24"/>
          <w:szCs w:val="24"/>
          <w:lang w:eastAsia="pl-PL"/>
        </w:rPr>
      </w:pPr>
    </w:p>
    <w:p w14:paraId="5DAB6C7B" w14:textId="77777777" w:rsidR="003C21BA" w:rsidRPr="00607EC3" w:rsidRDefault="003C21BA" w:rsidP="00BF119A">
      <w:pPr>
        <w:spacing w:after="0" w:line="240" w:lineRule="auto"/>
        <w:ind w:left="270"/>
        <w:jc w:val="center"/>
        <w:textAlignment w:val="baseline"/>
        <w:rPr>
          <w:rFonts w:eastAsia="Times New Roman" w:cstheme="minorHAnsi"/>
          <w:sz w:val="24"/>
          <w:szCs w:val="24"/>
          <w:lang w:eastAsia="pl-PL"/>
        </w:rPr>
      </w:pPr>
    </w:p>
    <w:p w14:paraId="02EB378F" w14:textId="77777777" w:rsidR="003C21BA" w:rsidRPr="00607EC3" w:rsidRDefault="003C21BA" w:rsidP="00BF119A">
      <w:pPr>
        <w:spacing w:after="0" w:line="240" w:lineRule="auto"/>
        <w:ind w:left="270"/>
        <w:jc w:val="center"/>
        <w:textAlignment w:val="baseline"/>
        <w:rPr>
          <w:rFonts w:eastAsia="Times New Roman" w:cstheme="minorHAnsi"/>
          <w:sz w:val="24"/>
          <w:szCs w:val="24"/>
          <w:lang w:eastAsia="pl-PL"/>
        </w:rPr>
      </w:pPr>
    </w:p>
    <w:p w14:paraId="6A05A809" w14:textId="77777777" w:rsidR="003C21BA" w:rsidRPr="00607EC3" w:rsidRDefault="003C21BA" w:rsidP="00BF119A">
      <w:pPr>
        <w:spacing w:after="0" w:line="240" w:lineRule="auto"/>
        <w:ind w:left="270"/>
        <w:jc w:val="center"/>
        <w:textAlignment w:val="baseline"/>
        <w:rPr>
          <w:rFonts w:eastAsia="Times New Roman" w:cstheme="minorHAnsi"/>
          <w:sz w:val="24"/>
          <w:szCs w:val="24"/>
          <w:lang w:eastAsia="pl-PL"/>
        </w:rPr>
      </w:pPr>
    </w:p>
    <w:p w14:paraId="5A39BBE3" w14:textId="77777777" w:rsidR="003C21BA" w:rsidRPr="00607EC3" w:rsidRDefault="003C21BA" w:rsidP="00BF119A">
      <w:pPr>
        <w:spacing w:after="0" w:line="240" w:lineRule="auto"/>
        <w:ind w:left="270"/>
        <w:jc w:val="center"/>
        <w:textAlignment w:val="baseline"/>
        <w:rPr>
          <w:rFonts w:eastAsia="Times New Roman" w:cstheme="minorHAnsi"/>
          <w:sz w:val="24"/>
          <w:szCs w:val="24"/>
          <w:lang w:eastAsia="pl-PL"/>
        </w:rPr>
      </w:pPr>
    </w:p>
    <w:p w14:paraId="41C8F396" w14:textId="3F338335" w:rsidR="003C21BA" w:rsidRPr="00607EC3" w:rsidRDefault="003C21BA" w:rsidP="00BF119A">
      <w:pPr>
        <w:spacing w:after="0" w:line="240" w:lineRule="auto"/>
        <w:ind w:left="270"/>
        <w:jc w:val="center"/>
        <w:textAlignment w:val="baseline"/>
        <w:rPr>
          <w:rFonts w:eastAsia="Times New Roman" w:cstheme="minorHAnsi"/>
          <w:sz w:val="24"/>
          <w:szCs w:val="24"/>
          <w:lang w:eastAsia="pl-PL"/>
        </w:rPr>
      </w:pPr>
    </w:p>
    <w:p w14:paraId="01426947" w14:textId="3B757A24" w:rsidR="00A156E0" w:rsidRPr="00607EC3" w:rsidRDefault="00A156E0" w:rsidP="003D5755">
      <w:pPr>
        <w:spacing w:after="0" w:line="240" w:lineRule="auto"/>
        <w:textAlignment w:val="baseline"/>
        <w:rPr>
          <w:rFonts w:eastAsia="Times New Roman" w:cstheme="minorHAnsi"/>
          <w:sz w:val="24"/>
          <w:szCs w:val="24"/>
          <w:lang w:eastAsia="pl-PL"/>
        </w:rPr>
      </w:pPr>
    </w:p>
    <w:p w14:paraId="0CC956C6" w14:textId="77777777" w:rsidR="00A156E0" w:rsidRPr="00607EC3" w:rsidRDefault="00A156E0" w:rsidP="00BF119A">
      <w:pPr>
        <w:spacing w:after="0" w:line="240" w:lineRule="auto"/>
        <w:ind w:left="270"/>
        <w:jc w:val="center"/>
        <w:textAlignment w:val="baseline"/>
        <w:rPr>
          <w:rFonts w:eastAsia="Times New Roman" w:cstheme="minorHAnsi"/>
          <w:sz w:val="24"/>
          <w:szCs w:val="24"/>
          <w:lang w:eastAsia="pl-PL"/>
        </w:rPr>
      </w:pPr>
    </w:p>
    <w:p w14:paraId="5EDB29A5" w14:textId="77777777" w:rsidR="00BF119A" w:rsidRPr="00607EC3" w:rsidRDefault="00BF119A" w:rsidP="003C21BA">
      <w:pPr>
        <w:spacing w:after="0" w:line="240" w:lineRule="auto"/>
        <w:ind w:left="270"/>
        <w:jc w:val="center"/>
        <w:textAlignment w:val="baseline"/>
        <w:rPr>
          <w:rFonts w:eastAsia="Times New Roman" w:cstheme="minorHAnsi"/>
          <w:sz w:val="24"/>
          <w:szCs w:val="24"/>
          <w:lang w:eastAsia="pl-PL"/>
        </w:rPr>
      </w:pPr>
      <w:r w:rsidRPr="00607EC3">
        <w:rPr>
          <w:rFonts w:eastAsia="Times New Roman" w:cstheme="minorHAnsi"/>
          <w:sz w:val="24"/>
          <w:szCs w:val="24"/>
          <w:lang w:eastAsia="pl-PL"/>
        </w:rPr>
        <w:t> </w:t>
      </w:r>
    </w:p>
    <w:p w14:paraId="4E80EB3D" w14:textId="502E43FF" w:rsidR="004E1B3E" w:rsidRPr="00607EC3" w:rsidRDefault="00796E9F" w:rsidP="004E1B3E">
      <w:pPr>
        <w:spacing w:after="0" w:line="240" w:lineRule="auto"/>
        <w:ind w:left="270"/>
        <w:jc w:val="center"/>
        <w:textAlignment w:val="baseline"/>
        <w:rPr>
          <w:rFonts w:eastAsia="Times New Roman" w:cstheme="minorHAnsi"/>
          <w:b/>
          <w:bCs/>
          <w:lang w:eastAsia="pl-PL"/>
        </w:rPr>
      </w:pPr>
      <w:r w:rsidRPr="00607EC3">
        <w:rPr>
          <w:rFonts w:eastAsia="Times New Roman" w:cstheme="minorHAnsi"/>
          <w:b/>
          <w:bCs/>
          <w:lang w:eastAsia="pl-PL"/>
        </w:rPr>
        <w:t xml:space="preserve">Sierpień </w:t>
      </w:r>
      <w:r w:rsidR="00FA14D3" w:rsidRPr="00607EC3">
        <w:rPr>
          <w:rFonts w:eastAsia="Times New Roman" w:cstheme="minorHAnsi"/>
          <w:b/>
          <w:bCs/>
          <w:lang w:eastAsia="pl-PL"/>
        </w:rPr>
        <w:t>2019</w:t>
      </w:r>
    </w:p>
    <w:p w14:paraId="27B59718" w14:textId="77777777" w:rsidR="00FC7A9A" w:rsidRPr="00607EC3" w:rsidRDefault="00BF119A" w:rsidP="004E1B3E">
      <w:pPr>
        <w:spacing w:after="0" w:line="240" w:lineRule="auto"/>
        <w:ind w:left="270"/>
        <w:jc w:val="center"/>
        <w:textAlignment w:val="baseline"/>
        <w:rPr>
          <w:rFonts w:eastAsia="Times New Roman" w:cstheme="minorHAnsi"/>
          <w:lang w:eastAsia="pl-PL"/>
        </w:rPr>
      </w:pPr>
      <w:r w:rsidRPr="00607EC3">
        <w:rPr>
          <w:rFonts w:eastAsia="Times New Roman" w:cstheme="minorHAnsi"/>
          <w:lang w:eastAsia="pl-PL"/>
        </w:rPr>
        <w:t>Projekt CVP</w:t>
      </w:r>
    </w:p>
    <w:p w14:paraId="474A21CE" w14:textId="77777777" w:rsidR="00FC7A9A" w:rsidRPr="00607EC3" w:rsidRDefault="00FC7A9A" w:rsidP="004E1B3E">
      <w:pPr>
        <w:spacing w:after="0" w:line="240" w:lineRule="auto"/>
        <w:ind w:left="270"/>
        <w:jc w:val="center"/>
        <w:textAlignment w:val="baseline"/>
        <w:rPr>
          <w:rFonts w:eastAsia="Times New Roman" w:cstheme="minorHAnsi"/>
          <w:highlight w:val="lightGray"/>
          <w:lang w:eastAsia="pl-PL"/>
        </w:rPr>
      </w:pPr>
    </w:p>
    <w:p w14:paraId="4474F8A0" w14:textId="0167C090" w:rsidR="00BF119A" w:rsidRPr="00607EC3" w:rsidRDefault="00FC7A9A" w:rsidP="004E1B3E">
      <w:pPr>
        <w:spacing w:after="0" w:line="240" w:lineRule="auto"/>
        <w:ind w:left="270"/>
        <w:jc w:val="center"/>
        <w:textAlignment w:val="baseline"/>
        <w:rPr>
          <w:rFonts w:eastAsia="Times New Roman" w:cstheme="minorHAnsi"/>
          <w:sz w:val="18"/>
          <w:szCs w:val="18"/>
          <w:lang w:eastAsia="pl-PL"/>
        </w:rPr>
      </w:pPr>
      <w:r w:rsidRPr="00607EC3">
        <w:rPr>
          <w:rFonts w:eastAsia="Times New Roman" w:cstheme="minorHAnsi"/>
          <w:noProof/>
          <w:highlight w:val="lightGray"/>
          <w:lang w:eastAsia="pl-PL"/>
        </w:rPr>
        <w:drawing>
          <wp:anchor distT="0" distB="0" distL="114300" distR="114300" simplePos="0" relativeHeight="251660288" behindDoc="0" locked="0" layoutInCell="1" allowOverlap="1" wp14:anchorId="2FE4D824" wp14:editId="403A5EB6">
            <wp:simplePos x="0" y="0"/>
            <wp:positionH relativeFrom="column">
              <wp:posOffset>657225</wp:posOffset>
            </wp:positionH>
            <wp:positionV relativeFrom="paragraph">
              <wp:posOffset>53975</wp:posOffset>
            </wp:positionV>
            <wp:extent cx="1116000" cy="698400"/>
            <wp:effectExtent l="0" t="0" r="8255" b="6985"/>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FE_Polska_Cyfrow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6000" cy="698400"/>
                    </a:xfrm>
                    <a:prstGeom prst="rect">
                      <a:avLst/>
                    </a:prstGeom>
                  </pic:spPr>
                </pic:pic>
              </a:graphicData>
            </a:graphic>
            <wp14:sizeRelH relativeFrom="margin">
              <wp14:pctWidth>0</wp14:pctWidth>
            </wp14:sizeRelH>
            <wp14:sizeRelV relativeFrom="margin">
              <wp14:pctHeight>0</wp14:pctHeight>
            </wp14:sizeRelV>
          </wp:anchor>
        </w:drawing>
      </w:r>
      <w:r w:rsidRPr="00607EC3">
        <w:rPr>
          <w:rFonts w:eastAsia="Times New Roman" w:cstheme="minorHAnsi"/>
          <w:noProof/>
          <w:highlight w:val="lightGray"/>
          <w:lang w:eastAsia="pl-PL"/>
        </w:rPr>
        <w:drawing>
          <wp:anchor distT="0" distB="0" distL="114300" distR="114300" simplePos="0" relativeHeight="251662336" behindDoc="0" locked="0" layoutInCell="1" allowOverlap="1" wp14:anchorId="0360CEFA" wp14:editId="1B77F208">
            <wp:simplePos x="0" y="0"/>
            <wp:positionH relativeFrom="column">
              <wp:posOffset>4724400</wp:posOffset>
            </wp:positionH>
            <wp:positionV relativeFrom="paragraph">
              <wp:posOffset>87630</wp:posOffset>
            </wp:positionV>
            <wp:extent cx="1314450" cy="530860"/>
            <wp:effectExtent l="0" t="0" r="0" b="2540"/>
            <wp:wrapSquare wrapText="bothSides"/>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E_EFR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4450" cy="530860"/>
                    </a:xfrm>
                    <a:prstGeom prst="rect">
                      <a:avLst/>
                    </a:prstGeom>
                  </pic:spPr>
                </pic:pic>
              </a:graphicData>
            </a:graphic>
            <wp14:sizeRelH relativeFrom="margin">
              <wp14:pctWidth>0</wp14:pctWidth>
            </wp14:sizeRelH>
            <wp14:sizeRelV relativeFrom="margin">
              <wp14:pctHeight>0</wp14:pctHeight>
            </wp14:sizeRelV>
          </wp:anchor>
        </w:drawing>
      </w:r>
      <w:r w:rsidRPr="00607EC3">
        <w:rPr>
          <w:rFonts w:eastAsia="Times New Roman" w:cstheme="minorHAnsi"/>
          <w:noProof/>
          <w:highlight w:val="lightGray"/>
          <w:lang w:eastAsia="pl-PL"/>
        </w:rPr>
        <w:drawing>
          <wp:anchor distT="0" distB="0" distL="114300" distR="114300" simplePos="0" relativeHeight="251661312" behindDoc="0" locked="0" layoutInCell="1" allowOverlap="1" wp14:anchorId="16D930F7" wp14:editId="79E82932">
            <wp:simplePos x="0" y="0"/>
            <wp:positionH relativeFrom="margin">
              <wp:align>center</wp:align>
            </wp:positionH>
            <wp:positionV relativeFrom="paragraph">
              <wp:posOffset>53975</wp:posOffset>
            </wp:positionV>
            <wp:extent cx="1308100" cy="564515"/>
            <wp:effectExtent l="0" t="0" r="0" b="0"/>
            <wp:wrapSquare wrapText="bothSides"/>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go-poziom-—-kopi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08100" cy="564515"/>
                    </a:xfrm>
                    <a:prstGeom prst="rect">
                      <a:avLst/>
                    </a:prstGeom>
                  </pic:spPr>
                </pic:pic>
              </a:graphicData>
            </a:graphic>
            <wp14:sizeRelH relativeFrom="margin">
              <wp14:pctWidth>0</wp14:pctWidth>
            </wp14:sizeRelH>
            <wp14:sizeRelV relativeFrom="margin">
              <wp14:pctHeight>0</wp14:pctHeight>
            </wp14:sizeRelV>
          </wp:anchor>
        </w:drawing>
      </w:r>
      <w:r w:rsidR="00BF119A" w:rsidRPr="00607EC3">
        <w:rPr>
          <w:rFonts w:eastAsia="Times New Roman" w:cstheme="minorHAnsi"/>
          <w:highlight w:val="lightGray"/>
          <w:lang w:eastAsia="pl-PL"/>
        </w:rPr>
        <w:br w:type="page"/>
      </w:r>
      <w:r w:rsidR="00BF119A" w:rsidRPr="00607EC3">
        <w:rPr>
          <w:rFonts w:eastAsia="Times New Roman" w:cstheme="minorHAnsi"/>
          <w:sz w:val="24"/>
          <w:szCs w:val="24"/>
          <w:lang w:eastAsia="pl-PL"/>
        </w:rPr>
        <w:lastRenderedPageBreak/>
        <w:t> </w:t>
      </w:r>
    </w:p>
    <w:p w14:paraId="3EEC72CF" w14:textId="77777777" w:rsidR="00BF119A" w:rsidRPr="00C925EE" w:rsidRDefault="00BF119A" w:rsidP="00D27C64">
      <w:pPr>
        <w:rPr>
          <w:rFonts w:cstheme="minorHAnsi"/>
          <w:b/>
          <w:sz w:val="32"/>
        </w:rPr>
      </w:pPr>
      <w:r w:rsidRPr="00C925EE">
        <w:rPr>
          <w:rFonts w:cstheme="minorHAnsi"/>
          <w:b/>
          <w:sz w:val="32"/>
        </w:rPr>
        <w:t>Spis treści</w:t>
      </w:r>
      <w:r w:rsidRPr="00C925EE">
        <w:rPr>
          <w:rFonts w:cstheme="minorHAnsi"/>
          <w:b/>
          <w:sz w:val="32"/>
        </w:rPr>
        <w:tab/>
      </w:r>
    </w:p>
    <w:p w14:paraId="534EE3C1" w14:textId="065980D1" w:rsidR="00445206" w:rsidRDefault="00BF119A">
      <w:pPr>
        <w:pStyle w:val="Spistreci1"/>
        <w:rPr>
          <w:rFonts w:asciiTheme="minorHAnsi" w:eastAsiaTheme="minorEastAsia" w:hAnsiTheme="minorHAnsi" w:cstheme="minorBidi"/>
          <w:noProof/>
          <w:sz w:val="22"/>
          <w:szCs w:val="22"/>
        </w:rPr>
      </w:pPr>
      <w:r w:rsidRPr="00C925EE">
        <w:rPr>
          <w:rFonts w:asciiTheme="minorHAnsi" w:hAnsiTheme="minorHAnsi" w:cstheme="minorHAnsi"/>
        </w:rPr>
        <w:fldChar w:fldCharType="begin"/>
      </w:r>
      <w:r w:rsidRPr="00445206">
        <w:rPr>
          <w:rFonts w:asciiTheme="minorHAnsi" w:hAnsiTheme="minorHAnsi" w:cstheme="minorHAnsi"/>
        </w:rPr>
        <w:instrText xml:space="preserve"> TOC \o "1-3" \h \z \u </w:instrText>
      </w:r>
      <w:r w:rsidRPr="00C925EE">
        <w:rPr>
          <w:rFonts w:asciiTheme="minorHAnsi" w:hAnsiTheme="minorHAnsi" w:cstheme="minorHAnsi"/>
        </w:rPr>
        <w:fldChar w:fldCharType="separate"/>
      </w:r>
      <w:hyperlink w:anchor="_Toc18061284" w:history="1">
        <w:r w:rsidR="00445206" w:rsidRPr="00B82F03">
          <w:rPr>
            <w:rStyle w:val="Hipercze"/>
            <w:rFonts w:cstheme="minorHAnsi"/>
            <w:noProof/>
          </w:rPr>
          <w:t>Wykaz użytych skrótów oraz symboli</w:t>
        </w:r>
        <w:r w:rsidR="00445206">
          <w:rPr>
            <w:noProof/>
            <w:webHidden/>
          </w:rPr>
          <w:tab/>
        </w:r>
        <w:r w:rsidR="00445206">
          <w:rPr>
            <w:noProof/>
            <w:webHidden/>
          </w:rPr>
          <w:fldChar w:fldCharType="begin"/>
        </w:r>
        <w:r w:rsidR="00445206">
          <w:rPr>
            <w:noProof/>
            <w:webHidden/>
          </w:rPr>
          <w:instrText xml:space="preserve"> PAGEREF _Toc18061284 \h </w:instrText>
        </w:r>
        <w:r w:rsidR="00445206">
          <w:rPr>
            <w:noProof/>
            <w:webHidden/>
          </w:rPr>
        </w:r>
        <w:r w:rsidR="00445206">
          <w:rPr>
            <w:noProof/>
            <w:webHidden/>
          </w:rPr>
          <w:fldChar w:fldCharType="separate"/>
        </w:r>
        <w:r w:rsidR="00445206">
          <w:rPr>
            <w:noProof/>
            <w:webHidden/>
          </w:rPr>
          <w:t>3</w:t>
        </w:r>
        <w:r w:rsidR="00445206">
          <w:rPr>
            <w:noProof/>
            <w:webHidden/>
          </w:rPr>
          <w:fldChar w:fldCharType="end"/>
        </w:r>
      </w:hyperlink>
    </w:p>
    <w:p w14:paraId="148451C9" w14:textId="5D668D5B" w:rsidR="00445206" w:rsidRDefault="007B4A36">
      <w:pPr>
        <w:pStyle w:val="Spistreci1"/>
        <w:rPr>
          <w:rFonts w:asciiTheme="minorHAnsi" w:eastAsiaTheme="minorEastAsia" w:hAnsiTheme="minorHAnsi" w:cstheme="minorBidi"/>
          <w:noProof/>
          <w:sz w:val="22"/>
          <w:szCs w:val="22"/>
        </w:rPr>
      </w:pPr>
      <w:hyperlink w:anchor="_Toc18061285" w:history="1">
        <w:r w:rsidR="00445206" w:rsidRPr="00B82F03">
          <w:rPr>
            <w:rStyle w:val="Hipercze"/>
            <w:rFonts w:cstheme="minorHAnsi"/>
            <w:noProof/>
          </w:rPr>
          <w:t>1.</w:t>
        </w:r>
        <w:r w:rsidR="00445206">
          <w:rPr>
            <w:rFonts w:asciiTheme="minorHAnsi" w:eastAsiaTheme="minorEastAsia" w:hAnsiTheme="minorHAnsi" w:cstheme="minorBidi"/>
            <w:noProof/>
            <w:sz w:val="22"/>
            <w:szCs w:val="22"/>
          </w:rPr>
          <w:tab/>
        </w:r>
        <w:r w:rsidR="00445206" w:rsidRPr="00B82F03">
          <w:rPr>
            <w:rStyle w:val="Hipercze"/>
            <w:rFonts w:cstheme="minorHAnsi"/>
            <w:noProof/>
          </w:rPr>
          <w:t>Wstęp</w:t>
        </w:r>
        <w:r w:rsidR="00445206">
          <w:rPr>
            <w:noProof/>
            <w:webHidden/>
          </w:rPr>
          <w:tab/>
        </w:r>
        <w:r w:rsidR="00445206">
          <w:rPr>
            <w:noProof/>
            <w:webHidden/>
          </w:rPr>
          <w:fldChar w:fldCharType="begin"/>
        </w:r>
        <w:r w:rsidR="00445206">
          <w:rPr>
            <w:noProof/>
            <w:webHidden/>
          </w:rPr>
          <w:instrText xml:space="preserve"> PAGEREF _Toc18061285 \h </w:instrText>
        </w:r>
        <w:r w:rsidR="00445206">
          <w:rPr>
            <w:noProof/>
            <w:webHidden/>
          </w:rPr>
        </w:r>
        <w:r w:rsidR="00445206">
          <w:rPr>
            <w:noProof/>
            <w:webHidden/>
          </w:rPr>
          <w:fldChar w:fldCharType="separate"/>
        </w:r>
        <w:r w:rsidR="00445206">
          <w:rPr>
            <w:noProof/>
            <w:webHidden/>
          </w:rPr>
          <w:t>4</w:t>
        </w:r>
        <w:r w:rsidR="00445206">
          <w:rPr>
            <w:noProof/>
            <w:webHidden/>
          </w:rPr>
          <w:fldChar w:fldCharType="end"/>
        </w:r>
      </w:hyperlink>
    </w:p>
    <w:p w14:paraId="33424A5C" w14:textId="24147F1A" w:rsidR="00445206" w:rsidRDefault="007B4A36">
      <w:pPr>
        <w:pStyle w:val="Spistreci2"/>
        <w:rPr>
          <w:rFonts w:asciiTheme="minorHAnsi" w:eastAsiaTheme="minorEastAsia" w:hAnsiTheme="minorHAnsi" w:cstheme="minorBidi"/>
          <w:sz w:val="22"/>
          <w:szCs w:val="22"/>
        </w:rPr>
      </w:pPr>
      <w:hyperlink w:anchor="_Toc18061286" w:history="1">
        <w:r w:rsidR="00445206" w:rsidRPr="00B82F03">
          <w:rPr>
            <w:rStyle w:val="Hipercze"/>
            <w:rFonts w:cstheme="minorHAnsi"/>
          </w:rPr>
          <w:t>1.1</w:t>
        </w:r>
        <w:r w:rsidR="00445206">
          <w:rPr>
            <w:rFonts w:asciiTheme="minorHAnsi" w:eastAsiaTheme="minorEastAsia" w:hAnsiTheme="minorHAnsi" w:cstheme="minorBidi"/>
            <w:sz w:val="22"/>
            <w:szCs w:val="22"/>
          </w:rPr>
          <w:tab/>
        </w:r>
        <w:r w:rsidR="00445206" w:rsidRPr="00B82F03">
          <w:rPr>
            <w:rStyle w:val="Hipercze"/>
            <w:rFonts w:cstheme="minorHAnsi"/>
          </w:rPr>
          <w:t>Cele i struktura produktu</w:t>
        </w:r>
        <w:r w:rsidR="00445206">
          <w:rPr>
            <w:webHidden/>
          </w:rPr>
          <w:tab/>
        </w:r>
        <w:r w:rsidR="00445206">
          <w:rPr>
            <w:webHidden/>
          </w:rPr>
          <w:fldChar w:fldCharType="begin"/>
        </w:r>
        <w:r w:rsidR="00445206">
          <w:rPr>
            <w:webHidden/>
          </w:rPr>
          <w:instrText xml:space="preserve"> PAGEREF _Toc18061286 \h </w:instrText>
        </w:r>
        <w:r w:rsidR="00445206">
          <w:rPr>
            <w:webHidden/>
          </w:rPr>
        </w:r>
        <w:r w:rsidR="00445206">
          <w:rPr>
            <w:webHidden/>
          </w:rPr>
          <w:fldChar w:fldCharType="separate"/>
        </w:r>
        <w:r w:rsidR="00445206">
          <w:rPr>
            <w:webHidden/>
          </w:rPr>
          <w:t>4</w:t>
        </w:r>
        <w:r w:rsidR="00445206">
          <w:rPr>
            <w:webHidden/>
          </w:rPr>
          <w:fldChar w:fldCharType="end"/>
        </w:r>
      </w:hyperlink>
    </w:p>
    <w:p w14:paraId="112B8A0F" w14:textId="15505E6B" w:rsidR="00445206" w:rsidRDefault="007B4A36">
      <w:pPr>
        <w:pStyle w:val="Spistreci1"/>
        <w:rPr>
          <w:rFonts w:asciiTheme="minorHAnsi" w:eastAsiaTheme="minorEastAsia" w:hAnsiTheme="minorHAnsi" w:cstheme="minorBidi"/>
          <w:noProof/>
          <w:sz w:val="22"/>
          <w:szCs w:val="22"/>
        </w:rPr>
      </w:pPr>
      <w:hyperlink w:anchor="_Toc18061287" w:history="1">
        <w:r w:rsidR="00445206" w:rsidRPr="00B82F03">
          <w:rPr>
            <w:rStyle w:val="Hipercze"/>
            <w:rFonts w:cstheme="minorHAnsi"/>
            <w:noProof/>
          </w:rPr>
          <w:t>2.</w:t>
        </w:r>
        <w:r w:rsidR="00445206">
          <w:rPr>
            <w:rFonts w:asciiTheme="minorHAnsi" w:eastAsiaTheme="minorEastAsia" w:hAnsiTheme="minorHAnsi" w:cstheme="minorBidi"/>
            <w:noProof/>
            <w:sz w:val="22"/>
            <w:szCs w:val="22"/>
          </w:rPr>
          <w:tab/>
        </w:r>
        <w:r w:rsidR="00445206" w:rsidRPr="00B82F03">
          <w:rPr>
            <w:rStyle w:val="Hipercze"/>
            <w:rFonts w:cstheme="minorHAnsi"/>
            <w:noProof/>
          </w:rPr>
          <w:t>Opis ogólny systemu informatycznego</w:t>
        </w:r>
        <w:r w:rsidR="00445206">
          <w:rPr>
            <w:noProof/>
            <w:webHidden/>
          </w:rPr>
          <w:tab/>
        </w:r>
        <w:r w:rsidR="00445206">
          <w:rPr>
            <w:noProof/>
            <w:webHidden/>
          </w:rPr>
          <w:fldChar w:fldCharType="begin"/>
        </w:r>
        <w:r w:rsidR="00445206">
          <w:rPr>
            <w:noProof/>
            <w:webHidden/>
          </w:rPr>
          <w:instrText xml:space="preserve"> PAGEREF _Toc18061287 \h </w:instrText>
        </w:r>
        <w:r w:rsidR="00445206">
          <w:rPr>
            <w:noProof/>
            <w:webHidden/>
          </w:rPr>
        </w:r>
        <w:r w:rsidR="00445206">
          <w:rPr>
            <w:noProof/>
            <w:webHidden/>
          </w:rPr>
          <w:fldChar w:fldCharType="separate"/>
        </w:r>
        <w:r w:rsidR="00445206">
          <w:rPr>
            <w:noProof/>
            <w:webHidden/>
          </w:rPr>
          <w:t>5</w:t>
        </w:r>
        <w:r w:rsidR="00445206">
          <w:rPr>
            <w:noProof/>
            <w:webHidden/>
          </w:rPr>
          <w:fldChar w:fldCharType="end"/>
        </w:r>
      </w:hyperlink>
    </w:p>
    <w:p w14:paraId="4E5C24BC" w14:textId="67B66C43" w:rsidR="00445206" w:rsidRDefault="007B4A36">
      <w:pPr>
        <w:pStyle w:val="Spistreci2"/>
        <w:rPr>
          <w:rFonts w:asciiTheme="minorHAnsi" w:eastAsiaTheme="minorEastAsia" w:hAnsiTheme="minorHAnsi" w:cstheme="minorBidi"/>
          <w:sz w:val="22"/>
          <w:szCs w:val="22"/>
        </w:rPr>
      </w:pPr>
      <w:hyperlink w:anchor="_Toc18061288" w:history="1">
        <w:r w:rsidR="00445206" w:rsidRPr="00B82F03">
          <w:rPr>
            <w:rStyle w:val="Hipercze"/>
            <w:rFonts w:cstheme="minorHAnsi"/>
          </w:rPr>
          <w:t>2.1</w:t>
        </w:r>
        <w:r w:rsidR="00445206">
          <w:rPr>
            <w:rFonts w:asciiTheme="minorHAnsi" w:eastAsiaTheme="minorEastAsia" w:hAnsiTheme="minorHAnsi" w:cstheme="minorBidi"/>
            <w:sz w:val="22"/>
            <w:szCs w:val="22"/>
          </w:rPr>
          <w:tab/>
        </w:r>
        <w:r w:rsidR="00445206" w:rsidRPr="00B82F03">
          <w:rPr>
            <w:rStyle w:val="Hipercze"/>
            <w:rFonts w:cstheme="minorHAnsi"/>
          </w:rPr>
          <w:t>Przedstawienie systemu informatycznego</w:t>
        </w:r>
        <w:r w:rsidR="00445206">
          <w:rPr>
            <w:webHidden/>
          </w:rPr>
          <w:tab/>
        </w:r>
        <w:r w:rsidR="00445206">
          <w:rPr>
            <w:webHidden/>
          </w:rPr>
          <w:fldChar w:fldCharType="begin"/>
        </w:r>
        <w:r w:rsidR="00445206">
          <w:rPr>
            <w:webHidden/>
          </w:rPr>
          <w:instrText xml:space="preserve"> PAGEREF _Toc18061288 \h </w:instrText>
        </w:r>
        <w:r w:rsidR="00445206">
          <w:rPr>
            <w:webHidden/>
          </w:rPr>
        </w:r>
        <w:r w:rsidR="00445206">
          <w:rPr>
            <w:webHidden/>
          </w:rPr>
          <w:fldChar w:fldCharType="separate"/>
        </w:r>
        <w:r w:rsidR="00445206">
          <w:rPr>
            <w:webHidden/>
          </w:rPr>
          <w:t>5</w:t>
        </w:r>
        <w:r w:rsidR="00445206">
          <w:rPr>
            <w:webHidden/>
          </w:rPr>
          <w:fldChar w:fldCharType="end"/>
        </w:r>
      </w:hyperlink>
    </w:p>
    <w:p w14:paraId="3FFA1E7B" w14:textId="5F9AD5EF" w:rsidR="00445206" w:rsidRDefault="007B4A36">
      <w:pPr>
        <w:pStyle w:val="Spistreci2"/>
        <w:rPr>
          <w:rFonts w:asciiTheme="minorHAnsi" w:eastAsiaTheme="minorEastAsia" w:hAnsiTheme="minorHAnsi" w:cstheme="minorBidi"/>
          <w:sz w:val="22"/>
          <w:szCs w:val="22"/>
        </w:rPr>
      </w:pPr>
      <w:hyperlink w:anchor="_Toc18061289" w:history="1">
        <w:r w:rsidR="00445206" w:rsidRPr="00B82F03">
          <w:rPr>
            <w:rStyle w:val="Hipercze"/>
            <w:rFonts w:cstheme="minorHAnsi"/>
          </w:rPr>
          <w:t>2.2</w:t>
        </w:r>
        <w:r w:rsidR="00445206">
          <w:rPr>
            <w:rFonts w:asciiTheme="minorHAnsi" w:eastAsiaTheme="minorEastAsia" w:hAnsiTheme="minorHAnsi" w:cstheme="minorBidi"/>
            <w:sz w:val="22"/>
            <w:szCs w:val="22"/>
          </w:rPr>
          <w:tab/>
        </w:r>
        <w:r w:rsidR="00445206" w:rsidRPr="00B82F03">
          <w:rPr>
            <w:rStyle w:val="Hipercze"/>
            <w:rFonts w:cstheme="minorHAnsi"/>
          </w:rPr>
          <w:t>Pola wymagane</w:t>
        </w:r>
        <w:r w:rsidR="00445206">
          <w:rPr>
            <w:webHidden/>
          </w:rPr>
          <w:tab/>
        </w:r>
        <w:r w:rsidR="00445206">
          <w:rPr>
            <w:webHidden/>
          </w:rPr>
          <w:fldChar w:fldCharType="begin"/>
        </w:r>
        <w:r w:rsidR="00445206">
          <w:rPr>
            <w:webHidden/>
          </w:rPr>
          <w:instrText xml:space="preserve"> PAGEREF _Toc18061289 \h </w:instrText>
        </w:r>
        <w:r w:rsidR="00445206">
          <w:rPr>
            <w:webHidden/>
          </w:rPr>
        </w:r>
        <w:r w:rsidR="00445206">
          <w:rPr>
            <w:webHidden/>
          </w:rPr>
          <w:fldChar w:fldCharType="separate"/>
        </w:r>
        <w:r w:rsidR="00445206">
          <w:rPr>
            <w:webHidden/>
          </w:rPr>
          <w:t>5</w:t>
        </w:r>
        <w:r w:rsidR="00445206">
          <w:rPr>
            <w:webHidden/>
          </w:rPr>
          <w:fldChar w:fldCharType="end"/>
        </w:r>
      </w:hyperlink>
    </w:p>
    <w:p w14:paraId="79703AE2" w14:textId="6F6B9578" w:rsidR="00445206" w:rsidRDefault="007B4A36">
      <w:pPr>
        <w:pStyle w:val="Spistreci2"/>
        <w:rPr>
          <w:rFonts w:asciiTheme="minorHAnsi" w:eastAsiaTheme="minorEastAsia" w:hAnsiTheme="minorHAnsi" w:cstheme="minorBidi"/>
          <w:sz w:val="22"/>
          <w:szCs w:val="22"/>
        </w:rPr>
      </w:pPr>
      <w:hyperlink w:anchor="_Toc18061290" w:history="1">
        <w:r w:rsidR="00445206" w:rsidRPr="00B82F03">
          <w:rPr>
            <w:rStyle w:val="Hipercze"/>
            <w:rFonts w:cstheme="minorHAnsi"/>
          </w:rPr>
          <w:t>2.3</w:t>
        </w:r>
        <w:r w:rsidR="00445206">
          <w:rPr>
            <w:rFonts w:asciiTheme="minorHAnsi" w:eastAsiaTheme="minorEastAsia" w:hAnsiTheme="minorHAnsi" w:cstheme="minorBidi"/>
            <w:sz w:val="22"/>
            <w:szCs w:val="22"/>
          </w:rPr>
          <w:tab/>
        </w:r>
        <w:r w:rsidR="00445206" w:rsidRPr="00B82F03">
          <w:rPr>
            <w:rStyle w:val="Hipercze"/>
            <w:rFonts w:cstheme="minorHAnsi"/>
          </w:rPr>
          <w:t>Zapisywanie postępu prac</w:t>
        </w:r>
        <w:r w:rsidR="00445206">
          <w:rPr>
            <w:webHidden/>
          </w:rPr>
          <w:tab/>
        </w:r>
        <w:r w:rsidR="00445206">
          <w:rPr>
            <w:webHidden/>
          </w:rPr>
          <w:fldChar w:fldCharType="begin"/>
        </w:r>
        <w:r w:rsidR="00445206">
          <w:rPr>
            <w:webHidden/>
          </w:rPr>
          <w:instrText xml:space="preserve"> PAGEREF _Toc18061290 \h </w:instrText>
        </w:r>
        <w:r w:rsidR="00445206">
          <w:rPr>
            <w:webHidden/>
          </w:rPr>
        </w:r>
        <w:r w:rsidR="00445206">
          <w:rPr>
            <w:webHidden/>
          </w:rPr>
          <w:fldChar w:fldCharType="separate"/>
        </w:r>
        <w:r w:rsidR="00445206">
          <w:rPr>
            <w:webHidden/>
          </w:rPr>
          <w:t>5</w:t>
        </w:r>
        <w:r w:rsidR="00445206">
          <w:rPr>
            <w:webHidden/>
          </w:rPr>
          <w:fldChar w:fldCharType="end"/>
        </w:r>
      </w:hyperlink>
    </w:p>
    <w:p w14:paraId="618FE703" w14:textId="58FFFF0C" w:rsidR="00445206" w:rsidRDefault="007B4A36">
      <w:pPr>
        <w:pStyle w:val="Spistreci2"/>
        <w:rPr>
          <w:rFonts w:asciiTheme="minorHAnsi" w:eastAsiaTheme="minorEastAsia" w:hAnsiTheme="minorHAnsi" w:cstheme="minorBidi"/>
          <w:sz w:val="22"/>
          <w:szCs w:val="22"/>
        </w:rPr>
      </w:pPr>
      <w:hyperlink w:anchor="_Toc18061291" w:history="1">
        <w:r w:rsidR="00445206" w:rsidRPr="00B82F03">
          <w:rPr>
            <w:rStyle w:val="Hipercze"/>
            <w:rFonts w:cstheme="minorHAnsi"/>
          </w:rPr>
          <w:t>2.4</w:t>
        </w:r>
        <w:r w:rsidR="00445206">
          <w:rPr>
            <w:rFonts w:asciiTheme="minorHAnsi" w:eastAsiaTheme="minorEastAsia" w:hAnsiTheme="minorHAnsi" w:cstheme="minorBidi"/>
            <w:sz w:val="22"/>
            <w:szCs w:val="22"/>
          </w:rPr>
          <w:tab/>
        </w:r>
        <w:r w:rsidR="00445206" w:rsidRPr="00B82F03">
          <w:rPr>
            <w:rStyle w:val="Hipercze"/>
            <w:rFonts w:cstheme="minorHAnsi"/>
          </w:rPr>
          <w:t>Walidacje ekranów</w:t>
        </w:r>
        <w:r w:rsidR="00445206">
          <w:rPr>
            <w:webHidden/>
          </w:rPr>
          <w:tab/>
        </w:r>
        <w:r w:rsidR="00445206">
          <w:rPr>
            <w:webHidden/>
          </w:rPr>
          <w:fldChar w:fldCharType="begin"/>
        </w:r>
        <w:r w:rsidR="00445206">
          <w:rPr>
            <w:webHidden/>
          </w:rPr>
          <w:instrText xml:space="preserve"> PAGEREF _Toc18061291 \h </w:instrText>
        </w:r>
        <w:r w:rsidR="00445206">
          <w:rPr>
            <w:webHidden/>
          </w:rPr>
        </w:r>
        <w:r w:rsidR="00445206">
          <w:rPr>
            <w:webHidden/>
          </w:rPr>
          <w:fldChar w:fldCharType="separate"/>
        </w:r>
        <w:r w:rsidR="00445206">
          <w:rPr>
            <w:webHidden/>
          </w:rPr>
          <w:t>6</w:t>
        </w:r>
        <w:r w:rsidR="00445206">
          <w:rPr>
            <w:webHidden/>
          </w:rPr>
          <w:fldChar w:fldCharType="end"/>
        </w:r>
      </w:hyperlink>
    </w:p>
    <w:p w14:paraId="689E421E" w14:textId="2D981A7C" w:rsidR="00445206" w:rsidRDefault="007B4A36">
      <w:pPr>
        <w:pStyle w:val="Spistreci2"/>
        <w:rPr>
          <w:rFonts w:asciiTheme="minorHAnsi" w:eastAsiaTheme="minorEastAsia" w:hAnsiTheme="minorHAnsi" w:cstheme="minorBidi"/>
          <w:sz w:val="22"/>
          <w:szCs w:val="22"/>
        </w:rPr>
      </w:pPr>
      <w:hyperlink w:anchor="_Toc18061292" w:history="1">
        <w:r w:rsidR="00445206" w:rsidRPr="00B82F03">
          <w:rPr>
            <w:rStyle w:val="Hipercze"/>
            <w:rFonts w:cstheme="minorHAnsi"/>
          </w:rPr>
          <w:t>2.5</w:t>
        </w:r>
        <w:r w:rsidR="00445206">
          <w:rPr>
            <w:rFonts w:asciiTheme="minorHAnsi" w:eastAsiaTheme="minorEastAsia" w:hAnsiTheme="minorHAnsi" w:cstheme="minorBidi"/>
            <w:sz w:val="22"/>
            <w:szCs w:val="22"/>
          </w:rPr>
          <w:tab/>
        </w:r>
        <w:r w:rsidR="00445206" w:rsidRPr="00B82F03">
          <w:rPr>
            <w:rStyle w:val="Hipercze"/>
            <w:rFonts w:cstheme="minorHAnsi"/>
          </w:rPr>
          <w:t>Pola z ograniczoną liczbą znaków</w:t>
        </w:r>
        <w:r w:rsidR="00445206">
          <w:rPr>
            <w:webHidden/>
          </w:rPr>
          <w:tab/>
        </w:r>
        <w:r w:rsidR="00445206">
          <w:rPr>
            <w:webHidden/>
          </w:rPr>
          <w:fldChar w:fldCharType="begin"/>
        </w:r>
        <w:r w:rsidR="00445206">
          <w:rPr>
            <w:webHidden/>
          </w:rPr>
          <w:instrText xml:space="preserve"> PAGEREF _Toc18061292 \h </w:instrText>
        </w:r>
        <w:r w:rsidR="00445206">
          <w:rPr>
            <w:webHidden/>
          </w:rPr>
        </w:r>
        <w:r w:rsidR="00445206">
          <w:rPr>
            <w:webHidden/>
          </w:rPr>
          <w:fldChar w:fldCharType="separate"/>
        </w:r>
        <w:r w:rsidR="00445206">
          <w:rPr>
            <w:webHidden/>
          </w:rPr>
          <w:t>6</w:t>
        </w:r>
        <w:r w:rsidR="00445206">
          <w:rPr>
            <w:webHidden/>
          </w:rPr>
          <w:fldChar w:fldCharType="end"/>
        </w:r>
      </w:hyperlink>
    </w:p>
    <w:p w14:paraId="1A5B658C" w14:textId="05A0BEF9" w:rsidR="00445206" w:rsidRDefault="007B4A36">
      <w:pPr>
        <w:pStyle w:val="Spistreci2"/>
        <w:rPr>
          <w:rFonts w:asciiTheme="minorHAnsi" w:eastAsiaTheme="minorEastAsia" w:hAnsiTheme="minorHAnsi" w:cstheme="minorBidi"/>
          <w:sz w:val="22"/>
          <w:szCs w:val="22"/>
        </w:rPr>
      </w:pPr>
      <w:hyperlink w:anchor="_Toc18061293" w:history="1">
        <w:r w:rsidR="00445206" w:rsidRPr="00B82F03">
          <w:rPr>
            <w:rStyle w:val="Hipercze"/>
            <w:rFonts w:cstheme="minorHAnsi"/>
          </w:rPr>
          <w:t>2.6</w:t>
        </w:r>
        <w:r w:rsidR="00445206">
          <w:rPr>
            <w:rFonts w:asciiTheme="minorHAnsi" w:eastAsiaTheme="minorEastAsia" w:hAnsiTheme="minorHAnsi" w:cstheme="minorBidi"/>
            <w:sz w:val="22"/>
            <w:szCs w:val="22"/>
          </w:rPr>
          <w:tab/>
        </w:r>
        <w:r w:rsidR="00445206" w:rsidRPr="00B82F03">
          <w:rPr>
            <w:rStyle w:val="Hipercze"/>
            <w:rFonts w:cstheme="minorHAnsi"/>
          </w:rPr>
          <w:t>Ograniczenia systemu informatycznego</w:t>
        </w:r>
        <w:r w:rsidR="00445206">
          <w:rPr>
            <w:webHidden/>
          </w:rPr>
          <w:tab/>
        </w:r>
        <w:r w:rsidR="00445206">
          <w:rPr>
            <w:webHidden/>
          </w:rPr>
          <w:fldChar w:fldCharType="begin"/>
        </w:r>
        <w:r w:rsidR="00445206">
          <w:rPr>
            <w:webHidden/>
          </w:rPr>
          <w:instrText xml:space="preserve"> PAGEREF _Toc18061293 \h </w:instrText>
        </w:r>
        <w:r w:rsidR="00445206">
          <w:rPr>
            <w:webHidden/>
          </w:rPr>
        </w:r>
        <w:r w:rsidR="00445206">
          <w:rPr>
            <w:webHidden/>
          </w:rPr>
          <w:fldChar w:fldCharType="separate"/>
        </w:r>
        <w:r w:rsidR="00445206">
          <w:rPr>
            <w:webHidden/>
          </w:rPr>
          <w:t>6</w:t>
        </w:r>
        <w:r w:rsidR="00445206">
          <w:rPr>
            <w:webHidden/>
          </w:rPr>
          <w:fldChar w:fldCharType="end"/>
        </w:r>
      </w:hyperlink>
    </w:p>
    <w:p w14:paraId="3F536DDF" w14:textId="2104E73B" w:rsidR="00445206" w:rsidRDefault="007B4A36">
      <w:pPr>
        <w:pStyle w:val="Spistreci1"/>
        <w:rPr>
          <w:rFonts w:asciiTheme="minorHAnsi" w:eastAsiaTheme="minorEastAsia" w:hAnsiTheme="minorHAnsi" w:cstheme="minorBidi"/>
          <w:noProof/>
          <w:sz w:val="22"/>
          <w:szCs w:val="22"/>
        </w:rPr>
      </w:pPr>
      <w:hyperlink w:anchor="_Toc18061294" w:history="1">
        <w:r w:rsidR="00445206" w:rsidRPr="00B82F03">
          <w:rPr>
            <w:rStyle w:val="Hipercze"/>
            <w:rFonts w:cstheme="minorHAnsi"/>
            <w:noProof/>
          </w:rPr>
          <w:t>3.</w:t>
        </w:r>
        <w:r w:rsidR="00445206">
          <w:rPr>
            <w:rFonts w:asciiTheme="minorHAnsi" w:eastAsiaTheme="minorEastAsia" w:hAnsiTheme="minorHAnsi" w:cstheme="minorBidi"/>
            <w:noProof/>
            <w:sz w:val="22"/>
            <w:szCs w:val="22"/>
          </w:rPr>
          <w:tab/>
        </w:r>
        <w:r w:rsidR="00445206" w:rsidRPr="00B82F03">
          <w:rPr>
            <w:rStyle w:val="Hipercze"/>
            <w:rFonts w:cstheme="minorHAnsi"/>
            <w:noProof/>
          </w:rPr>
          <w:t>Pierwsze kroki użytkownika w aplikacji e-Sprawozdania Finansowe</w:t>
        </w:r>
        <w:r w:rsidR="00445206">
          <w:rPr>
            <w:noProof/>
            <w:webHidden/>
          </w:rPr>
          <w:tab/>
        </w:r>
        <w:r w:rsidR="00445206">
          <w:rPr>
            <w:noProof/>
            <w:webHidden/>
          </w:rPr>
          <w:fldChar w:fldCharType="begin"/>
        </w:r>
        <w:r w:rsidR="00445206">
          <w:rPr>
            <w:noProof/>
            <w:webHidden/>
          </w:rPr>
          <w:instrText xml:space="preserve"> PAGEREF _Toc18061294 \h </w:instrText>
        </w:r>
        <w:r w:rsidR="00445206">
          <w:rPr>
            <w:noProof/>
            <w:webHidden/>
          </w:rPr>
        </w:r>
        <w:r w:rsidR="00445206">
          <w:rPr>
            <w:noProof/>
            <w:webHidden/>
          </w:rPr>
          <w:fldChar w:fldCharType="separate"/>
        </w:r>
        <w:r w:rsidR="00445206">
          <w:rPr>
            <w:noProof/>
            <w:webHidden/>
          </w:rPr>
          <w:t>7</w:t>
        </w:r>
        <w:r w:rsidR="00445206">
          <w:rPr>
            <w:noProof/>
            <w:webHidden/>
          </w:rPr>
          <w:fldChar w:fldCharType="end"/>
        </w:r>
      </w:hyperlink>
    </w:p>
    <w:p w14:paraId="7EAADED2" w14:textId="7203D348" w:rsidR="00445206" w:rsidRDefault="007B4A36">
      <w:pPr>
        <w:pStyle w:val="Spistreci2"/>
        <w:rPr>
          <w:rFonts w:asciiTheme="minorHAnsi" w:eastAsiaTheme="minorEastAsia" w:hAnsiTheme="minorHAnsi" w:cstheme="minorBidi"/>
          <w:sz w:val="22"/>
          <w:szCs w:val="22"/>
        </w:rPr>
      </w:pPr>
      <w:hyperlink w:anchor="_Toc18061295" w:history="1">
        <w:r w:rsidR="00445206" w:rsidRPr="00B82F03">
          <w:rPr>
            <w:rStyle w:val="Hipercze"/>
            <w:rFonts w:cstheme="minorHAnsi"/>
          </w:rPr>
          <w:t>3.1</w:t>
        </w:r>
        <w:r w:rsidR="00445206">
          <w:rPr>
            <w:rFonts w:asciiTheme="minorHAnsi" w:eastAsiaTheme="minorEastAsia" w:hAnsiTheme="minorHAnsi" w:cstheme="minorBidi"/>
            <w:sz w:val="22"/>
            <w:szCs w:val="22"/>
          </w:rPr>
          <w:tab/>
        </w:r>
        <w:r w:rsidR="00445206" w:rsidRPr="00B82F03">
          <w:rPr>
            <w:rStyle w:val="Hipercze"/>
            <w:rFonts w:cstheme="minorHAnsi"/>
          </w:rPr>
          <w:t>Pierwsze uruchomienie aplikacji</w:t>
        </w:r>
        <w:r w:rsidR="00445206">
          <w:rPr>
            <w:webHidden/>
          </w:rPr>
          <w:tab/>
        </w:r>
        <w:r w:rsidR="00445206">
          <w:rPr>
            <w:webHidden/>
          </w:rPr>
          <w:fldChar w:fldCharType="begin"/>
        </w:r>
        <w:r w:rsidR="00445206">
          <w:rPr>
            <w:webHidden/>
          </w:rPr>
          <w:instrText xml:space="preserve"> PAGEREF _Toc18061295 \h </w:instrText>
        </w:r>
        <w:r w:rsidR="00445206">
          <w:rPr>
            <w:webHidden/>
          </w:rPr>
        </w:r>
        <w:r w:rsidR="00445206">
          <w:rPr>
            <w:webHidden/>
          </w:rPr>
          <w:fldChar w:fldCharType="separate"/>
        </w:r>
        <w:r w:rsidR="00445206">
          <w:rPr>
            <w:webHidden/>
          </w:rPr>
          <w:t>7</w:t>
        </w:r>
        <w:r w:rsidR="00445206">
          <w:rPr>
            <w:webHidden/>
          </w:rPr>
          <w:fldChar w:fldCharType="end"/>
        </w:r>
      </w:hyperlink>
    </w:p>
    <w:p w14:paraId="7C33242F" w14:textId="70A7521A" w:rsidR="00445206" w:rsidRDefault="007B4A36">
      <w:pPr>
        <w:pStyle w:val="Spistreci1"/>
        <w:rPr>
          <w:rFonts w:asciiTheme="minorHAnsi" w:eastAsiaTheme="minorEastAsia" w:hAnsiTheme="minorHAnsi" w:cstheme="minorBidi"/>
          <w:noProof/>
          <w:sz w:val="22"/>
          <w:szCs w:val="22"/>
        </w:rPr>
      </w:pPr>
      <w:hyperlink w:anchor="_Toc18061296" w:history="1">
        <w:r w:rsidR="00445206" w:rsidRPr="00B82F03">
          <w:rPr>
            <w:rStyle w:val="Hipercze"/>
            <w:rFonts w:cstheme="minorHAnsi"/>
            <w:noProof/>
          </w:rPr>
          <w:t>4.</w:t>
        </w:r>
        <w:r w:rsidR="00445206">
          <w:rPr>
            <w:rFonts w:asciiTheme="minorHAnsi" w:eastAsiaTheme="minorEastAsia" w:hAnsiTheme="minorHAnsi" w:cstheme="minorBidi"/>
            <w:noProof/>
            <w:sz w:val="22"/>
            <w:szCs w:val="22"/>
          </w:rPr>
          <w:tab/>
        </w:r>
        <w:r w:rsidR="00445206" w:rsidRPr="00B82F03">
          <w:rPr>
            <w:rStyle w:val="Hipercze"/>
            <w:rFonts w:cstheme="minorHAnsi"/>
            <w:noProof/>
          </w:rPr>
          <w:t>Menu główne</w:t>
        </w:r>
        <w:r w:rsidR="00445206">
          <w:rPr>
            <w:noProof/>
            <w:webHidden/>
          </w:rPr>
          <w:tab/>
        </w:r>
        <w:r w:rsidR="00445206">
          <w:rPr>
            <w:noProof/>
            <w:webHidden/>
          </w:rPr>
          <w:fldChar w:fldCharType="begin"/>
        </w:r>
        <w:r w:rsidR="00445206">
          <w:rPr>
            <w:noProof/>
            <w:webHidden/>
          </w:rPr>
          <w:instrText xml:space="preserve"> PAGEREF _Toc18061296 \h </w:instrText>
        </w:r>
        <w:r w:rsidR="00445206">
          <w:rPr>
            <w:noProof/>
            <w:webHidden/>
          </w:rPr>
        </w:r>
        <w:r w:rsidR="00445206">
          <w:rPr>
            <w:noProof/>
            <w:webHidden/>
          </w:rPr>
          <w:fldChar w:fldCharType="separate"/>
        </w:r>
        <w:r w:rsidR="00445206">
          <w:rPr>
            <w:noProof/>
            <w:webHidden/>
          </w:rPr>
          <w:t>8</w:t>
        </w:r>
        <w:r w:rsidR="00445206">
          <w:rPr>
            <w:noProof/>
            <w:webHidden/>
          </w:rPr>
          <w:fldChar w:fldCharType="end"/>
        </w:r>
      </w:hyperlink>
    </w:p>
    <w:p w14:paraId="51000FB1" w14:textId="4486CEEE" w:rsidR="00445206" w:rsidRDefault="007B4A36">
      <w:pPr>
        <w:pStyle w:val="Spistreci1"/>
        <w:rPr>
          <w:rFonts w:asciiTheme="minorHAnsi" w:eastAsiaTheme="minorEastAsia" w:hAnsiTheme="minorHAnsi" w:cstheme="minorBidi"/>
          <w:noProof/>
          <w:sz w:val="22"/>
          <w:szCs w:val="22"/>
        </w:rPr>
      </w:pPr>
      <w:hyperlink w:anchor="_Toc18061297" w:history="1">
        <w:r w:rsidR="00445206" w:rsidRPr="00B82F03">
          <w:rPr>
            <w:rStyle w:val="Hipercze"/>
            <w:rFonts w:cstheme="minorHAnsi"/>
            <w:noProof/>
          </w:rPr>
          <w:t>5.</w:t>
        </w:r>
        <w:r w:rsidR="00445206">
          <w:rPr>
            <w:rFonts w:asciiTheme="minorHAnsi" w:eastAsiaTheme="minorEastAsia" w:hAnsiTheme="minorHAnsi" w:cstheme="minorBidi"/>
            <w:noProof/>
            <w:sz w:val="22"/>
            <w:szCs w:val="22"/>
          </w:rPr>
          <w:tab/>
        </w:r>
        <w:r w:rsidR="00445206" w:rsidRPr="00B82F03">
          <w:rPr>
            <w:rStyle w:val="Hipercze"/>
            <w:rFonts w:cstheme="minorHAnsi"/>
            <w:noProof/>
          </w:rPr>
          <w:t>Utwórz nowe</w:t>
        </w:r>
        <w:r w:rsidR="00445206">
          <w:rPr>
            <w:noProof/>
            <w:webHidden/>
          </w:rPr>
          <w:tab/>
        </w:r>
        <w:r w:rsidR="00445206">
          <w:rPr>
            <w:noProof/>
            <w:webHidden/>
          </w:rPr>
          <w:fldChar w:fldCharType="begin"/>
        </w:r>
        <w:r w:rsidR="00445206">
          <w:rPr>
            <w:noProof/>
            <w:webHidden/>
          </w:rPr>
          <w:instrText xml:space="preserve"> PAGEREF _Toc18061297 \h </w:instrText>
        </w:r>
        <w:r w:rsidR="00445206">
          <w:rPr>
            <w:noProof/>
            <w:webHidden/>
          </w:rPr>
        </w:r>
        <w:r w:rsidR="00445206">
          <w:rPr>
            <w:noProof/>
            <w:webHidden/>
          </w:rPr>
          <w:fldChar w:fldCharType="separate"/>
        </w:r>
        <w:r w:rsidR="00445206">
          <w:rPr>
            <w:noProof/>
            <w:webHidden/>
          </w:rPr>
          <w:t>10</w:t>
        </w:r>
        <w:r w:rsidR="00445206">
          <w:rPr>
            <w:noProof/>
            <w:webHidden/>
          </w:rPr>
          <w:fldChar w:fldCharType="end"/>
        </w:r>
      </w:hyperlink>
    </w:p>
    <w:p w14:paraId="0A66D371" w14:textId="38B411AA" w:rsidR="00445206" w:rsidRDefault="007B4A36">
      <w:pPr>
        <w:pStyle w:val="Spistreci2"/>
        <w:rPr>
          <w:rFonts w:asciiTheme="minorHAnsi" w:eastAsiaTheme="minorEastAsia" w:hAnsiTheme="minorHAnsi" w:cstheme="minorBidi"/>
          <w:sz w:val="22"/>
          <w:szCs w:val="22"/>
        </w:rPr>
      </w:pPr>
      <w:hyperlink w:anchor="_Toc18061298" w:history="1">
        <w:r w:rsidR="00445206" w:rsidRPr="00B82F03">
          <w:rPr>
            <w:rStyle w:val="Hipercze"/>
            <w:rFonts w:cstheme="minorHAnsi"/>
          </w:rPr>
          <w:t>5.1</w:t>
        </w:r>
        <w:r w:rsidR="00445206">
          <w:rPr>
            <w:rFonts w:asciiTheme="minorHAnsi" w:eastAsiaTheme="minorEastAsia" w:hAnsiTheme="minorHAnsi" w:cstheme="minorBidi"/>
            <w:sz w:val="22"/>
            <w:szCs w:val="22"/>
          </w:rPr>
          <w:tab/>
        </w:r>
        <w:r w:rsidR="00445206" w:rsidRPr="00B82F03">
          <w:rPr>
            <w:rStyle w:val="Hipercze"/>
            <w:rFonts w:cstheme="minorHAnsi"/>
          </w:rPr>
          <w:t>Wybór jednostki</w:t>
        </w:r>
        <w:r w:rsidR="00445206">
          <w:rPr>
            <w:webHidden/>
          </w:rPr>
          <w:tab/>
        </w:r>
        <w:r w:rsidR="00445206">
          <w:rPr>
            <w:webHidden/>
          </w:rPr>
          <w:fldChar w:fldCharType="begin"/>
        </w:r>
        <w:r w:rsidR="00445206">
          <w:rPr>
            <w:webHidden/>
          </w:rPr>
          <w:instrText xml:space="preserve"> PAGEREF _Toc18061298 \h </w:instrText>
        </w:r>
        <w:r w:rsidR="00445206">
          <w:rPr>
            <w:webHidden/>
          </w:rPr>
        </w:r>
        <w:r w:rsidR="00445206">
          <w:rPr>
            <w:webHidden/>
          </w:rPr>
          <w:fldChar w:fldCharType="separate"/>
        </w:r>
        <w:r w:rsidR="00445206">
          <w:rPr>
            <w:webHidden/>
          </w:rPr>
          <w:t>10</w:t>
        </w:r>
        <w:r w:rsidR="00445206">
          <w:rPr>
            <w:webHidden/>
          </w:rPr>
          <w:fldChar w:fldCharType="end"/>
        </w:r>
      </w:hyperlink>
    </w:p>
    <w:p w14:paraId="25CA5D3C" w14:textId="0BBB3AFE" w:rsidR="00445206" w:rsidRDefault="007B4A36">
      <w:pPr>
        <w:pStyle w:val="Spistreci2"/>
        <w:rPr>
          <w:rFonts w:asciiTheme="minorHAnsi" w:eastAsiaTheme="minorEastAsia" w:hAnsiTheme="minorHAnsi" w:cstheme="minorBidi"/>
          <w:sz w:val="22"/>
          <w:szCs w:val="22"/>
        </w:rPr>
      </w:pPr>
      <w:hyperlink w:anchor="_Toc18061299" w:history="1">
        <w:r w:rsidR="00445206" w:rsidRPr="00B82F03">
          <w:rPr>
            <w:rStyle w:val="Hipercze"/>
            <w:rFonts w:cstheme="minorHAnsi"/>
          </w:rPr>
          <w:t>5.2</w:t>
        </w:r>
        <w:r w:rsidR="00445206">
          <w:rPr>
            <w:rFonts w:asciiTheme="minorHAnsi" w:eastAsiaTheme="minorEastAsia" w:hAnsiTheme="minorHAnsi" w:cstheme="minorBidi"/>
            <w:sz w:val="22"/>
            <w:szCs w:val="22"/>
          </w:rPr>
          <w:tab/>
        </w:r>
        <w:r w:rsidR="00445206" w:rsidRPr="00B82F03">
          <w:rPr>
            <w:rStyle w:val="Hipercze"/>
            <w:rFonts w:cstheme="minorHAnsi"/>
          </w:rPr>
          <w:t>Dane podstawowe</w:t>
        </w:r>
        <w:r w:rsidR="00445206">
          <w:rPr>
            <w:webHidden/>
          </w:rPr>
          <w:tab/>
        </w:r>
        <w:r w:rsidR="00445206">
          <w:rPr>
            <w:webHidden/>
          </w:rPr>
          <w:fldChar w:fldCharType="begin"/>
        </w:r>
        <w:r w:rsidR="00445206">
          <w:rPr>
            <w:webHidden/>
          </w:rPr>
          <w:instrText xml:space="preserve"> PAGEREF _Toc18061299 \h </w:instrText>
        </w:r>
        <w:r w:rsidR="00445206">
          <w:rPr>
            <w:webHidden/>
          </w:rPr>
        </w:r>
        <w:r w:rsidR="00445206">
          <w:rPr>
            <w:webHidden/>
          </w:rPr>
          <w:fldChar w:fldCharType="separate"/>
        </w:r>
        <w:r w:rsidR="00445206">
          <w:rPr>
            <w:webHidden/>
          </w:rPr>
          <w:t>13</w:t>
        </w:r>
        <w:r w:rsidR="00445206">
          <w:rPr>
            <w:webHidden/>
          </w:rPr>
          <w:fldChar w:fldCharType="end"/>
        </w:r>
      </w:hyperlink>
    </w:p>
    <w:p w14:paraId="5F678FB3" w14:textId="30E0BFAE" w:rsidR="00445206" w:rsidRDefault="007B4A36">
      <w:pPr>
        <w:pStyle w:val="Spistreci2"/>
        <w:rPr>
          <w:rFonts w:asciiTheme="minorHAnsi" w:eastAsiaTheme="minorEastAsia" w:hAnsiTheme="minorHAnsi" w:cstheme="minorBidi"/>
          <w:sz w:val="22"/>
          <w:szCs w:val="22"/>
        </w:rPr>
      </w:pPr>
      <w:hyperlink w:anchor="_Toc18061300" w:history="1">
        <w:r w:rsidR="00445206" w:rsidRPr="00B82F03">
          <w:rPr>
            <w:rStyle w:val="Hipercze"/>
            <w:rFonts w:cstheme="minorHAnsi"/>
          </w:rPr>
          <w:t>5.3</w:t>
        </w:r>
        <w:r w:rsidR="00445206">
          <w:rPr>
            <w:rFonts w:asciiTheme="minorHAnsi" w:eastAsiaTheme="minorEastAsia" w:hAnsiTheme="minorHAnsi" w:cstheme="minorBidi"/>
            <w:sz w:val="22"/>
            <w:szCs w:val="22"/>
          </w:rPr>
          <w:tab/>
        </w:r>
        <w:r w:rsidR="00445206" w:rsidRPr="00B82F03">
          <w:rPr>
            <w:rStyle w:val="Hipercze"/>
            <w:rFonts w:cstheme="minorHAnsi"/>
          </w:rPr>
          <w:t>Wprowadzenie do sprawozdania</w:t>
        </w:r>
        <w:r w:rsidR="00445206">
          <w:rPr>
            <w:webHidden/>
          </w:rPr>
          <w:tab/>
        </w:r>
        <w:r w:rsidR="00445206">
          <w:rPr>
            <w:webHidden/>
          </w:rPr>
          <w:fldChar w:fldCharType="begin"/>
        </w:r>
        <w:r w:rsidR="00445206">
          <w:rPr>
            <w:webHidden/>
          </w:rPr>
          <w:instrText xml:space="preserve"> PAGEREF _Toc18061300 \h </w:instrText>
        </w:r>
        <w:r w:rsidR="00445206">
          <w:rPr>
            <w:webHidden/>
          </w:rPr>
        </w:r>
        <w:r w:rsidR="00445206">
          <w:rPr>
            <w:webHidden/>
          </w:rPr>
          <w:fldChar w:fldCharType="separate"/>
        </w:r>
        <w:r w:rsidR="00445206">
          <w:rPr>
            <w:webHidden/>
          </w:rPr>
          <w:t>14</w:t>
        </w:r>
        <w:r w:rsidR="00445206">
          <w:rPr>
            <w:webHidden/>
          </w:rPr>
          <w:fldChar w:fldCharType="end"/>
        </w:r>
      </w:hyperlink>
    </w:p>
    <w:p w14:paraId="2300BC1E" w14:textId="7920F05A" w:rsidR="00445206" w:rsidRDefault="007B4A36">
      <w:pPr>
        <w:pStyle w:val="Spistreci2"/>
        <w:rPr>
          <w:rFonts w:asciiTheme="minorHAnsi" w:eastAsiaTheme="minorEastAsia" w:hAnsiTheme="minorHAnsi" w:cstheme="minorBidi"/>
          <w:sz w:val="22"/>
          <w:szCs w:val="22"/>
        </w:rPr>
      </w:pPr>
      <w:hyperlink w:anchor="_Toc18061301" w:history="1">
        <w:r w:rsidR="00445206" w:rsidRPr="00B82F03">
          <w:rPr>
            <w:rStyle w:val="Hipercze"/>
            <w:rFonts w:cstheme="minorHAnsi"/>
          </w:rPr>
          <w:t>5.4</w:t>
        </w:r>
        <w:r w:rsidR="00445206">
          <w:rPr>
            <w:rFonts w:asciiTheme="minorHAnsi" w:eastAsiaTheme="minorEastAsia" w:hAnsiTheme="minorHAnsi" w:cstheme="minorBidi"/>
            <w:sz w:val="22"/>
            <w:szCs w:val="22"/>
          </w:rPr>
          <w:tab/>
        </w:r>
        <w:r w:rsidR="00445206" w:rsidRPr="00B82F03">
          <w:rPr>
            <w:rStyle w:val="Hipercze"/>
            <w:rFonts w:cstheme="minorHAnsi"/>
          </w:rPr>
          <w:t>Bilans</w:t>
        </w:r>
        <w:r w:rsidR="00445206">
          <w:rPr>
            <w:webHidden/>
          </w:rPr>
          <w:tab/>
        </w:r>
        <w:r w:rsidR="00445206">
          <w:rPr>
            <w:webHidden/>
          </w:rPr>
          <w:fldChar w:fldCharType="begin"/>
        </w:r>
        <w:r w:rsidR="00445206">
          <w:rPr>
            <w:webHidden/>
          </w:rPr>
          <w:instrText xml:space="preserve"> PAGEREF _Toc18061301 \h </w:instrText>
        </w:r>
        <w:r w:rsidR="00445206">
          <w:rPr>
            <w:webHidden/>
          </w:rPr>
        </w:r>
        <w:r w:rsidR="00445206">
          <w:rPr>
            <w:webHidden/>
          </w:rPr>
          <w:fldChar w:fldCharType="separate"/>
        </w:r>
        <w:r w:rsidR="00445206">
          <w:rPr>
            <w:webHidden/>
          </w:rPr>
          <w:t>19</w:t>
        </w:r>
        <w:r w:rsidR="00445206">
          <w:rPr>
            <w:webHidden/>
          </w:rPr>
          <w:fldChar w:fldCharType="end"/>
        </w:r>
      </w:hyperlink>
    </w:p>
    <w:p w14:paraId="6E3D8890" w14:textId="75FEE920" w:rsidR="00445206" w:rsidRDefault="007B4A36">
      <w:pPr>
        <w:pStyle w:val="Spistreci3"/>
        <w:tabs>
          <w:tab w:val="left" w:pos="1320"/>
          <w:tab w:val="right" w:leader="dot" w:pos="10456"/>
        </w:tabs>
        <w:rPr>
          <w:rFonts w:eastAsiaTheme="minorEastAsia"/>
          <w:noProof/>
          <w:lang w:eastAsia="pl-PL"/>
        </w:rPr>
      </w:pPr>
      <w:hyperlink w:anchor="_Toc18061302" w:history="1">
        <w:r w:rsidR="00445206" w:rsidRPr="00B82F03">
          <w:rPr>
            <w:rStyle w:val="Hipercze"/>
            <w:rFonts w:cstheme="minorHAnsi"/>
            <w:noProof/>
          </w:rPr>
          <w:t>5.4.1</w:t>
        </w:r>
        <w:r w:rsidR="00445206">
          <w:rPr>
            <w:rFonts w:eastAsiaTheme="minorEastAsia"/>
            <w:noProof/>
            <w:lang w:eastAsia="pl-PL"/>
          </w:rPr>
          <w:tab/>
        </w:r>
        <w:r w:rsidR="00445206" w:rsidRPr="00B82F03">
          <w:rPr>
            <w:rStyle w:val="Hipercze"/>
            <w:rFonts w:cstheme="minorHAnsi"/>
            <w:noProof/>
          </w:rPr>
          <w:t>Dodawanie pozycji uszczegóławiających – BILANS</w:t>
        </w:r>
        <w:r w:rsidR="00445206">
          <w:rPr>
            <w:noProof/>
            <w:webHidden/>
          </w:rPr>
          <w:tab/>
        </w:r>
        <w:r w:rsidR="00445206">
          <w:rPr>
            <w:noProof/>
            <w:webHidden/>
          </w:rPr>
          <w:fldChar w:fldCharType="begin"/>
        </w:r>
        <w:r w:rsidR="00445206">
          <w:rPr>
            <w:noProof/>
            <w:webHidden/>
          </w:rPr>
          <w:instrText xml:space="preserve"> PAGEREF _Toc18061302 \h </w:instrText>
        </w:r>
        <w:r w:rsidR="00445206">
          <w:rPr>
            <w:noProof/>
            <w:webHidden/>
          </w:rPr>
        </w:r>
        <w:r w:rsidR="00445206">
          <w:rPr>
            <w:noProof/>
            <w:webHidden/>
          </w:rPr>
          <w:fldChar w:fldCharType="separate"/>
        </w:r>
        <w:r w:rsidR="00445206">
          <w:rPr>
            <w:noProof/>
            <w:webHidden/>
          </w:rPr>
          <w:t>25</w:t>
        </w:r>
        <w:r w:rsidR="00445206">
          <w:rPr>
            <w:noProof/>
            <w:webHidden/>
          </w:rPr>
          <w:fldChar w:fldCharType="end"/>
        </w:r>
      </w:hyperlink>
    </w:p>
    <w:p w14:paraId="49ACE8F5" w14:textId="5791F42E" w:rsidR="00445206" w:rsidRDefault="007B4A36">
      <w:pPr>
        <w:pStyle w:val="Spistreci3"/>
        <w:tabs>
          <w:tab w:val="left" w:pos="1320"/>
          <w:tab w:val="right" w:leader="dot" w:pos="10456"/>
        </w:tabs>
        <w:rPr>
          <w:rFonts w:eastAsiaTheme="minorEastAsia"/>
          <w:noProof/>
          <w:lang w:eastAsia="pl-PL"/>
        </w:rPr>
      </w:pPr>
      <w:hyperlink w:anchor="_Toc18061303" w:history="1">
        <w:r w:rsidR="00445206" w:rsidRPr="00B82F03">
          <w:rPr>
            <w:rStyle w:val="Hipercze"/>
            <w:rFonts w:cstheme="minorHAnsi"/>
            <w:noProof/>
          </w:rPr>
          <w:t>5.4.2</w:t>
        </w:r>
        <w:r w:rsidR="00445206">
          <w:rPr>
            <w:rFonts w:eastAsiaTheme="minorEastAsia"/>
            <w:noProof/>
            <w:lang w:eastAsia="pl-PL"/>
          </w:rPr>
          <w:tab/>
        </w:r>
        <w:r w:rsidR="00445206" w:rsidRPr="00B82F03">
          <w:rPr>
            <w:rStyle w:val="Hipercze"/>
            <w:rFonts w:cstheme="minorHAnsi"/>
            <w:noProof/>
          </w:rPr>
          <w:t>Modyfikacja nazwy pozycji uszczegóławiających</w:t>
        </w:r>
        <w:r w:rsidR="00445206">
          <w:rPr>
            <w:noProof/>
            <w:webHidden/>
          </w:rPr>
          <w:tab/>
        </w:r>
        <w:r w:rsidR="00445206">
          <w:rPr>
            <w:noProof/>
            <w:webHidden/>
          </w:rPr>
          <w:fldChar w:fldCharType="begin"/>
        </w:r>
        <w:r w:rsidR="00445206">
          <w:rPr>
            <w:noProof/>
            <w:webHidden/>
          </w:rPr>
          <w:instrText xml:space="preserve"> PAGEREF _Toc18061303 \h </w:instrText>
        </w:r>
        <w:r w:rsidR="00445206">
          <w:rPr>
            <w:noProof/>
            <w:webHidden/>
          </w:rPr>
        </w:r>
        <w:r w:rsidR="00445206">
          <w:rPr>
            <w:noProof/>
            <w:webHidden/>
          </w:rPr>
          <w:fldChar w:fldCharType="separate"/>
        </w:r>
        <w:r w:rsidR="00445206">
          <w:rPr>
            <w:noProof/>
            <w:webHidden/>
          </w:rPr>
          <w:t>28</w:t>
        </w:r>
        <w:r w:rsidR="00445206">
          <w:rPr>
            <w:noProof/>
            <w:webHidden/>
          </w:rPr>
          <w:fldChar w:fldCharType="end"/>
        </w:r>
      </w:hyperlink>
    </w:p>
    <w:p w14:paraId="0971E788" w14:textId="03914F41" w:rsidR="00445206" w:rsidRDefault="007B4A36">
      <w:pPr>
        <w:pStyle w:val="Spistreci3"/>
        <w:tabs>
          <w:tab w:val="left" w:pos="1320"/>
          <w:tab w:val="right" w:leader="dot" w:pos="10456"/>
        </w:tabs>
        <w:rPr>
          <w:rFonts w:eastAsiaTheme="minorEastAsia"/>
          <w:noProof/>
          <w:lang w:eastAsia="pl-PL"/>
        </w:rPr>
      </w:pPr>
      <w:hyperlink w:anchor="_Toc18061304" w:history="1">
        <w:r w:rsidR="00445206" w:rsidRPr="00B82F03">
          <w:rPr>
            <w:rStyle w:val="Hipercze"/>
            <w:rFonts w:cstheme="minorHAnsi"/>
            <w:noProof/>
          </w:rPr>
          <w:t>5.4.3</w:t>
        </w:r>
        <w:r w:rsidR="00445206">
          <w:rPr>
            <w:rFonts w:eastAsiaTheme="minorEastAsia"/>
            <w:noProof/>
            <w:lang w:eastAsia="pl-PL"/>
          </w:rPr>
          <w:tab/>
        </w:r>
        <w:r w:rsidR="00445206" w:rsidRPr="00B82F03">
          <w:rPr>
            <w:rStyle w:val="Hipercze"/>
            <w:rFonts w:cstheme="minorHAnsi"/>
            <w:noProof/>
          </w:rPr>
          <w:t>Usuwanie pozycji uszczegóławiających</w:t>
        </w:r>
        <w:r w:rsidR="00445206">
          <w:rPr>
            <w:noProof/>
            <w:webHidden/>
          </w:rPr>
          <w:tab/>
        </w:r>
        <w:r w:rsidR="00445206">
          <w:rPr>
            <w:noProof/>
            <w:webHidden/>
          </w:rPr>
          <w:fldChar w:fldCharType="begin"/>
        </w:r>
        <w:r w:rsidR="00445206">
          <w:rPr>
            <w:noProof/>
            <w:webHidden/>
          </w:rPr>
          <w:instrText xml:space="preserve"> PAGEREF _Toc18061304 \h </w:instrText>
        </w:r>
        <w:r w:rsidR="00445206">
          <w:rPr>
            <w:noProof/>
            <w:webHidden/>
          </w:rPr>
        </w:r>
        <w:r w:rsidR="00445206">
          <w:rPr>
            <w:noProof/>
            <w:webHidden/>
          </w:rPr>
          <w:fldChar w:fldCharType="separate"/>
        </w:r>
        <w:r w:rsidR="00445206">
          <w:rPr>
            <w:noProof/>
            <w:webHidden/>
          </w:rPr>
          <w:t>28</w:t>
        </w:r>
        <w:r w:rsidR="00445206">
          <w:rPr>
            <w:noProof/>
            <w:webHidden/>
          </w:rPr>
          <w:fldChar w:fldCharType="end"/>
        </w:r>
      </w:hyperlink>
    </w:p>
    <w:p w14:paraId="71CC0ECA" w14:textId="3E5CED8E" w:rsidR="00445206" w:rsidRDefault="007B4A36">
      <w:pPr>
        <w:pStyle w:val="Spistreci2"/>
        <w:rPr>
          <w:rFonts w:asciiTheme="minorHAnsi" w:eastAsiaTheme="minorEastAsia" w:hAnsiTheme="minorHAnsi" w:cstheme="minorBidi"/>
          <w:sz w:val="22"/>
          <w:szCs w:val="22"/>
        </w:rPr>
      </w:pPr>
      <w:hyperlink w:anchor="_Toc18061305" w:history="1">
        <w:r w:rsidR="00445206" w:rsidRPr="00B82F03">
          <w:rPr>
            <w:rStyle w:val="Hipercze"/>
            <w:rFonts w:cstheme="minorHAnsi"/>
          </w:rPr>
          <w:t>5.5</w:t>
        </w:r>
        <w:r w:rsidR="00445206">
          <w:rPr>
            <w:rFonts w:asciiTheme="minorHAnsi" w:eastAsiaTheme="minorEastAsia" w:hAnsiTheme="minorHAnsi" w:cstheme="minorBidi"/>
            <w:sz w:val="22"/>
            <w:szCs w:val="22"/>
          </w:rPr>
          <w:tab/>
        </w:r>
        <w:r w:rsidR="00445206" w:rsidRPr="00B82F03">
          <w:rPr>
            <w:rStyle w:val="Hipercze"/>
            <w:rFonts w:cstheme="minorHAnsi"/>
          </w:rPr>
          <w:t>Rachunek zysków i strat</w:t>
        </w:r>
        <w:r w:rsidR="00445206">
          <w:rPr>
            <w:webHidden/>
          </w:rPr>
          <w:tab/>
        </w:r>
        <w:r w:rsidR="00445206">
          <w:rPr>
            <w:webHidden/>
          </w:rPr>
          <w:fldChar w:fldCharType="begin"/>
        </w:r>
        <w:r w:rsidR="00445206">
          <w:rPr>
            <w:webHidden/>
          </w:rPr>
          <w:instrText xml:space="preserve"> PAGEREF _Toc18061305 \h </w:instrText>
        </w:r>
        <w:r w:rsidR="00445206">
          <w:rPr>
            <w:webHidden/>
          </w:rPr>
        </w:r>
        <w:r w:rsidR="00445206">
          <w:rPr>
            <w:webHidden/>
          </w:rPr>
          <w:fldChar w:fldCharType="separate"/>
        </w:r>
        <w:r w:rsidR="00445206">
          <w:rPr>
            <w:webHidden/>
          </w:rPr>
          <w:t>29</w:t>
        </w:r>
        <w:r w:rsidR="00445206">
          <w:rPr>
            <w:webHidden/>
          </w:rPr>
          <w:fldChar w:fldCharType="end"/>
        </w:r>
      </w:hyperlink>
    </w:p>
    <w:p w14:paraId="3C60590A" w14:textId="7F96220A" w:rsidR="00445206" w:rsidRDefault="007B4A36">
      <w:pPr>
        <w:pStyle w:val="Spistreci3"/>
        <w:tabs>
          <w:tab w:val="left" w:pos="1320"/>
          <w:tab w:val="right" w:leader="dot" w:pos="10456"/>
        </w:tabs>
        <w:rPr>
          <w:rFonts w:eastAsiaTheme="minorEastAsia"/>
          <w:noProof/>
          <w:lang w:eastAsia="pl-PL"/>
        </w:rPr>
      </w:pPr>
      <w:hyperlink w:anchor="_Toc18061306" w:history="1">
        <w:r w:rsidR="00445206" w:rsidRPr="00B82F03">
          <w:rPr>
            <w:rStyle w:val="Hipercze"/>
            <w:rFonts w:cstheme="minorHAnsi"/>
            <w:noProof/>
          </w:rPr>
          <w:t>5.5.1</w:t>
        </w:r>
        <w:r w:rsidR="00445206">
          <w:rPr>
            <w:rFonts w:eastAsiaTheme="minorEastAsia"/>
            <w:noProof/>
            <w:lang w:eastAsia="pl-PL"/>
          </w:rPr>
          <w:tab/>
        </w:r>
        <w:r w:rsidR="00445206" w:rsidRPr="00B82F03">
          <w:rPr>
            <w:rStyle w:val="Hipercze"/>
            <w:rFonts w:cstheme="minorHAnsi"/>
            <w:noProof/>
          </w:rPr>
          <w:t>Dodawanie pozycji uszczegóławiających – Rachunek zysków i strat</w:t>
        </w:r>
        <w:r w:rsidR="00445206">
          <w:rPr>
            <w:noProof/>
            <w:webHidden/>
          </w:rPr>
          <w:tab/>
        </w:r>
        <w:r w:rsidR="00445206">
          <w:rPr>
            <w:noProof/>
            <w:webHidden/>
          </w:rPr>
          <w:fldChar w:fldCharType="begin"/>
        </w:r>
        <w:r w:rsidR="00445206">
          <w:rPr>
            <w:noProof/>
            <w:webHidden/>
          </w:rPr>
          <w:instrText xml:space="preserve"> PAGEREF _Toc18061306 \h </w:instrText>
        </w:r>
        <w:r w:rsidR="00445206">
          <w:rPr>
            <w:noProof/>
            <w:webHidden/>
          </w:rPr>
        </w:r>
        <w:r w:rsidR="00445206">
          <w:rPr>
            <w:noProof/>
            <w:webHidden/>
          </w:rPr>
          <w:fldChar w:fldCharType="separate"/>
        </w:r>
        <w:r w:rsidR="00445206">
          <w:rPr>
            <w:noProof/>
            <w:webHidden/>
          </w:rPr>
          <w:t>37</w:t>
        </w:r>
        <w:r w:rsidR="00445206">
          <w:rPr>
            <w:noProof/>
            <w:webHidden/>
          </w:rPr>
          <w:fldChar w:fldCharType="end"/>
        </w:r>
      </w:hyperlink>
    </w:p>
    <w:p w14:paraId="57449FA3" w14:textId="37FF25EF" w:rsidR="00445206" w:rsidRDefault="007B4A36">
      <w:pPr>
        <w:pStyle w:val="Spistreci3"/>
        <w:tabs>
          <w:tab w:val="left" w:pos="1320"/>
          <w:tab w:val="right" w:leader="dot" w:pos="10456"/>
        </w:tabs>
        <w:rPr>
          <w:rFonts w:eastAsiaTheme="minorEastAsia"/>
          <w:noProof/>
          <w:lang w:eastAsia="pl-PL"/>
        </w:rPr>
      </w:pPr>
      <w:hyperlink w:anchor="_Toc18061307" w:history="1">
        <w:r w:rsidR="00445206" w:rsidRPr="00B82F03">
          <w:rPr>
            <w:rStyle w:val="Hipercze"/>
            <w:rFonts w:cstheme="minorHAnsi"/>
            <w:noProof/>
          </w:rPr>
          <w:t>5.5.2</w:t>
        </w:r>
        <w:r w:rsidR="00445206">
          <w:rPr>
            <w:rFonts w:eastAsiaTheme="minorEastAsia"/>
            <w:noProof/>
            <w:lang w:eastAsia="pl-PL"/>
          </w:rPr>
          <w:tab/>
        </w:r>
        <w:r w:rsidR="00445206" w:rsidRPr="00B82F03">
          <w:rPr>
            <w:rStyle w:val="Hipercze"/>
            <w:rFonts w:cstheme="minorHAnsi"/>
            <w:noProof/>
          </w:rPr>
          <w:t>Modyfikacja nazwy pozycji uszczegóławiających</w:t>
        </w:r>
        <w:r w:rsidR="00445206">
          <w:rPr>
            <w:noProof/>
            <w:webHidden/>
          </w:rPr>
          <w:tab/>
        </w:r>
        <w:r w:rsidR="00445206">
          <w:rPr>
            <w:noProof/>
            <w:webHidden/>
          </w:rPr>
          <w:fldChar w:fldCharType="begin"/>
        </w:r>
        <w:r w:rsidR="00445206">
          <w:rPr>
            <w:noProof/>
            <w:webHidden/>
          </w:rPr>
          <w:instrText xml:space="preserve"> PAGEREF _Toc18061307 \h </w:instrText>
        </w:r>
        <w:r w:rsidR="00445206">
          <w:rPr>
            <w:noProof/>
            <w:webHidden/>
          </w:rPr>
        </w:r>
        <w:r w:rsidR="00445206">
          <w:rPr>
            <w:noProof/>
            <w:webHidden/>
          </w:rPr>
          <w:fldChar w:fldCharType="separate"/>
        </w:r>
        <w:r w:rsidR="00445206">
          <w:rPr>
            <w:noProof/>
            <w:webHidden/>
          </w:rPr>
          <w:t>40</w:t>
        </w:r>
        <w:r w:rsidR="00445206">
          <w:rPr>
            <w:noProof/>
            <w:webHidden/>
          </w:rPr>
          <w:fldChar w:fldCharType="end"/>
        </w:r>
      </w:hyperlink>
    </w:p>
    <w:p w14:paraId="7EAD033B" w14:textId="7E511225" w:rsidR="00445206" w:rsidRDefault="007B4A36">
      <w:pPr>
        <w:pStyle w:val="Spistreci3"/>
        <w:tabs>
          <w:tab w:val="left" w:pos="1320"/>
          <w:tab w:val="right" w:leader="dot" w:pos="10456"/>
        </w:tabs>
        <w:rPr>
          <w:rFonts w:eastAsiaTheme="minorEastAsia"/>
          <w:noProof/>
          <w:lang w:eastAsia="pl-PL"/>
        </w:rPr>
      </w:pPr>
      <w:hyperlink w:anchor="_Toc18061308" w:history="1">
        <w:r w:rsidR="00445206" w:rsidRPr="00B82F03">
          <w:rPr>
            <w:rStyle w:val="Hipercze"/>
            <w:rFonts w:cstheme="minorHAnsi"/>
            <w:noProof/>
          </w:rPr>
          <w:t>5.5.3</w:t>
        </w:r>
        <w:r w:rsidR="00445206">
          <w:rPr>
            <w:rFonts w:eastAsiaTheme="minorEastAsia"/>
            <w:noProof/>
            <w:lang w:eastAsia="pl-PL"/>
          </w:rPr>
          <w:tab/>
        </w:r>
        <w:r w:rsidR="00445206" w:rsidRPr="00B82F03">
          <w:rPr>
            <w:rStyle w:val="Hipercze"/>
            <w:rFonts w:cstheme="minorHAnsi"/>
            <w:noProof/>
          </w:rPr>
          <w:t>Usuwanie pozycji uszczegóławiających</w:t>
        </w:r>
        <w:r w:rsidR="00445206">
          <w:rPr>
            <w:noProof/>
            <w:webHidden/>
          </w:rPr>
          <w:tab/>
        </w:r>
        <w:r w:rsidR="00445206">
          <w:rPr>
            <w:noProof/>
            <w:webHidden/>
          </w:rPr>
          <w:fldChar w:fldCharType="begin"/>
        </w:r>
        <w:r w:rsidR="00445206">
          <w:rPr>
            <w:noProof/>
            <w:webHidden/>
          </w:rPr>
          <w:instrText xml:space="preserve"> PAGEREF _Toc18061308 \h </w:instrText>
        </w:r>
        <w:r w:rsidR="00445206">
          <w:rPr>
            <w:noProof/>
            <w:webHidden/>
          </w:rPr>
        </w:r>
        <w:r w:rsidR="00445206">
          <w:rPr>
            <w:noProof/>
            <w:webHidden/>
          </w:rPr>
          <w:fldChar w:fldCharType="separate"/>
        </w:r>
        <w:r w:rsidR="00445206">
          <w:rPr>
            <w:noProof/>
            <w:webHidden/>
          </w:rPr>
          <w:t>40</w:t>
        </w:r>
        <w:r w:rsidR="00445206">
          <w:rPr>
            <w:noProof/>
            <w:webHidden/>
          </w:rPr>
          <w:fldChar w:fldCharType="end"/>
        </w:r>
      </w:hyperlink>
    </w:p>
    <w:p w14:paraId="4E61F887" w14:textId="4B9639A5" w:rsidR="00445206" w:rsidRDefault="007B4A36">
      <w:pPr>
        <w:pStyle w:val="Spistreci2"/>
        <w:rPr>
          <w:rFonts w:asciiTheme="minorHAnsi" w:eastAsiaTheme="minorEastAsia" w:hAnsiTheme="minorHAnsi" w:cstheme="minorBidi"/>
          <w:sz w:val="22"/>
          <w:szCs w:val="22"/>
        </w:rPr>
      </w:pPr>
      <w:hyperlink w:anchor="_Toc18061309" w:history="1">
        <w:r w:rsidR="00445206" w:rsidRPr="00B82F03">
          <w:rPr>
            <w:rStyle w:val="Hipercze"/>
            <w:rFonts w:cstheme="minorHAnsi"/>
          </w:rPr>
          <w:t>5.6</w:t>
        </w:r>
        <w:r w:rsidR="00445206">
          <w:rPr>
            <w:rFonts w:asciiTheme="minorHAnsi" w:eastAsiaTheme="minorEastAsia" w:hAnsiTheme="minorHAnsi" w:cstheme="minorBidi"/>
            <w:sz w:val="22"/>
            <w:szCs w:val="22"/>
          </w:rPr>
          <w:tab/>
        </w:r>
        <w:r w:rsidR="00445206" w:rsidRPr="00B82F03">
          <w:rPr>
            <w:rStyle w:val="Hipercze"/>
            <w:rFonts w:cstheme="minorHAnsi"/>
          </w:rPr>
          <w:t>Zestawienie zmian w kapitale (funduszu) własnym</w:t>
        </w:r>
        <w:r w:rsidR="00445206">
          <w:rPr>
            <w:webHidden/>
          </w:rPr>
          <w:tab/>
        </w:r>
        <w:r w:rsidR="00445206">
          <w:rPr>
            <w:webHidden/>
          </w:rPr>
          <w:fldChar w:fldCharType="begin"/>
        </w:r>
        <w:r w:rsidR="00445206">
          <w:rPr>
            <w:webHidden/>
          </w:rPr>
          <w:instrText xml:space="preserve"> PAGEREF _Toc18061309 \h </w:instrText>
        </w:r>
        <w:r w:rsidR="00445206">
          <w:rPr>
            <w:webHidden/>
          </w:rPr>
        </w:r>
        <w:r w:rsidR="00445206">
          <w:rPr>
            <w:webHidden/>
          </w:rPr>
          <w:fldChar w:fldCharType="separate"/>
        </w:r>
        <w:r w:rsidR="00445206">
          <w:rPr>
            <w:webHidden/>
          </w:rPr>
          <w:t>41</w:t>
        </w:r>
        <w:r w:rsidR="00445206">
          <w:rPr>
            <w:webHidden/>
          </w:rPr>
          <w:fldChar w:fldCharType="end"/>
        </w:r>
      </w:hyperlink>
    </w:p>
    <w:p w14:paraId="1F8823E5" w14:textId="1A4B0659" w:rsidR="00445206" w:rsidRDefault="007B4A36">
      <w:pPr>
        <w:pStyle w:val="Spistreci3"/>
        <w:tabs>
          <w:tab w:val="left" w:pos="1320"/>
          <w:tab w:val="right" w:leader="dot" w:pos="10456"/>
        </w:tabs>
        <w:rPr>
          <w:rFonts w:eastAsiaTheme="minorEastAsia"/>
          <w:noProof/>
          <w:lang w:eastAsia="pl-PL"/>
        </w:rPr>
      </w:pPr>
      <w:hyperlink w:anchor="_Toc18061310" w:history="1">
        <w:r w:rsidR="00445206" w:rsidRPr="00B82F03">
          <w:rPr>
            <w:rStyle w:val="Hipercze"/>
            <w:rFonts w:cstheme="minorHAnsi"/>
            <w:noProof/>
          </w:rPr>
          <w:t>5.6.1</w:t>
        </w:r>
        <w:r w:rsidR="00445206">
          <w:rPr>
            <w:rFonts w:eastAsiaTheme="minorEastAsia"/>
            <w:noProof/>
            <w:lang w:eastAsia="pl-PL"/>
          </w:rPr>
          <w:tab/>
        </w:r>
        <w:r w:rsidR="00445206" w:rsidRPr="00B82F03">
          <w:rPr>
            <w:rStyle w:val="Hipercze"/>
            <w:rFonts w:cstheme="minorHAnsi"/>
            <w:noProof/>
          </w:rPr>
          <w:t>Dodawanie pozycji uszczegóławiających – Zestawienie zmian w kapitale (funduszu) własnym</w:t>
        </w:r>
        <w:r w:rsidR="00445206">
          <w:rPr>
            <w:noProof/>
            <w:webHidden/>
          </w:rPr>
          <w:tab/>
        </w:r>
        <w:r w:rsidR="00445206">
          <w:rPr>
            <w:noProof/>
            <w:webHidden/>
          </w:rPr>
          <w:fldChar w:fldCharType="begin"/>
        </w:r>
        <w:r w:rsidR="00445206">
          <w:rPr>
            <w:noProof/>
            <w:webHidden/>
          </w:rPr>
          <w:instrText xml:space="preserve"> PAGEREF _Toc18061310 \h </w:instrText>
        </w:r>
        <w:r w:rsidR="00445206">
          <w:rPr>
            <w:noProof/>
            <w:webHidden/>
          </w:rPr>
        </w:r>
        <w:r w:rsidR="00445206">
          <w:rPr>
            <w:noProof/>
            <w:webHidden/>
          </w:rPr>
          <w:fldChar w:fldCharType="separate"/>
        </w:r>
        <w:r w:rsidR="00445206">
          <w:rPr>
            <w:noProof/>
            <w:webHidden/>
          </w:rPr>
          <w:t>46</w:t>
        </w:r>
        <w:r w:rsidR="00445206">
          <w:rPr>
            <w:noProof/>
            <w:webHidden/>
          </w:rPr>
          <w:fldChar w:fldCharType="end"/>
        </w:r>
      </w:hyperlink>
    </w:p>
    <w:p w14:paraId="44D5BB4B" w14:textId="010FDFB9" w:rsidR="00445206" w:rsidRDefault="007B4A36">
      <w:pPr>
        <w:pStyle w:val="Spistreci3"/>
        <w:tabs>
          <w:tab w:val="left" w:pos="1320"/>
          <w:tab w:val="right" w:leader="dot" w:pos="10456"/>
        </w:tabs>
        <w:rPr>
          <w:rFonts w:eastAsiaTheme="minorEastAsia"/>
          <w:noProof/>
          <w:lang w:eastAsia="pl-PL"/>
        </w:rPr>
      </w:pPr>
      <w:hyperlink w:anchor="_Toc18061311" w:history="1">
        <w:r w:rsidR="00445206" w:rsidRPr="00B82F03">
          <w:rPr>
            <w:rStyle w:val="Hipercze"/>
            <w:rFonts w:cstheme="minorHAnsi"/>
            <w:noProof/>
          </w:rPr>
          <w:t>5.6.2</w:t>
        </w:r>
        <w:r w:rsidR="00445206">
          <w:rPr>
            <w:rFonts w:eastAsiaTheme="minorEastAsia"/>
            <w:noProof/>
            <w:lang w:eastAsia="pl-PL"/>
          </w:rPr>
          <w:tab/>
        </w:r>
        <w:r w:rsidR="00445206" w:rsidRPr="00B82F03">
          <w:rPr>
            <w:rStyle w:val="Hipercze"/>
            <w:rFonts w:cstheme="minorHAnsi"/>
            <w:noProof/>
          </w:rPr>
          <w:t>Modyfikacja nazwy pozycji uszczegóławiających</w:t>
        </w:r>
        <w:r w:rsidR="00445206">
          <w:rPr>
            <w:noProof/>
            <w:webHidden/>
          </w:rPr>
          <w:tab/>
        </w:r>
        <w:r w:rsidR="00445206">
          <w:rPr>
            <w:noProof/>
            <w:webHidden/>
          </w:rPr>
          <w:fldChar w:fldCharType="begin"/>
        </w:r>
        <w:r w:rsidR="00445206">
          <w:rPr>
            <w:noProof/>
            <w:webHidden/>
          </w:rPr>
          <w:instrText xml:space="preserve"> PAGEREF _Toc18061311 \h </w:instrText>
        </w:r>
        <w:r w:rsidR="00445206">
          <w:rPr>
            <w:noProof/>
            <w:webHidden/>
          </w:rPr>
        </w:r>
        <w:r w:rsidR="00445206">
          <w:rPr>
            <w:noProof/>
            <w:webHidden/>
          </w:rPr>
          <w:fldChar w:fldCharType="separate"/>
        </w:r>
        <w:r w:rsidR="00445206">
          <w:rPr>
            <w:noProof/>
            <w:webHidden/>
          </w:rPr>
          <w:t>46</w:t>
        </w:r>
        <w:r w:rsidR="00445206">
          <w:rPr>
            <w:noProof/>
            <w:webHidden/>
          </w:rPr>
          <w:fldChar w:fldCharType="end"/>
        </w:r>
      </w:hyperlink>
    </w:p>
    <w:p w14:paraId="567F0170" w14:textId="18ECB8F0" w:rsidR="00445206" w:rsidRDefault="007B4A36">
      <w:pPr>
        <w:pStyle w:val="Spistreci3"/>
        <w:tabs>
          <w:tab w:val="left" w:pos="1320"/>
          <w:tab w:val="right" w:leader="dot" w:pos="10456"/>
        </w:tabs>
        <w:rPr>
          <w:rFonts w:eastAsiaTheme="minorEastAsia"/>
          <w:noProof/>
          <w:lang w:eastAsia="pl-PL"/>
        </w:rPr>
      </w:pPr>
      <w:hyperlink w:anchor="_Toc18061312" w:history="1">
        <w:r w:rsidR="00445206" w:rsidRPr="00B82F03">
          <w:rPr>
            <w:rStyle w:val="Hipercze"/>
            <w:rFonts w:cstheme="minorHAnsi"/>
            <w:noProof/>
          </w:rPr>
          <w:t>5.6.3</w:t>
        </w:r>
        <w:r w:rsidR="00445206">
          <w:rPr>
            <w:rFonts w:eastAsiaTheme="minorEastAsia"/>
            <w:noProof/>
            <w:lang w:eastAsia="pl-PL"/>
          </w:rPr>
          <w:tab/>
        </w:r>
        <w:r w:rsidR="00445206" w:rsidRPr="00B82F03">
          <w:rPr>
            <w:rStyle w:val="Hipercze"/>
            <w:rFonts w:cstheme="minorHAnsi"/>
            <w:noProof/>
          </w:rPr>
          <w:t>Usuwanie pozycji uszczegóławiających</w:t>
        </w:r>
        <w:r w:rsidR="00445206">
          <w:rPr>
            <w:noProof/>
            <w:webHidden/>
          </w:rPr>
          <w:tab/>
        </w:r>
        <w:r w:rsidR="00445206">
          <w:rPr>
            <w:noProof/>
            <w:webHidden/>
          </w:rPr>
          <w:fldChar w:fldCharType="begin"/>
        </w:r>
        <w:r w:rsidR="00445206">
          <w:rPr>
            <w:noProof/>
            <w:webHidden/>
          </w:rPr>
          <w:instrText xml:space="preserve"> PAGEREF _Toc18061312 \h </w:instrText>
        </w:r>
        <w:r w:rsidR="00445206">
          <w:rPr>
            <w:noProof/>
            <w:webHidden/>
          </w:rPr>
        </w:r>
        <w:r w:rsidR="00445206">
          <w:rPr>
            <w:noProof/>
            <w:webHidden/>
          </w:rPr>
          <w:fldChar w:fldCharType="separate"/>
        </w:r>
        <w:r w:rsidR="00445206">
          <w:rPr>
            <w:noProof/>
            <w:webHidden/>
          </w:rPr>
          <w:t>46</w:t>
        </w:r>
        <w:r w:rsidR="00445206">
          <w:rPr>
            <w:noProof/>
            <w:webHidden/>
          </w:rPr>
          <w:fldChar w:fldCharType="end"/>
        </w:r>
      </w:hyperlink>
    </w:p>
    <w:p w14:paraId="616713AE" w14:textId="1DF956C1" w:rsidR="00445206" w:rsidRDefault="007B4A36">
      <w:pPr>
        <w:pStyle w:val="Spistreci2"/>
        <w:rPr>
          <w:rFonts w:asciiTheme="minorHAnsi" w:eastAsiaTheme="minorEastAsia" w:hAnsiTheme="minorHAnsi" w:cstheme="minorBidi"/>
          <w:sz w:val="22"/>
          <w:szCs w:val="22"/>
        </w:rPr>
      </w:pPr>
      <w:hyperlink w:anchor="_Toc18061313" w:history="1">
        <w:r w:rsidR="00445206" w:rsidRPr="00B82F03">
          <w:rPr>
            <w:rStyle w:val="Hipercze"/>
            <w:rFonts w:cstheme="minorHAnsi"/>
          </w:rPr>
          <w:t>5.7</w:t>
        </w:r>
        <w:r w:rsidR="00445206">
          <w:rPr>
            <w:rFonts w:asciiTheme="minorHAnsi" w:eastAsiaTheme="minorEastAsia" w:hAnsiTheme="minorHAnsi" w:cstheme="minorBidi"/>
            <w:sz w:val="22"/>
            <w:szCs w:val="22"/>
          </w:rPr>
          <w:tab/>
        </w:r>
        <w:r w:rsidR="00445206" w:rsidRPr="00B82F03">
          <w:rPr>
            <w:rStyle w:val="Hipercze"/>
            <w:rFonts w:cstheme="minorHAnsi"/>
          </w:rPr>
          <w:t>Rachunek przepływów pieniężnych</w:t>
        </w:r>
        <w:r w:rsidR="00445206">
          <w:rPr>
            <w:webHidden/>
          </w:rPr>
          <w:tab/>
        </w:r>
        <w:r w:rsidR="00445206">
          <w:rPr>
            <w:webHidden/>
          </w:rPr>
          <w:fldChar w:fldCharType="begin"/>
        </w:r>
        <w:r w:rsidR="00445206">
          <w:rPr>
            <w:webHidden/>
          </w:rPr>
          <w:instrText xml:space="preserve"> PAGEREF _Toc18061313 \h </w:instrText>
        </w:r>
        <w:r w:rsidR="00445206">
          <w:rPr>
            <w:webHidden/>
          </w:rPr>
        </w:r>
        <w:r w:rsidR="00445206">
          <w:rPr>
            <w:webHidden/>
          </w:rPr>
          <w:fldChar w:fldCharType="separate"/>
        </w:r>
        <w:r w:rsidR="00445206">
          <w:rPr>
            <w:webHidden/>
          </w:rPr>
          <w:t>47</w:t>
        </w:r>
        <w:r w:rsidR="00445206">
          <w:rPr>
            <w:webHidden/>
          </w:rPr>
          <w:fldChar w:fldCharType="end"/>
        </w:r>
      </w:hyperlink>
    </w:p>
    <w:p w14:paraId="4A6AECED" w14:textId="51E3DE9F" w:rsidR="00445206" w:rsidRDefault="007B4A36">
      <w:pPr>
        <w:pStyle w:val="Spistreci3"/>
        <w:tabs>
          <w:tab w:val="left" w:pos="1320"/>
          <w:tab w:val="right" w:leader="dot" w:pos="10456"/>
        </w:tabs>
        <w:rPr>
          <w:rFonts w:eastAsiaTheme="minorEastAsia"/>
          <w:noProof/>
          <w:lang w:eastAsia="pl-PL"/>
        </w:rPr>
      </w:pPr>
      <w:hyperlink w:anchor="_Toc18061314" w:history="1">
        <w:r w:rsidR="00445206" w:rsidRPr="00B82F03">
          <w:rPr>
            <w:rStyle w:val="Hipercze"/>
            <w:rFonts w:cstheme="minorHAnsi"/>
            <w:noProof/>
          </w:rPr>
          <w:t>5.7.1</w:t>
        </w:r>
        <w:r w:rsidR="00445206">
          <w:rPr>
            <w:rFonts w:eastAsiaTheme="minorEastAsia"/>
            <w:noProof/>
            <w:lang w:eastAsia="pl-PL"/>
          </w:rPr>
          <w:tab/>
        </w:r>
        <w:r w:rsidR="00445206" w:rsidRPr="00B82F03">
          <w:rPr>
            <w:rStyle w:val="Hipercze"/>
            <w:rFonts w:cstheme="minorHAnsi"/>
            <w:noProof/>
          </w:rPr>
          <w:t>Dodawanie pozycji uszczegóławiających – Rachunku przepływów pieniężnych</w:t>
        </w:r>
        <w:r w:rsidR="00445206">
          <w:rPr>
            <w:noProof/>
            <w:webHidden/>
          </w:rPr>
          <w:tab/>
        </w:r>
        <w:r w:rsidR="00445206">
          <w:rPr>
            <w:noProof/>
            <w:webHidden/>
          </w:rPr>
          <w:fldChar w:fldCharType="begin"/>
        </w:r>
        <w:r w:rsidR="00445206">
          <w:rPr>
            <w:noProof/>
            <w:webHidden/>
          </w:rPr>
          <w:instrText xml:space="preserve"> PAGEREF _Toc18061314 \h </w:instrText>
        </w:r>
        <w:r w:rsidR="00445206">
          <w:rPr>
            <w:noProof/>
            <w:webHidden/>
          </w:rPr>
        </w:r>
        <w:r w:rsidR="00445206">
          <w:rPr>
            <w:noProof/>
            <w:webHidden/>
          </w:rPr>
          <w:fldChar w:fldCharType="separate"/>
        </w:r>
        <w:r w:rsidR="00445206">
          <w:rPr>
            <w:noProof/>
            <w:webHidden/>
          </w:rPr>
          <w:t>52</w:t>
        </w:r>
        <w:r w:rsidR="00445206">
          <w:rPr>
            <w:noProof/>
            <w:webHidden/>
          </w:rPr>
          <w:fldChar w:fldCharType="end"/>
        </w:r>
      </w:hyperlink>
    </w:p>
    <w:p w14:paraId="03101D76" w14:textId="35EFD632" w:rsidR="00445206" w:rsidRDefault="007B4A36">
      <w:pPr>
        <w:pStyle w:val="Spistreci3"/>
        <w:tabs>
          <w:tab w:val="left" w:pos="1320"/>
          <w:tab w:val="right" w:leader="dot" w:pos="10456"/>
        </w:tabs>
        <w:rPr>
          <w:rFonts w:eastAsiaTheme="minorEastAsia"/>
          <w:noProof/>
          <w:lang w:eastAsia="pl-PL"/>
        </w:rPr>
      </w:pPr>
      <w:hyperlink w:anchor="_Toc18061315" w:history="1">
        <w:r w:rsidR="00445206" w:rsidRPr="00B82F03">
          <w:rPr>
            <w:rStyle w:val="Hipercze"/>
            <w:rFonts w:cstheme="minorHAnsi"/>
            <w:noProof/>
          </w:rPr>
          <w:t>5.7.2</w:t>
        </w:r>
        <w:r w:rsidR="00445206">
          <w:rPr>
            <w:rFonts w:eastAsiaTheme="minorEastAsia"/>
            <w:noProof/>
            <w:lang w:eastAsia="pl-PL"/>
          </w:rPr>
          <w:tab/>
        </w:r>
        <w:r w:rsidR="00445206" w:rsidRPr="00B82F03">
          <w:rPr>
            <w:rStyle w:val="Hipercze"/>
            <w:rFonts w:cstheme="minorHAnsi"/>
            <w:noProof/>
          </w:rPr>
          <w:t>Modyfikacja nazwy pozycji uszczegóławiających</w:t>
        </w:r>
        <w:r w:rsidR="00445206">
          <w:rPr>
            <w:noProof/>
            <w:webHidden/>
          </w:rPr>
          <w:tab/>
        </w:r>
        <w:r w:rsidR="00445206">
          <w:rPr>
            <w:noProof/>
            <w:webHidden/>
          </w:rPr>
          <w:fldChar w:fldCharType="begin"/>
        </w:r>
        <w:r w:rsidR="00445206">
          <w:rPr>
            <w:noProof/>
            <w:webHidden/>
          </w:rPr>
          <w:instrText xml:space="preserve"> PAGEREF _Toc18061315 \h </w:instrText>
        </w:r>
        <w:r w:rsidR="00445206">
          <w:rPr>
            <w:noProof/>
            <w:webHidden/>
          </w:rPr>
        </w:r>
        <w:r w:rsidR="00445206">
          <w:rPr>
            <w:noProof/>
            <w:webHidden/>
          </w:rPr>
          <w:fldChar w:fldCharType="separate"/>
        </w:r>
        <w:r w:rsidR="00445206">
          <w:rPr>
            <w:noProof/>
            <w:webHidden/>
          </w:rPr>
          <w:t>52</w:t>
        </w:r>
        <w:r w:rsidR="00445206">
          <w:rPr>
            <w:noProof/>
            <w:webHidden/>
          </w:rPr>
          <w:fldChar w:fldCharType="end"/>
        </w:r>
      </w:hyperlink>
    </w:p>
    <w:p w14:paraId="1C46F7C9" w14:textId="74233162" w:rsidR="00445206" w:rsidRDefault="007B4A36">
      <w:pPr>
        <w:pStyle w:val="Spistreci3"/>
        <w:tabs>
          <w:tab w:val="left" w:pos="1320"/>
          <w:tab w:val="right" w:leader="dot" w:pos="10456"/>
        </w:tabs>
        <w:rPr>
          <w:rFonts w:eastAsiaTheme="minorEastAsia"/>
          <w:noProof/>
          <w:lang w:eastAsia="pl-PL"/>
        </w:rPr>
      </w:pPr>
      <w:hyperlink w:anchor="_Toc18061316" w:history="1">
        <w:r w:rsidR="00445206" w:rsidRPr="00B82F03">
          <w:rPr>
            <w:rStyle w:val="Hipercze"/>
            <w:rFonts w:cstheme="minorHAnsi"/>
            <w:noProof/>
          </w:rPr>
          <w:t>5.7.3</w:t>
        </w:r>
        <w:r w:rsidR="00445206">
          <w:rPr>
            <w:rFonts w:eastAsiaTheme="minorEastAsia"/>
            <w:noProof/>
            <w:lang w:eastAsia="pl-PL"/>
          </w:rPr>
          <w:tab/>
        </w:r>
        <w:r w:rsidR="00445206" w:rsidRPr="00B82F03">
          <w:rPr>
            <w:rStyle w:val="Hipercze"/>
            <w:rFonts w:cstheme="minorHAnsi"/>
            <w:noProof/>
          </w:rPr>
          <w:t>Usuwanie pozycji uszczegóławiających</w:t>
        </w:r>
        <w:r w:rsidR="00445206">
          <w:rPr>
            <w:noProof/>
            <w:webHidden/>
          </w:rPr>
          <w:tab/>
        </w:r>
        <w:r w:rsidR="00445206">
          <w:rPr>
            <w:noProof/>
            <w:webHidden/>
          </w:rPr>
          <w:fldChar w:fldCharType="begin"/>
        </w:r>
        <w:r w:rsidR="00445206">
          <w:rPr>
            <w:noProof/>
            <w:webHidden/>
          </w:rPr>
          <w:instrText xml:space="preserve"> PAGEREF _Toc18061316 \h </w:instrText>
        </w:r>
        <w:r w:rsidR="00445206">
          <w:rPr>
            <w:noProof/>
            <w:webHidden/>
          </w:rPr>
        </w:r>
        <w:r w:rsidR="00445206">
          <w:rPr>
            <w:noProof/>
            <w:webHidden/>
          </w:rPr>
          <w:fldChar w:fldCharType="separate"/>
        </w:r>
        <w:r w:rsidR="00445206">
          <w:rPr>
            <w:noProof/>
            <w:webHidden/>
          </w:rPr>
          <w:t>52</w:t>
        </w:r>
        <w:r w:rsidR="00445206">
          <w:rPr>
            <w:noProof/>
            <w:webHidden/>
          </w:rPr>
          <w:fldChar w:fldCharType="end"/>
        </w:r>
      </w:hyperlink>
    </w:p>
    <w:p w14:paraId="699C8B2C" w14:textId="2751173E" w:rsidR="00445206" w:rsidRDefault="007B4A36">
      <w:pPr>
        <w:pStyle w:val="Spistreci2"/>
        <w:rPr>
          <w:rFonts w:asciiTheme="minorHAnsi" w:eastAsiaTheme="minorEastAsia" w:hAnsiTheme="minorHAnsi" w:cstheme="minorBidi"/>
          <w:sz w:val="22"/>
          <w:szCs w:val="22"/>
        </w:rPr>
      </w:pPr>
      <w:hyperlink w:anchor="_Toc18061317" w:history="1">
        <w:r w:rsidR="00445206" w:rsidRPr="00B82F03">
          <w:rPr>
            <w:rStyle w:val="Hipercze"/>
            <w:rFonts w:cstheme="minorHAnsi"/>
          </w:rPr>
          <w:t>5.8</w:t>
        </w:r>
        <w:r w:rsidR="00445206">
          <w:rPr>
            <w:rFonts w:asciiTheme="minorHAnsi" w:eastAsiaTheme="minorEastAsia" w:hAnsiTheme="minorHAnsi" w:cstheme="minorBidi"/>
            <w:sz w:val="22"/>
            <w:szCs w:val="22"/>
          </w:rPr>
          <w:tab/>
        </w:r>
        <w:r w:rsidR="00445206" w:rsidRPr="00B82F03">
          <w:rPr>
            <w:rStyle w:val="Hipercze"/>
            <w:rFonts w:cstheme="minorHAnsi"/>
          </w:rPr>
          <w:t>Dodatkowe informacje i objaśnienia</w:t>
        </w:r>
        <w:r w:rsidR="00445206">
          <w:rPr>
            <w:webHidden/>
          </w:rPr>
          <w:tab/>
        </w:r>
        <w:r w:rsidR="00445206">
          <w:rPr>
            <w:webHidden/>
          </w:rPr>
          <w:fldChar w:fldCharType="begin"/>
        </w:r>
        <w:r w:rsidR="00445206">
          <w:rPr>
            <w:webHidden/>
          </w:rPr>
          <w:instrText xml:space="preserve"> PAGEREF _Toc18061317 \h </w:instrText>
        </w:r>
        <w:r w:rsidR="00445206">
          <w:rPr>
            <w:webHidden/>
          </w:rPr>
        </w:r>
        <w:r w:rsidR="00445206">
          <w:rPr>
            <w:webHidden/>
          </w:rPr>
          <w:fldChar w:fldCharType="separate"/>
        </w:r>
        <w:r w:rsidR="00445206">
          <w:rPr>
            <w:webHidden/>
          </w:rPr>
          <w:t>53</w:t>
        </w:r>
        <w:r w:rsidR="00445206">
          <w:rPr>
            <w:webHidden/>
          </w:rPr>
          <w:fldChar w:fldCharType="end"/>
        </w:r>
      </w:hyperlink>
    </w:p>
    <w:p w14:paraId="35940DD2" w14:textId="5CE5DD68" w:rsidR="00445206" w:rsidRDefault="007B4A36">
      <w:pPr>
        <w:pStyle w:val="Spistreci2"/>
        <w:rPr>
          <w:rFonts w:asciiTheme="minorHAnsi" w:eastAsiaTheme="minorEastAsia" w:hAnsiTheme="minorHAnsi" w:cstheme="minorBidi"/>
          <w:sz w:val="22"/>
          <w:szCs w:val="22"/>
        </w:rPr>
      </w:pPr>
      <w:hyperlink w:anchor="_Toc18061318" w:history="1">
        <w:r w:rsidR="00445206" w:rsidRPr="00B82F03">
          <w:rPr>
            <w:rStyle w:val="Hipercze"/>
            <w:rFonts w:cstheme="minorHAnsi"/>
          </w:rPr>
          <w:t>5.9</w:t>
        </w:r>
        <w:r w:rsidR="00445206">
          <w:rPr>
            <w:rFonts w:asciiTheme="minorHAnsi" w:eastAsiaTheme="minorEastAsia" w:hAnsiTheme="minorHAnsi" w:cstheme="minorBidi"/>
            <w:sz w:val="22"/>
            <w:szCs w:val="22"/>
          </w:rPr>
          <w:tab/>
        </w:r>
        <w:r w:rsidR="00445206" w:rsidRPr="00B82F03">
          <w:rPr>
            <w:rStyle w:val="Hipercze"/>
            <w:rFonts w:cstheme="minorHAnsi"/>
          </w:rPr>
          <w:t>Podsumowanie</w:t>
        </w:r>
        <w:r w:rsidR="00445206">
          <w:rPr>
            <w:webHidden/>
          </w:rPr>
          <w:tab/>
        </w:r>
        <w:r w:rsidR="00445206">
          <w:rPr>
            <w:webHidden/>
          </w:rPr>
          <w:fldChar w:fldCharType="begin"/>
        </w:r>
        <w:r w:rsidR="00445206">
          <w:rPr>
            <w:webHidden/>
          </w:rPr>
          <w:instrText xml:space="preserve"> PAGEREF _Toc18061318 \h </w:instrText>
        </w:r>
        <w:r w:rsidR="00445206">
          <w:rPr>
            <w:webHidden/>
          </w:rPr>
        </w:r>
        <w:r w:rsidR="00445206">
          <w:rPr>
            <w:webHidden/>
          </w:rPr>
          <w:fldChar w:fldCharType="separate"/>
        </w:r>
        <w:r w:rsidR="00445206">
          <w:rPr>
            <w:webHidden/>
          </w:rPr>
          <w:t>61</w:t>
        </w:r>
        <w:r w:rsidR="00445206">
          <w:rPr>
            <w:webHidden/>
          </w:rPr>
          <w:fldChar w:fldCharType="end"/>
        </w:r>
      </w:hyperlink>
    </w:p>
    <w:p w14:paraId="0BE30E47" w14:textId="7C6D0106" w:rsidR="00445206" w:rsidRDefault="007B4A36">
      <w:pPr>
        <w:pStyle w:val="Spistreci1"/>
        <w:rPr>
          <w:rFonts w:asciiTheme="minorHAnsi" w:eastAsiaTheme="minorEastAsia" w:hAnsiTheme="minorHAnsi" w:cstheme="minorBidi"/>
          <w:noProof/>
          <w:sz w:val="22"/>
          <w:szCs w:val="22"/>
        </w:rPr>
      </w:pPr>
      <w:hyperlink w:anchor="_Toc18061319" w:history="1">
        <w:r w:rsidR="00445206" w:rsidRPr="00B82F03">
          <w:rPr>
            <w:rStyle w:val="Hipercze"/>
            <w:rFonts w:cstheme="minorHAnsi"/>
            <w:noProof/>
          </w:rPr>
          <w:t>6.</w:t>
        </w:r>
        <w:r w:rsidR="00445206">
          <w:rPr>
            <w:rFonts w:asciiTheme="minorHAnsi" w:eastAsiaTheme="minorEastAsia" w:hAnsiTheme="minorHAnsi" w:cstheme="minorBidi"/>
            <w:noProof/>
            <w:sz w:val="22"/>
            <w:szCs w:val="22"/>
          </w:rPr>
          <w:tab/>
        </w:r>
        <w:r w:rsidR="00445206" w:rsidRPr="00B82F03">
          <w:rPr>
            <w:rStyle w:val="Hipercze"/>
            <w:rFonts w:cstheme="minorHAnsi"/>
            <w:noProof/>
          </w:rPr>
          <w:t>Podpis Podpisem Zaufanym</w:t>
        </w:r>
        <w:r w:rsidR="00445206">
          <w:rPr>
            <w:noProof/>
            <w:webHidden/>
          </w:rPr>
          <w:tab/>
        </w:r>
        <w:r w:rsidR="00445206">
          <w:rPr>
            <w:noProof/>
            <w:webHidden/>
          </w:rPr>
          <w:fldChar w:fldCharType="begin"/>
        </w:r>
        <w:r w:rsidR="00445206">
          <w:rPr>
            <w:noProof/>
            <w:webHidden/>
          </w:rPr>
          <w:instrText xml:space="preserve"> PAGEREF _Toc18061319 \h </w:instrText>
        </w:r>
        <w:r w:rsidR="00445206">
          <w:rPr>
            <w:noProof/>
            <w:webHidden/>
          </w:rPr>
        </w:r>
        <w:r w:rsidR="00445206">
          <w:rPr>
            <w:noProof/>
            <w:webHidden/>
          </w:rPr>
          <w:fldChar w:fldCharType="separate"/>
        </w:r>
        <w:r w:rsidR="00445206">
          <w:rPr>
            <w:noProof/>
            <w:webHidden/>
          </w:rPr>
          <w:t>62</w:t>
        </w:r>
        <w:r w:rsidR="00445206">
          <w:rPr>
            <w:noProof/>
            <w:webHidden/>
          </w:rPr>
          <w:fldChar w:fldCharType="end"/>
        </w:r>
      </w:hyperlink>
    </w:p>
    <w:p w14:paraId="20A77D3B" w14:textId="12173298" w:rsidR="00445206" w:rsidRDefault="007B4A36">
      <w:pPr>
        <w:pStyle w:val="Spistreci2"/>
        <w:rPr>
          <w:rFonts w:asciiTheme="minorHAnsi" w:eastAsiaTheme="minorEastAsia" w:hAnsiTheme="minorHAnsi" w:cstheme="minorBidi"/>
          <w:sz w:val="22"/>
          <w:szCs w:val="22"/>
        </w:rPr>
      </w:pPr>
      <w:hyperlink w:anchor="_Toc18061320" w:history="1">
        <w:r w:rsidR="00445206" w:rsidRPr="00B82F03">
          <w:rPr>
            <w:rStyle w:val="Hipercze"/>
            <w:rFonts w:cstheme="minorHAnsi"/>
          </w:rPr>
          <w:t>6.1</w:t>
        </w:r>
        <w:r w:rsidR="00445206">
          <w:rPr>
            <w:rFonts w:asciiTheme="minorHAnsi" w:eastAsiaTheme="minorEastAsia" w:hAnsiTheme="minorHAnsi" w:cstheme="minorBidi"/>
            <w:sz w:val="22"/>
            <w:szCs w:val="22"/>
          </w:rPr>
          <w:tab/>
        </w:r>
        <w:r w:rsidR="00445206" w:rsidRPr="00B82F03">
          <w:rPr>
            <w:rStyle w:val="Hipercze"/>
            <w:rFonts w:cstheme="minorHAnsi"/>
          </w:rPr>
          <w:t>Podpisywanie dokumentu podpisanego przez kogoś innego</w:t>
        </w:r>
        <w:r w:rsidR="00445206">
          <w:rPr>
            <w:webHidden/>
          </w:rPr>
          <w:tab/>
        </w:r>
        <w:r w:rsidR="00445206">
          <w:rPr>
            <w:webHidden/>
          </w:rPr>
          <w:fldChar w:fldCharType="begin"/>
        </w:r>
        <w:r w:rsidR="00445206">
          <w:rPr>
            <w:webHidden/>
          </w:rPr>
          <w:instrText xml:space="preserve"> PAGEREF _Toc18061320 \h </w:instrText>
        </w:r>
        <w:r w:rsidR="00445206">
          <w:rPr>
            <w:webHidden/>
          </w:rPr>
        </w:r>
        <w:r w:rsidR="00445206">
          <w:rPr>
            <w:webHidden/>
          </w:rPr>
          <w:fldChar w:fldCharType="separate"/>
        </w:r>
        <w:r w:rsidR="00445206">
          <w:rPr>
            <w:webHidden/>
          </w:rPr>
          <w:t>63</w:t>
        </w:r>
        <w:r w:rsidR="00445206">
          <w:rPr>
            <w:webHidden/>
          </w:rPr>
          <w:fldChar w:fldCharType="end"/>
        </w:r>
      </w:hyperlink>
    </w:p>
    <w:p w14:paraId="547C0631" w14:textId="0787B009" w:rsidR="00445206" w:rsidRDefault="007B4A36">
      <w:pPr>
        <w:pStyle w:val="Spistreci1"/>
        <w:rPr>
          <w:rFonts w:asciiTheme="minorHAnsi" w:eastAsiaTheme="minorEastAsia" w:hAnsiTheme="minorHAnsi" w:cstheme="minorBidi"/>
          <w:noProof/>
          <w:sz w:val="22"/>
          <w:szCs w:val="22"/>
        </w:rPr>
      </w:pPr>
      <w:hyperlink w:anchor="_Toc18061321" w:history="1">
        <w:r w:rsidR="00445206" w:rsidRPr="00B82F03">
          <w:rPr>
            <w:rStyle w:val="Hipercze"/>
            <w:rFonts w:cstheme="minorHAnsi"/>
            <w:noProof/>
          </w:rPr>
          <w:t>7.</w:t>
        </w:r>
        <w:r w:rsidR="00445206">
          <w:rPr>
            <w:rFonts w:asciiTheme="minorHAnsi" w:eastAsiaTheme="minorEastAsia" w:hAnsiTheme="minorHAnsi" w:cstheme="minorBidi"/>
            <w:noProof/>
            <w:sz w:val="22"/>
            <w:szCs w:val="22"/>
          </w:rPr>
          <w:tab/>
        </w:r>
        <w:r w:rsidR="00445206" w:rsidRPr="00B82F03">
          <w:rPr>
            <w:rStyle w:val="Hipercze"/>
            <w:rFonts w:cstheme="minorHAnsi"/>
            <w:noProof/>
          </w:rPr>
          <w:t>Wyślij Sprawozdanie</w:t>
        </w:r>
        <w:r w:rsidR="00445206">
          <w:rPr>
            <w:noProof/>
            <w:webHidden/>
          </w:rPr>
          <w:tab/>
        </w:r>
        <w:r w:rsidR="00445206">
          <w:rPr>
            <w:noProof/>
            <w:webHidden/>
          </w:rPr>
          <w:fldChar w:fldCharType="begin"/>
        </w:r>
        <w:r w:rsidR="00445206">
          <w:rPr>
            <w:noProof/>
            <w:webHidden/>
          </w:rPr>
          <w:instrText xml:space="preserve"> PAGEREF _Toc18061321 \h </w:instrText>
        </w:r>
        <w:r w:rsidR="00445206">
          <w:rPr>
            <w:noProof/>
            <w:webHidden/>
          </w:rPr>
        </w:r>
        <w:r w:rsidR="00445206">
          <w:rPr>
            <w:noProof/>
            <w:webHidden/>
          </w:rPr>
          <w:fldChar w:fldCharType="separate"/>
        </w:r>
        <w:r w:rsidR="00445206">
          <w:rPr>
            <w:noProof/>
            <w:webHidden/>
          </w:rPr>
          <w:t>64</w:t>
        </w:r>
        <w:r w:rsidR="00445206">
          <w:rPr>
            <w:noProof/>
            <w:webHidden/>
          </w:rPr>
          <w:fldChar w:fldCharType="end"/>
        </w:r>
      </w:hyperlink>
    </w:p>
    <w:p w14:paraId="350663C3" w14:textId="55924349" w:rsidR="00445206" w:rsidRDefault="007B4A36">
      <w:pPr>
        <w:pStyle w:val="Spistreci1"/>
        <w:rPr>
          <w:rFonts w:asciiTheme="minorHAnsi" w:eastAsiaTheme="minorEastAsia" w:hAnsiTheme="minorHAnsi" w:cstheme="minorBidi"/>
          <w:noProof/>
          <w:sz w:val="22"/>
          <w:szCs w:val="22"/>
        </w:rPr>
      </w:pPr>
      <w:hyperlink w:anchor="_Toc18061322" w:history="1">
        <w:r w:rsidR="00445206" w:rsidRPr="00B82F03">
          <w:rPr>
            <w:rStyle w:val="Hipercze"/>
            <w:rFonts w:cstheme="minorHAnsi"/>
            <w:noProof/>
          </w:rPr>
          <w:t>8.</w:t>
        </w:r>
        <w:r w:rsidR="00445206">
          <w:rPr>
            <w:rFonts w:asciiTheme="minorHAnsi" w:eastAsiaTheme="minorEastAsia" w:hAnsiTheme="minorHAnsi" w:cstheme="minorBidi"/>
            <w:noProof/>
            <w:sz w:val="22"/>
            <w:szCs w:val="22"/>
          </w:rPr>
          <w:tab/>
        </w:r>
        <w:r w:rsidR="00445206" w:rsidRPr="00B82F03">
          <w:rPr>
            <w:rStyle w:val="Hipercze"/>
            <w:rFonts w:cstheme="minorHAnsi"/>
            <w:noProof/>
          </w:rPr>
          <w:t>Wyślij dokument</w:t>
        </w:r>
        <w:r w:rsidR="00445206">
          <w:rPr>
            <w:noProof/>
            <w:webHidden/>
          </w:rPr>
          <w:tab/>
        </w:r>
        <w:r w:rsidR="00445206">
          <w:rPr>
            <w:noProof/>
            <w:webHidden/>
          </w:rPr>
          <w:fldChar w:fldCharType="begin"/>
        </w:r>
        <w:r w:rsidR="00445206">
          <w:rPr>
            <w:noProof/>
            <w:webHidden/>
          </w:rPr>
          <w:instrText xml:space="preserve"> PAGEREF _Toc18061322 \h </w:instrText>
        </w:r>
        <w:r w:rsidR="00445206">
          <w:rPr>
            <w:noProof/>
            <w:webHidden/>
          </w:rPr>
        </w:r>
        <w:r w:rsidR="00445206">
          <w:rPr>
            <w:noProof/>
            <w:webHidden/>
          </w:rPr>
          <w:fldChar w:fldCharType="separate"/>
        </w:r>
        <w:r w:rsidR="00445206">
          <w:rPr>
            <w:noProof/>
            <w:webHidden/>
          </w:rPr>
          <w:t>69</w:t>
        </w:r>
        <w:r w:rsidR="00445206">
          <w:rPr>
            <w:noProof/>
            <w:webHidden/>
          </w:rPr>
          <w:fldChar w:fldCharType="end"/>
        </w:r>
      </w:hyperlink>
    </w:p>
    <w:p w14:paraId="512E0123" w14:textId="13E51C9D" w:rsidR="00445206" w:rsidRDefault="007B4A36">
      <w:pPr>
        <w:pStyle w:val="Spistreci1"/>
        <w:rPr>
          <w:rFonts w:asciiTheme="minorHAnsi" w:eastAsiaTheme="minorEastAsia" w:hAnsiTheme="minorHAnsi" w:cstheme="minorBidi"/>
          <w:noProof/>
          <w:sz w:val="22"/>
          <w:szCs w:val="22"/>
        </w:rPr>
      </w:pPr>
      <w:hyperlink w:anchor="_Toc18061323" w:history="1">
        <w:r w:rsidR="00445206" w:rsidRPr="00B82F03">
          <w:rPr>
            <w:rStyle w:val="Hipercze"/>
            <w:rFonts w:cstheme="minorHAnsi"/>
            <w:noProof/>
          </w:rPr>
          <w:t>9.</w:t>
        </w:r>
        <w:r w:rsidR="00445206">
          <w:rPr>
            <w:rFonts w:asciiTheme="minorHAnsi" w:eastAsiaTheme="minorEastAsia" w:hAnsiTheme="minorHAnsi" w:cstheme="minorBidi"/>
            <w:noProof/>
            <w:sz w:val="22"/>
            <w:szCs w:val="22"/>
          </w:rPr>
          <w:tab/>
        </w:r>
        <w:r w:rsidR="00445206" w:rsidRPr="00B82F03">
          <w:rPr>
            <w:rStyle w:val="Hipercze"/>
            <w:rFonts w:cstheme="minorHAnsi"/>
            <w:noProof/>
          </w:rPr>
          <w:t>Urzędowe potwierdzenie odbioru</w:t>
        </w:r>
        <w:r w:rsidR="00445206">
          <w:rPr>
            <w:noProof/>
            <w:webHidden/>
          </w:rPr>
          <w:tab/>
        </w:r>
        <w:r w:rsidR="00445206">
          <w:rPr>
            <w:noProof/>
            <w:webHidden/>
          </w:rPr>
          <w:fldChar w:fldCharType="begin"/>
        </w:r>
        <w:r w:rsidR="00445206">
          <w:rPr>
            <w:noProof/>
            <w:webHidden/>
          </w:rPr>
          <w:instrText xml:space="preserve"> PAGEREF _Toc18061323 \h </w:instrText>
        </w:r>
        <w:r w:rsidR="00445206">
          <w:rPr>
            <w:noProof/>
            <w:webHidden/>
          </w:rPr>
        </w:r>
        <w:r w:rsidR="00445206">
          <w:rPr>
            <w:noProof/>
            <w:webHidden/>
          </w:rPr>
          <w:fldChar w:fldCharType="separate"/>
        </w:r>
        <w:r w:rsidR="00445206">
          <w:rPr>
            <w:noProof/>
            <w:webHidden/>
          </w:rPr>
          <w:t>73</w:t>
        </w:r>
        <w:r w:rsidR="00445206">
          <w:rPr>
            <w:noProof/>
            <w:webHidden/>
          </w:rPr>
          <w:fldChar w:fldCharType="end"/>
        </w:r>
      </w:hyperlink>
    </w:p>
    <w:p w14:paraId="6CEE78A0" w14:textId="2EEAE2C0" w:rsidR="00445206" w:rsidRDefault="007B4A36">
      <w:pPr>
        <w:pStyle w:val="Spistreci1"/>
        <w:rPr>
          <w:rFonts w:asciiTheme="minorHAnsi" w:eastAsiaTheme="minorEastAsia" w:hAnsiTheme="minorHAnsi" w:cstheme="minorBidi"/>
          <w:noProof/>
          <w:sz w:val="22"/>
          <w:szCs w:val="22"/>
        </w:rPr>
      </w:pPr>
      <w:hyperlink w:anchor="_Toc18061324" w:history="1">
        <w:r w:rsidR="00445206" w:rsidRPr="00B82F03">
          <w:rPr>
            <w:rStyle w:val="Hipercze"/>
            <w:rFonts w:cstheme="minorHAnsi"/>
            <w:noProof/>
          </w:rPr>
          <w:t>10.</w:t>
        </w:r>
        <w:r w:rsidR="00445206">
          <w:rPr>
            <w:rFonts w:asciiTheme="minorHAnsi" w:eastAsiaTheme="minorEastAsia" w:hAnsiTheme="minorHAnsi" w:cstheme="minorBidi"/>
            <w:noProof/>
            <w:sz w:val="22"/>
            <w:szCs w:val="22"/>
          </w:rPr>
          <w:tab/>
        </w:r>
        <w:r w:rsidR="00445206" w:rsidRPr="00B82F03">
          <w:rPr>
            <w:rStyle w:val="Hipercze"/>
            <w:rFonts w:cstheme="minorHAnsi"/>
            <w:noProof/>
          </w:rPr>
          <w:t>Wczytaj sprawozdanie</w:t>
        </w:r>
        <w:r w:rsidR="00445206">
          <w:rPr>
            <w:noProof/>
            <w:webHidden/>
          </w:rPr>
          <w:tab/>
        </w:r>
        <w:r w:rsidR="00445206">
          <w:rPr>
            <w:noProof/>
            <w:webHidden/>
          </w:rPr>
          <w:fldChar w:fldCharType="begin"/>
        </w:r>
        <w:r w:rsidR="00445206">
          <w:rPr>
            <w:noProof/>
            <w:webHidden/>
          </w:rPr>
          <w:instrText xml:space="preserve"> PAGEREF _Toc18061324 \h </w:instrText>
        </w:r>
        <w:r w:rsidR="00445206">
          <w:rPr>
            <w:noProof/>
            <w:webHidden/>
          </w:rPr>
        </w:r>
        <w:r w:rsidR="00445206">
          <w:rPr>
            <w:noProof/>
            <w:webHidden/>
          </w:rPr>
          <w:fldChar w:fldCharType="separate"/>
        </w:r>
        <w:r w:rsidR="00445206">
          <w:rPr>
            <w:noProof/>
            <w:webHidden/>
          </w:rPr>
          <w:t>75</w:t>
        </w:r>
        <w:r w:rsidR="00445206">
          <w:rPr>
            <w:noProof/>
            <w:webHidden/>
          </w:rPr>
          <w:fldChar w:fldCharType="end"/>
        </w:r>
      </w:hyperlink>
    </w:p>
    <w:p w14:paraId="139674F5" w14:textId="6A5A2855" w:rsidR="00445206" w:rsidRDefault="007B4A36">
      <w:pPr>
        <w:pStyle w:val="Spistreci1"/>
        <w:rPr>
          <w:rFonts w:asciiTheme="minorHAnsi" w:eastAsiaTheme="minorEastAsia" w:hAnsiTheme="minorHAnsi" w:cstheme="minorBidi"/>
          <w:noProof/>
          <w:sz w:val="22"/>
          <w:szCs w:val="22"/>
        </w:rPr>
      </w:pPr>
      <w:hyperlink w:anchor="_Toc18061325" w:history="1">
        <w:r w:rsidR="00445206" w:rsidRPr="00B82F03">
          <w:rPr>
            <w:rStyle w:val="Hipercze"/>
            <w:rFonts w:cstheme="minorHAnsi"/>
            <w:noProof/>
          </w:rPr>
          <w:t>Często zadawane pytania</w:t>
        </w:r>
        <w:r w:rsidR="00445206">
          <w:rPr>
            <w:noProof/>
            <w:webHidden/>
          </w:rPr>
          <w:tab/>
        </w:r>
        <w:r w:rsidR="00445206">
          <w:rPr>
            <w:noProof/>
            <w:webHidden/>
          </w:rPr>
          <w:fldChar w:fldCharType="begin"/>
        </w:r>
        <w:r w:rsidR="00445206">
          <w:rPr>
            <w:noProof/>
            <w:webHidden/>
          </w:rPr>
          <w:instrText xml:space="preserve"> PAGEREF _Toc18061325 \h </w:instrText>
        </w:r>
        <w:r w:rsidR="00445206">
          <w:rPr>
            <w:noProof/>
            <w:webHidden/>
          </w:rPr>
        </w:r>
        <w:r w:rsidR="00445206">
          <w:rPr>
            <w:noProof/>
            <w:webHidden/>
          </w:rPr>
          <w:fldChar w:fldCharType="separate"/>
        </w:r>
        <w:r w:rsidR="00445206">
          <w:rPr>
            <w:noProof/>
            <w:webHidden/>
          </w:rPr>
          <w:t>76</w:t>
        </w:r>
        <w:r w:rsidR="00445206">
          <w:rPr>
            <w:noProof/>
            <w:webHidden/>
          </w:rPr>
          <w:fldChar w:fldCharType="end"/>
        </w:r>
      </w:hyperlink>
    </w:p>
    <w:p w14:paraId="29D6B04F" w14:textId="0FD53907" w:rsidR="00BF119A" w:rsidRPr="00C925EE" w:rsidRDefault="00BF119A" w:rsidP="00BF119A">
      <w:pPr>
        <w:rPr>
          <w:rFonts w:cstheme="minorHAnsi"/>
        </w:rPr>
      </w:pPr>
      <w:r w:rsidRPr="00C925EE">
        <w:rPr>
          <w:rFonts w:cstheme="minorHAnsi"/>
        </w:rPr>
        <w:fldChar w:fldCharType="end"/>
      </w:r>
      <w:r w:rsidRPr="00C925EE">
        <w:rPr>
          <w:rFonts w:cstheme="minorHAnsi"/>
        </w:rPr>
        <w:t xml:space="preserve"> </w:t>
      </w:r>
    </w:p>
    <w:p w14:paraId="188F4CE8" w14:textId="33D1F061" w:rsidR="00BF119A" w:rsidRPr="00607EC3" w:rsidRDefault="00BF119A" w:rsidP="00BF119A">
      <w:pPr>
        <w:pStyle w:val="TSZNagwkinienumerowanedospisutreci"/>
        <w:rPr>
          <w:rFonts w:asciiTheme="minorHAnsi" w:hAnsiTheme="minorHAnsi" w:cstheme="minorHAnsi"/>
        </w:rPr>
      </w:pPr>
      <w:bookmarkStart w:id="1" w:name="_Toc251073197"/>
      <w:bookmarkStart w:id="2" w:name="_Toc251089976"/>
      <w:bookmarkStart w:id="3" w:name="_Toc495575823"/>
      <w:bookmarkStart w:id="4" w:name="_Toc18061284"/>
      <w:r w:rsidRPr="00607EC3">
        <w:rPr>
          <w:rFonts w:asciiTheme="minorHAnsi" w:hAnsiTheme="minorHAnsi" w:cstheme="minorHAnsi"/>
        </w:rPr>
        <w:lastRenderedPageBreak/>
        <w:t>Wykaz użytych skrótów oraz symboli</w:t>
      </w:r>
      <w:bookmarkEnd w:id="1"/>
      <w:bookmarkEnd w:id="2"/>
      <w:bookmarkEnd w:id="3"/>
      <w:bookmarkEnd w:id="4"/>
      <w:r w:rsidRPr="00607EC3">
        <w:rPr>
          <w:rFonts w:asciiTheme="minorHAnsi" w:hAnsiTheme="minorHAnsi" w:cstheme="minorHAnsi"/>
        </w:rPr>
        <w:t xml:space="preserve"> </w:t>
      </w:r>
    </w:p>
    <w:p w14:paraId="5F830FE4" w14:textId="792FF9A5" w:rsidR="00BF119A" w:rsidRPr="00607EC3" w:rsidRDefault="00BF119A" w:rsidP="00BF119A">
      <w:pPr>
        <w:pStyle w:val="TSZTekstukryty"/>
        <w:rPr>
          <w:rFonts w:asciiTheme="minorHAnsi" w:hAnsiTheme="minorHAnsi" w:cstheme="minorHAnsi"/>
        </w:rPr>
      </w:pPr>
      <w:r w:rsidRPr="00607EC3">
        <w:rPr>
          <w:rFonts w:asciiTheme="minorHAnsi" w:hAnsiTheme="minorHAnsi" w:cstheme="minorHAnsi"/>
        </w:rPr>
        <w:t>Niniejsza sekcja prezentuje definicje pojęć, akronimów i skrótów wykorzystywanych w niniejszym produkcie, których wyjaśnienie nie występuje w „Słowniku projektu”.</w:t>
      </w:r>
    </w:p>
    <w:p w14:paraId="7194DBDC" w14:textId="792FF9A5" w:rsidR="00BF119A" w:rsidRPr="00607EC3" w:rsidRDefault="00BF119A" w:rsidP="00BF119A">
      <w:pPr>
        <w:pStyle w:val="TSZTekstukryty"/>
        <w:rPr>
          <w:rFonts w:asciiTheme="minorHAnsi" w:hAnsiTheme="minorHAnsi" w:cstheme="minorHAnsi"/>
        </w:rPr>
      </w:pPr>
    </w:p>
    <w:p w14:paraId="36DC56CE" w14:textId="77777777" w:rsidR="00BF119A" w:rsidRPr="00607EC3" w:rsidRDefault="00BF119A" w:rsidP="00BF119A">
      <w:pPr>
        <w:pStyle w:val="TSZTekstukryty"/>
        <w:rPr>
          <w:rFonts w:asciiTheme="minorHAnsi" w:hAnsiTheme="minorHAnsi" w:cstheme="minorHAnsi"/>
        </w:rPr>
      </w:pPr>
      <w:r w:rsidRPr="00607EC3">
        <w:rPr>
          <w:rFonts w:asciiTheme="minorHAnsi" w:hAnsiTheme="minorHAnsi" w:cstheme="minorHAnsi"/>
        </w:rPr>
        <w:t>Sposób opisu użytych skrótów i symboli w produkcie musi być zgodny z planem komunikacji w projekcie.</w:t>
      </w:r>
    </w:p>
    <w:tbl>
      <w:tblPr>
        <w:tblW w:w="50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7"/>
        <w:gridCol w:w="8327"/>
      </w:tblGrid>
      <w:tr w:rsidR="00BF119A" w:rsidRPr="00C925EE" w14:paraId="65EAACC8" w14:textId="77777777" w:rsidTr="00911C1E">
        <w:trPr>
          <w:trHeight w:val="284"/>
          <w:jc w:val="center"/>
        </w:trPr>
        <w:tc>
          <w:tcPr>
            <w:tcW w:w="2267" w:type="dxa"/>
            <w:shd w:val="clear" w:color="auto" w:fill="3DA8D7"/>
            <w:vAlign w:val="center"/>
          </w:tcPr>
          <w:p w14:paraId="633AA0E0" w14:textId="77777777" w:rsidR="00BF119A" w:rsidRPr="00C925EE" w:rsidRDefault="0330486D" w:rsidP="00D20675">
            <w:pPr>
              <w:spacing w:after="0"/>
              <w:rPr>
                <w:rFonts w:cstheme="minorHAnsi"/>
                <w:b/>
                <w:color w:val="FFFFFF"/>
              </w:rPr>
            </w:pPr>
            <w:bookmarkStart w:id="5" w:name="_Hlk496193146"/>
            <w:r w:rsidRPr="00C925EE">
              <w:rPr>
                <w:rFonts w:cstheme="minorHAnsi"/>
                <w:b/>
                <w:bCs/>
                <w:color w:val="FFFFFF" w:themeColor="background1"/>
              </w:rPr>
              <w:t xml:space="preserve">Skrót / Symbol </w:t>
            </w:r>
          </w:p>
        </w:tc>
        <w:tc>
          <w:tcPr>
            <w:tcW w:w="8327" w:type="dxa"/>
            <w:shd w:val="clear" w:color="auto" w:fill="3DA8D7"/>
            <w:vAlign w:val="center"/>
          </w:tcPr>
          <w:p w14:paraId="48B8EF71" w14:textId="77777777" w:rsidR="00BF119A" w:rsidRPr="00C925EE" w:rsidRDefault="0330486D" w:rsidP="00D20675">
            <w:pPr>
              <w:spacing w:after="0"/>
              <w:rPr>
                <w:rFonts w:cstheme="minorHAnsi"/>
                <w:b/>
                <w:color w:val="FFFFFF"/>
              </w:rPr>
            </w:pPr>
            <w:r w:rsidRPr="00C925EE">
              <w:rPr>
                <w:rFonts w:cstheme="minorHAnsi"/>
                <w:b/>
                <w:bCs/>
                <w:color w:val="FFFFFF" w:themeColor="background1"/>
              </w:rPr>
              <w:t>Znaczenie</w:t>
            </w:r>
          </w:p>
        </w:tc>
      </w:tr>
      <w:tr w:rsidR="00BF119A" w:rsidRPr="00C925EE" w14:paraId="6E7DBB8F" w14:textId="77777777" w:rsidTr="00911C1E">
        <w:trPr>
          <w:trHeight w:val="284"/>
          <w:jc w:val="center"/>
        </w:trPr>
        <w:tc>
          <w:tcPr>
            <w:tcW w:w="2267" w:type="dxa"/>
            <w:vAlign w:val="center"/>
          </w:tcPr>
          <w:p w14:paraId="3F973A2A" w14:textId="77777777" w:rsidR="00BF119A" w:rsidRPr="00C925EE" w:rsidDel="00AA6292" w:rsidRDefault="00BF119A" w:rsidP="00D20675">
            <w:pPr>
              <w:spacing w:after="0"/>
              <w:rPr>
                <w:rFonts w:cstheme="minorHAnsi"/>
              </w:rPr>
            </w:pPr>
            <w:r w:rsidRPr="00C925EE">
              <w:rPr>
                <w:rFonts w:cstheme="minorHAnsi"/>
              </w:rPr>
              <w:t>UPO</w:t>
            </w:r>
          </w:p>
        </w:tc>
        <w:tc>
          <w:tcPr>
            <w:tcW w:w="8327" w:type="dxa"/>
            <w:vAlign w:val="center"/>
          </w:tcPr>
          <w:p w14:paraId="38B0DD97" w14:textId="3FD169D7" w:rsidR="00BF119A" w:rsidRPr="00C925EE" w:rsidDel="00AA6292" w:rsidRDefault="00BF119A" w:rsidP="00AD75DA">
            <w:pPr>
              <w:spacing w:after="0"/>
              <w:jc w:val="both"/>
              <w:rPr>
                <w:rFonts w:cstheme="minorHAnsi"/>
              </w:rPr>
            </w:pPr>
            <w:r w:rsidRPr="00C925EE">
              <w:rPr>
                <w:rFonts w:cstheme="minorHAnsi"/>
              </w:rPr>
              <w:t xml:space="preserve">Urzędowe </w:t>
            </w:r>
            <w:r w:rsidR="00900EC3" w:rsidRPr="00C925EE">
              <w:rPr>
                <w:rFonts w:cstheme="minorHAnsi"/>
              </w:rPr>
              <w:t>Poświadczenie</w:t>
            </w:r>
            <w:r w:rsidRPr="00C925EE">
              <w:rPr>
                <w:rFonts w:cstheme="minorHAnsi"/>
              </w:rPr>
              <w:t xml:space="preserve"> Odbioru</w:t>
            </w:r>
            <w:r w:rsidR="00AA4F9F" w:rsidRPr="00C925EE">
              <w:rPr>
                <w:rFonts w:cstheme="minorHAnsi"/>
              </w:rPr>
              <w:t>. Numer nadawany dla poświadczenia poprawnego przyjęcia sprawozdania finansowego przez Szefa KAS.</w:t>
            </w:r>
          </w:p>
        </w:tc>
      </w:tr>
      <w:bookmarkEnd w:id="5"/>
      <w:tr w:rsidR="00BF119A" w:rsidRPr="00C925EE" w14:paraId="2E763D61" w14:textId="77777777" w:rsidTr="00911C1E">
        <w:trPr>
          <w:trHeight w:val="284"/>
          <w:jc w:val="center"/>
        </w:trPr>
        <w:tc>
          <w:tcPr>
            <w:tcW w:w="2267" w:type="dxa"/>
            <w:tcBorders>
              <w:top w:val="single" w:sz="4" w:space="0" w:color="auto"/>
              <w:left w:val="single" w:sz="4" w:space="0" w:color="auto"/>
              <w:bottom w:val="single" w:sz="4" w:space="0" w:color="auto"/>
              <w:right w:val="single" w:sz="4" w:space="0" w:color="auto"/>
            </w:tcBorders>
            <w:vAlign w:val="center"/>
          </w:tcPr>
          <w:p w14:paraId="712B3540" w14:textId="0145742A" w:rsidR="00BF119A" w:rsidRPr="00C925EE" w:rsidRDefault="00BF119A" w:rsidP="00D20675">
            <w:pPr>
              <w:spacing w:after="0"/>
              <w:rPr>
                <w:rFonts w:cstheme="minorHAnsi"/>
              </w:rPr>
            </w:pPr>
            <w:r w:rsidRPr="00C925EE">
              <w:rPr>
                <w:rFonts w:cstheme="minorHAnsi"/>
              </w:rPr>
              <w:t>e-Sprawozdania Finansowe</w:t>
            </w:r>
            <w:r w:rsidR="00336CFB" w:rsidRPr="00C925EE">
              <w:rPr>
                <w:rFonts w:cstheme="minorHAnsi"/>
              </w:rPr>
              <w:t>/System/Aplikacja</w:t>
            </w:r>
          </w:p>
        </w:tc>
        <w:tc>
          <w:tcPr>
            <w:tcW w:w="8327" w:type="dxa"/>
            <w:tcBorders>
              <w:top w:val="single" w:sz="4" w:space="0" w:color="auto"/>
              <w:left w:val="single" w:sz="4" w:space="0" w:color="auto"/>
              <w:bottom w:val="single" w:sz="4" w:space="0" w:color="auto"/>
              <w:right w:val="single" w:sz="4" w:space="0" w:color="auto"/>
            </w:tcBorders>
            <w:vAlign w:val="center"/>
          </w:tcPr>
          <w:p w14:paraId="4032BC87" w14:textId="0906EC81" w:rsidR="00BF119A" w:rsidRPr="00C925EE" w:rsidRDefault="00336CFB" w:rsidP="00AD75DA">
            <w:pPr>
              <w:spacing w:after="0"/>
              <w:jc w:val="both"/>
              <w:rPr>
                <w:rFonts w:cstheme="minorHAnsi"/>
              </w:rPr>
            </w:pPr>
            <w:r w:rsidRPr="00C925EE">
              <w:rPr>
                <w:rFonts w:cstheme="minorHAnsi"/>
              </w:rPr>
              <w:t xml:space="preserve">Aplikacja </w:t>
            </w:r>
            <w:r w:rsidR="00C90043" w:rsidRPr="00C925EE">
              <w:rPr>
                <w:rFonts w:cstheme="minorHAnsi"/>
              </w:rPr>
              <w:t xml:space="preserve">umożliwiająca zarówno </w:t>
            </w:r>
            <w:r w:rsidRPr="00C925EE">
              <w:rPr>
                <w:rFonts w:cstheme="minorHAnsi"/>
              </w:rPr>
              <w:t>generowani</w:t>
            </w:r>
            <w:r w:rsidR="00C90043" w:rsidRPr="00C925EE">
              <w:rPr>
                <w:rFonts w:cstheme="minorHAnsi"/>
              </w:rPr>
              <w:t xml:space="preserve">e sprawozdań finansowych jak </w:t>
            </w:r>
            <w:r w:rsidRPr="00C925EE">
              <w:rPr>
                <w:rFonts w:cstheme="minorHAnsi"/>
              </w:rPr>
              <w:t xml:space="preserve">i </w:t>
            </w:r>
            <w:r w:rsidR="00C90043" w:rsidRPr="00C925EE">
              <w:rPr>
                <w:rFonts w:cstheme="minorHAnsi"/>
              </w:rPr>
              <w:t xml:space="preserve">ich przesyłanie </w:t>
            </w:r>
            <w:r w:rsidRPr="00C925EE">
              <w:rPr>
                <w:rFonts w:cstheme="minorHAnsi"/>
              </w:rPr>
              <w:t>do Szefa KAS</w:t>
            </w:r>
            <w:r w:rsidR="00DF06D3" w:rsidRPr="00C925EE">
              <w:rPr>
                <w:rFonts w:cstheme="minorHAnsi"/>
              </w:rPr>
              <w:t>.</w:t>
            </w:r>
          </w:p>
        </w:tc>
      </w:tr>
      <w:tr w:rsidR="00BF119A" w:rsidRPr="00C925EE" w14:paraId="277CC68C" w14:textId="77777777" w:rsidTr="00911C1E">
        <w:trPr>
          <w:trHeight w:val="284"/>
          <w:jc w:val="center"/>
        </w:trPr>
        <w:tc>
          <w:tcPr>
            <w:tcW w:w="2267" w:type="dxa"/>
            <w:tcBorders>
              <w:top w:val="single" w:sz="4" w:space="0" w:color="auto"/>
              <w:left w:val="single" w:sz="4" w:space="0" w:color="auto"/>
              <w:bottom w:val="single" w:sz="4" w:space="0" w:color="auto"/>
              <w:right w:val="single" w:sz="4" w:space="0" w:color="auto"/>
            </w:tcBorders>
            <w:vAlign w:val="center"/>
          </w:tcPr>
          <w:p w14:paraId="399C05C2" w14:textId="77777777" w:rsidR="00BF119A" w:rsidRPr="00C925EE" w:rsidRDefault="00BF119A" w:rsidP="00D20675">
            <w:pPr>
              <w:spacing w:after="0"/>
              <w:rPr>
                <w:rFonts w:cstheme="minorHAnsi"/>
              </w:rPr>
            </w:pPr>
            <w:r w:rsidRPr="00C925EE">
              <w:rPr>
                <w:rFonts w:cstheme="minorHAnsi"/>
              </w:rPr>
              <w:t>KRS</w:t>
            </w:r>
          </w:p>
        </w:tc>
        <w:tc>
          <w:tcPr>
            <w:tcW w:w="8327" w:type="dxa"/>
            <w:tcBorders>
              <w:top w:val="single" w:sz="4" w:space="0" w:color="auto"/>
              <w:left w:val="single" w:sz="4" w:space="0" w:color="auto"/>
              <w:bottom w:val="single" w:sz="4" w:space="0" w:color="auto"/>
              <w:right w:val="single" w:sz="4" w:space="0" w:color="auto"/>
            </w:tcBorders>
            <w:vAlign w:val="center"/>
          </w:tcPr>
          <w:p w14:paraId="39888423" w14:textId="3BE667C5" w:rsidR="00BF119A" w:rsidRPr="00C925EE" w:rsidRDefault="00BF119A" w:rsidP="00AD75DA">
            <w:pPr>
              <w:spacing w:after="0"/>
              <w:jc w:val="both"/>
              <w:rPr>
                <w:rFonts w:cstheme="minorHAnsi"/>
              </w:rPr>
            </w:pPr>
            <w:r w:rsidRPr="00C925EE">
              <w:rPr>
                <w:rFonts w:cstheme="minorHAnsi"/>
              </w:rPr>
              <w:t>Krajowy Rejestr Sądowy</w:t>
            </w:r>
            <w:r w:rsidR="00DF06D3" w:rsidRPr="00C925EE">
              <w:rPr>
                <w:rFonts w:cstheme="minorHAnsi"/>
              </w:rPr>
              <w:t>.</w:t>
            </w:r>
          </w:p>
        </w:tc>
      </w:tr>
      <w:tr w:rsidR="00BF119A" w:rsidRPr="00C925EE" w14:paraId="2AB809C4" w14:textId="77777777" w:rsidTr="00911C1E">
        <w:trPr>
          <w:trHeight w:val="284"/>
          <w:jc w:val="center"/>
        </w:trPr>
        <w:tc>
          <w:tcPr>
            <w:tcW w:w="2267" w:type="dxa"/>
            <w:tcBorders>
              <w:top w:val="single" w:sz="4" w:space="0" w:color="auto"/>
              <w:left w:val="single" w:sz="4" w:space="0" w:color="auto"/>
              <w:bottom w:val="single" w:sz="4" w:space="0" w:color="auto"/>
              <w:right w:val="single" w:sz="4" w:space="0" w:color="auto"/>
            </w:tcBorders>
            <w:vAlign w:val="center"/>
          </w:tcPr>
          <w:p w14:paraId="5D8D478B" w14:textId="77777777" w:rsidR="00BF119A" w:rsidRPr="00C925EE" w:rsidRDefault="00BF119A" w:rsidP="00D20675">
            <w:pPr>
              <w:spacing w:after="0"/>
              <w:rPr>
                <w:rFonts w:cstheme="minorHAnsi"/>
              </w:rPr>
            </w:pPr>
            <w:r w:rsidRPr="00C925EE">
              <w:rPr>
                <w:rFonts w:cstheme="minorHAnsi"/>
              </w:rPr>
              <w:t>eKRS</w:t>
            </w:r>
          </w:p>
        </w:tc>
        <w:tc>
          <w:tcPr>
            <w:tcW w:w="8327" w:type="dxa"/>
            <w:tcBorders>
              <w:top w:val="single" w:sz="4" w:space="0" w:color="auto"/>
              <w:left w:val="single" w:sz="4" w:space="0" w:color="auto"/>
              <w:bottom w:val="single" w:sz="4" w:space="0" w:color="auto"/>
              <w:right w:val="single" w:sz="4" w:space="0" w:color="auto"/>
            </w:tcBorders>
            <w:vAlign w:val="center"/>
          </w:tcPr>
          <w:p w14:paraId="7D622A25" w14:textId="77777777" w:rsidR="00BF119A" w:rsidRPr="00C925EE" w:rsidRDefault="00BF119A" w:rsidP="00AD75DA">
            <w:pPr>
              <w:spacing w:after="0"/>
              <w:jc w:val="both"/>
              <w:rPr>
                <w:rFonts w:cstheme="minorHAnsi"/>
              </w:rPr>
            </w:pPr>
            <w:r w:rsidRPr="00C925EE">
              <w:rPr>
                <w:rFonts w:cstheme="minorHAnsi"/>
              </w:rPr>
              <w:t>Portal Ministerstwa Sprawiedliwości służący do składania wniosków, w tym do przekazania sprawozdań finansowych do KRS.</w:t>
            </w:r>
          </w:p>
        </w:tc>
      </w:tr>
      <w:tr w:rsidR="00BF119A" w:rsidRPr="00C925EE" w14:paraId="136264AF" w14:textId="77777777" w:rsidTr="00911C1E">
        <w:trPr>
          <w:trHeight w:val="284"/>
          <w:jc w:val="center"/>
        </w:trPr>
        <w:tc>
          <w:tcPr>
            <w:tcW w:w="2267" w:type="dxa"/>
            <w:tcBorders>
              <w:top w:val="single" w:sz="4" w:space="0" w:color="auto"/>
              <w:left w:val="single" w:sz="4" w:space="0" w:color="auto"/>
              <w:bottom w:val="single" w:sz="4" w:space="0" w:color="auto"/>
              <w:right w:val="single" w:sz="4" w:space="0" w:color="auto"/>
            </w:tcBorders>
            <w:vAlign w:val="center"/>
          </w:tcPr>
          <w:p w14:paraId="54D06A67" w14:textId="77777777" w:rsidR="00BF119A" w:rsidRPr="00C925EE" w:rsidRDefault="00BF119A" w:rsidP="00D20675">
            <w:pPr>
              <w:spacing w:after="0"/>
              <w:rPr>
                <w:rFonts w:cstheme="minorHAnsi"/>
              </w:rPr>
            </w:pPr>
            <w:r w:rsidRPr="00C925EE">
              <w:rPr>
                <w:rFonts w:cstheme="minorHAnsi"/>
              </w:rPr>
              <w:t>KAS</w:t>
            </w:r>
          </w:p>
        </w:tc>
        <w:tc>
          <w:tcPr>
            <w:tcW w:w="8327" w:type="dxa"/>
            <w:tcBorders>
              <w:top w:val="single" w:sz="4" w:space="0" w:color="auto"/>
              <w:left w:val="single" w:sz="4" w:space="0" w:color="auto"/>
              <w:bottom w:val="single" w:sz="4" w:space="0" w:color="auto"/>
              <w:right w:val="single" w:sz="4" w:space="0" w:color="auto"/>
            </w:tcBorders>
            <w:vAlign w:val="center"/>
          </w:tcPr>
          <w:p w14:paraId="66EF9A68" w14:textId="48344ACF" w:rsidR="00BF119A" w:rsidRPr="00C925EE" w:rsidRDefault="00BF119A" w:rsidP="00AD75DA">
            <w:pPr>
              <w:spacing w:after="0"/>
              <w:jc w:val="both"/>
              <w:rPr>
                <w:rFonts w:cstheme="minorHAnsi"/>
              </w:rPr>
            </w:pPr>
            <w:r w:rsidRPr="00C925EE">
              <w:rPr>
                <w:rFonts w:cstheme="minorHAnsi"/>
              </w:rPr>
              <w:t>Krajowa Administracja Skarbowa</w:t>
            </w:r>
            <w:r w:rsidR="00DF06D3" w:rsidRPr="00C925EE">
              <w:rPr>
                <w:rFonts w:cstheme="minorHAnsi"/>
              </w:rPr>
              <w:t>.</w:t>
            </w:r>
          </w:p>
        </w:tc>
      </w:tr>
      <w:tr w:rsidR="00BF119A" w:rsidRPr="00C925EE" w14:paraId="10211A82" w14:textId="77777777" w:rsidTr="00911C1E">
        <w:trPr>
          <w:trHeight w:val="284"/>
          <w:jc w:val="center"/>
        </w:trPr>
        <w:tc>
          <w:tcPr>
            <w:tcW w:w="2267" w:type="dxa"/>
            <w:tcBorders>
              <w:top w:val="single" w:sz="4" w:space="0" w:color="auto"/>
              <w:left w:val="single" w:sz="4" w:space="0" w:color="auto"/>
              <w:bottom w:val="single" w:sz="4" w:space="0" w:color="auto"/>
              <w:right w:val="single" w:sz="4" w:space="0" w:color="auto"/>
            </w:tcBorders>
            <w:vAlign w:val="center"/>
          </w:tcPr>
          <w:p w14:paraId="174E99DD" w14:textId="77777777" w:rsidR="00BF119A" w:rsidRPr="00C925EE" w:rsidRDefault="00BF119A" w:rsidP="00D20675">
            <w:pPr>
              <w:spacing w:after="0"/>
              <w:rPr>
                <w:rFonts w:cstheme="minorHAnsi"/>
              </w:rPr>
            </w:pPr>
            <w:r w:rsidRPr="00C925EE">
              <w:rPr>
                <w:rFonts w:cstheme="minorHAnsi"/>
              </w:rPr>
              <w:t>Jednostka</w:t>
            </w:r>
          </w:p>
        </w:tc>
        <w:tc>
          <w:tcPr>
            <w:tcW w:w="8327" w:type="dxa"/>
            <w:tcBorders>
              <w:top w:val="single" w:sz="4" w:space="0" w:color="auto"/>
              <w:left w:val="single" w:sz="4" w:space="0" w:color="auto"/>
              <w:bottom w:val="single" w:sz="4" w:space="0" w:color="auto"/>
              <w:right w:val="single" w:sz="4" w:space="0" w:color="auto"/>
            </w:tcBorders>
            <w:vAlign w:val="center"/>
          </w:tcPr>
          <w:p w14:paraId="4BDCE0F7" w14:textId="3C37381D" w:rsidR="00BF119A" w:rsidRPr="00C925EE" w:rsidRDefault="00BF119A" w:rsidP="00AD75DA">
            <w:pPr>
              <w:spacing w:after="0"/>
              <w:jc w:val="both"/>
              <w:rPr>
                <w:rFonts w:cstheme="minorHAnsi"/>
              </w:rPr>
            </w:pPr>
            <w:r w:rsidRPr="00C925EE">
              <w:rPr>
                <w:rFonts w:cstheme="minorHAnsi"/>
              </w:rPr>
              <w:t>Podmiot zobowiązany do składania sprawozdań finansowych</w:t>
            </w:r>
            <w:r w:rsidR="00DF06D3" w:rsidRPr="00C925EE">
              <w:rPr>
                <w:rFonts w:cstheme="minorHAnsi"/>
              </w:rPr>
              <w:t>.</w:t>
            </w:r>
          </w:p>
        </w:tc>
      </w:tr>
      <w:tr w:rsidR="00BF119A" w:rsidRPr="00C925EE" w14:paraId="30CD5D3D" w14:textId="77777777" w:rsidTr="00911C1E">
        <w:trPr>
          <w:trHeight w:val="284"/>
          <w:jc w:val="center"/>
        </w:trPr>
        <w:tc>
          <w:tcPr>
            <w:tcW w:w="2267" w:type="dxa"/>
            <w:tcBorders>
              <w:top w:val="single" w:sz="4" w:space="0" w:color="auto"/>
              <w:left w:val="single" w:sz="4" w:space="0" w:color="auto"/>
              <w:bottom w:val="single" w:sz="4" w:space="0" w:color="auto"/>
              <w:right w:val="single" w:sz="4" w:space="0" w:color="auto"/>
            </w:tcBorders>
            <w:vAlign w:val="center"/>
          </w:tcPr>
          <w:p w14:paraId="0DF8E8F2" w14:textId="77777777" w:rsidR="00BF119A" w:rsidRPr="00C925EE" w:rsidRDefault="00BF119A" w:rsidP="00D20675">
            <w:pPr>
              <w:spacing w:after="0"/>
              <w:rPr>
                <w:rFonts w:cstheme="minorHAnsi"/>
              </w:rPr>
            </w:pPr>
            <w:r w:rsidRPr="00C925EE">
              <w:rPr>
                <w:rFonts w:cstheme="minorHAnsi"/>
              </w:rPr>
              <w:t>Sprawozdanie finansowe, sprawozdanie</w:t>
            </w:r>
          </w:p>
        </w:tc>
        <w:tc>
          <w:tcPr>
            <w:tcW w:w="8327" w:type="dxa"/>
            <w:tcBorders>
              <w:top w:val="single" w:sz="4" w:space="0" w:color="auto"/>
              <w:left w:val="single" w:sz="4" w:space="0" w:color="auto"/>
              <w:bottom w:val="single" w:sz="4" w:space="0" w:color="auto"/>
              <w:right w:val="single" w:sz="4" w:space="0" w:color="auto"/>
            </w:tcBorders>
            <w:vAlign w:val="center"/>
          </w:tcPr>
          <w:p w14:paraId="08B19BD4" w14:textId="77777777" w:rsidR="00BF119A" w:rsidRPr="00C925EE" w:rsidRDefault="00BF119A" w:rsidP="00AD75DA">
            <w:pPr>
              <w:spacing w:after="0"/>
              <w:jc w:val="both"/>
              <w:rPr>
                <w:rFonts w:cstheme="minorHAnsi"/>
              </w:rPr>
            </w:pPr>
            <w:r w:rsidRPr="00C925EE">
              <w:rPr>
                <w:rFonts w:cstheme="minorHAnsi"/>
              </w:rPr>
              <w:t>Sprawozdanie finansowe to uporządkowane przedstawienie sytuacji finansowej i finansowych wyników działalności podmiotu gospodarczego, będące modelem finansowym jednostki odzwierciedlającym jej zasoby i zobowiązania oraz zachodzące w niej zmiany wraz z przepływami finansowymi, w którego skład wchodzą m.in.:</w:t>
            </w:r>
          </w:p>
          <w:p w14:paraId="327D2905" w14:textId="77777777" w:rsidR="00BF119A" w:rsidRPr="00C925EE" w:rsidRDefault="00BF119A" w:rsidP="00AD75DA">
            <w:pPr>
              <w:numPr>
                <w:ilvl w:val="0"/>
                <w:numId w:val="3"/>
              </w:numPr>
              <w:spacing w:after="0" w:line="240" w:lineRule="atLeast"/>
              <w:jc w:val="both"/>
              <w:rPr>
                <w:rFonts w:cstheme="minorHAnsi"/>
              </w:rPr>
            </w:pPr>
            <w:r w:rsidRPr="00C925EE">
              <w:rPr>
                <w:rFonts w:cstheme="minorHAnsi"/>
              </w:rPr>
              <w:t>bilans (sprawozdanie o majątku firmy),</w:t>
            </w:r>
          </w:p>
          <w:p w14:paraId="4B8490D3" w14:textId="77777777" w:rsidR="00BF119A" w:rsidRPr="00C925EE" w:rsidRDefault="00BF119A" w:rsidP="00AD75DA">
            <w:pPr>
              <w:numPr>
                <w:ilvl w:val="0"/>
                <w:numId w:val="3"/>
              </w:numPr>
              <w:spacing w:after="0" w:line="240" w:lineRule="atLeast"/>
              <w:jc w:val="both"/>
              <w:rPr>
                <w:rFonts w:cstheme="minorHAnsi"/>
              </w:rPr>
            </w:pPr>
            <w:r w:rsidRPr="00C925EE">
              <w:rPr>
                <w:rFonts w:cstheme="minorHAnsi"/>
              </w:rPr>
              <w:t>rachunek zysków i strat (sprawozdanie o wyniku finansowy firmy),</w:t>
            </w:r>
          </w:p>
          <w:p w14:paraId="782E1248" w14:textId="77777777" w:rsidR="00BF119A" w:rsidRPr="00C925EE" w:rsidRDefault="00BF119A" w:rsidP="00AD75DA">
            <w:pPr>
              <w:numPr>
                <w:ilvl w:val="0"/>
                <w:numId w:val="3"/>
              </w:numPr>
              <w:spacing w:after="0" w:line="240" w:lineRule="atLeast"/>
              <w:jc w:val="both"/>
              <w:rPr>
                <w:rFonts w:cstheme="minorHAnsi"/>
              </w:rPr>
            </w:pPr>
            <w:r w:rsidRPr="00C925EE">
              <w:rPr>
                <w:rFonts w:cstheme="minorHAnsi"/>
              </w:rPr>
              <w:t xml:space="preserve">rachunek przepływów pieniężnych (sprawozdanie o rodzajach wpływów </w:t>
            </w:r>
            <w:r w:rsidRPr="00C925EE">
              <w:rPr>
                <w:rFonts w:cstheme="minorHAnsi"/>
              </w:rPr>
              <w:br/>
              <w:t>i wydatków środków pieniężnych),</w:t>
            </w:r>
          </w:p>
          <w:p w14:paraId="15C15449" w14:textId="77777777" w:rsidR="00BF119A" w:rsidRPr="00C925EE" w:rsidRDefault="00BF119A" w:rsidP="00AD75DA">
            <w:pPr>
              <w:numPr>
                <w:ilvl w:val="0"/>
                <w:numId w:val="3"/>
              </w:numPr>
              <w:spacing w:after="0" w:line="240" w:lineRule="atLeast"/>
              <w:jc w:val="both"/>
              <w:rPr>
                <w:rFonts w:cstheme="minorHAnsi"/>
              </w:rPr>
            </w:pPr>
            <w:r w:rsidRPr="00C925EE">
              <w:rPr>
                <w:rFonts w:cstheme="minorHAnsi"/>
              </w:rPr>
              <w:t>zestawienie zmian w kapitale (funduszu) własnym (sprawozdanie o stanach, rodzajach zwiększeń i zmniejszeń kapitałów własnych),</w:t>
            </w:r>
          </w:p>
          <w:p w14:paraId="2614A5B9" w14:textId="77777777" w:rsidR="00BF119A" w:rsidRPr="00C925EE" w:rsidRDefault="00BF119A" w:rsidP="00AD75DA">
            <w:pPr>
              <w:numPr>
                <w:ilvl w:val="0"/>
                <w:numId w:val="3"/>
              </w:numPr>
              <w:spacing w:after="0" w:line="240" w:lineRule="atLeast"/>
              <w:jc w:val="both"/>
              <w:rPr>
                <w:rFonts w:cstheme="minorHAnsi"/>
              </w:rPr>
            </w:pPr>
            <w:r w:rsidRPr="00C925EE">
              <w:rPr>
                <w:rFonts w:cstheme="minorHAnsi"/>
              </w:rPr>
              <w:t>informacja dodatkowa (dane uzupełniające do sprawozdań finansowych).</w:t>
            </w:r>
          </w:p>
        </w:tc>
      </w:tr>
      <w:tr w:rsidR="00BA7A1E" w:rsidRPr="00C925EE" w14:paraId="1146B890" w14:textId="77777777" w:rsidTr="00911C1E">
        <w:trPr>
          <w:trHeight w:val="284"/>
          <w:jc w:val="center"/>
        </w:trPr>
        <w:tc>
          <w:tcPr>
            <w:tcW w:w="2267" w:type="dxa"/>
            <w:tcBorders>
              <w:top w:val="single" w:sz="4" w:space="0" w:color="auto"/>
              <w:left w:val="single" w:sz="4" w:space="0" w:color="auto"/>
              <w:bottom w:val="single" w:sz="4" w:space="0" w:color="auto"/>
              <w:right w:val="single" w:sz="4" w:space="0" w:color="auto"/>
            </w:tcBorders>
            <w:vAlign w:val="center"/>
          </w:tcPr>
          <w:p w14:paraId="6E654845" w14:textId="32336371" w:rsidR="00BA7A1E" w:rsidRPr="00C925EE" w:rsidRDefault="00BA7A1E" w:rsidP="00D20675">
            <w:pPr>
              <w:spacing w:after="0"/>
              <w:rPr>
                <w:rFonts w:cstheme="minorHAnsi"/>
              </w:rPr>
            </w:pPr>
            <w:r w:rsidRPr="00C925EE">
              <w:rPr>
                <w:rFonts w:cstheme="minorHAnsi"/>
              </w:rPr>
              <w:t>Plik XML</w:t>
            </w:r>
          </w:p>
        </w:tc>
        <w:tc>
          <w:tcPr>
            <w:tcW w:w="8327" w:type="dxa"/>
            <w:tcBorders>
              <w:top w:val="single" w:sz="4" w:space="0" w:color="auto"/>
              <w:left w:val="single" w:sz="4" w:space="0" w:color="auto"/>
              <w:bottom w:val="single" w:sz="4" w:space="0" w:color="auto"/>
              <w:right w:val="single" w:sz="4" w:space="0" w:color="auto"/>
            </w:tcBorders>
            <w:vAlign w:val="center"/>
          </w:tcPr>
          <w:p w14:paraId="3E926558" w14:textId="3F4EC688" w:rsidR="00BA7A1E" w:rsidRPr="00C925EE" w:rsidRDefault="00CC691E" w:rsidP="00AD75DA">
            <w:pPr>
              <w:spacing w:after="0"/>
              <w:jc w:val="both"/>
              <w:rPr>
                <w:rFonts w:cstheme="minorHAnsi"/>
              </w:rPr>
            </w:pPr>
            <w:r w:rsidRPr="00C925EE">
              <w:rPr>
                <w:rFonts w:cstheme="minorHAnsi"/>
              </w:rPr>
              <w:t>Ustrukturyzowana</w:t>
            </w:r>
            <w:r w:rsidR="009E4739" w:rsidRPr="00C925EE">
              <w:rPr>
                <w:rFonts w:cstheme="minorHAnsi"/>
              </w:rPr>
              <w:t xml:space="preserve"> forma sprawozdania</w:t>
            </w:r>
            <w:r w:rsidR="00197ED7" w:rsidRPr="00C925EE">
              <w:rPr>
                <w:rFonts w:cstheme="minorHAnsi"/>
              </w:rPr>
              <w:t xml:space="preserve"> finansowego</w:t>
            </w:r>
            <w:r w:rsidR="009E4739" w:rsidRPr="00C925EE">
              <w:rPr>
                <w:rFonts w:cstheme="minorHAnsi"/>
              </w:rPr>
              <w:t xml:space="preserve"> zgodna ze standardem XML.</w:t>
            </w:r>
          </w:p>
        </w:tc>
      </w:tr>
    </w:tbl>
    <w:p w14:paraId="769D0D3C" w14:textId="77777777" w:rsidR="00BF119A" w:rsidRPr="00C925EE" w:rsidRDefault="00BF119A" w:rsidP="00BF119A">
      <w:pPr>
        <w:rPr>
          <w:rFonts w:cstheme="minorHAnsi"/>
          <w:highlight w:val="lightGray"/>
        </w:rPr>
      </w:pPr>
    </w:p>
    <w:p w14:paraId="54CD245A" w14:textId="77777777" w:rsidR="00BF119A" w:rsidRPr="00C925EE" w:rsidRDefault="00BF119A" w:rsidP="00BF119A">
      <w:pPr>
        <w:rPr>
          <w:rFonts w:cstheme="minorHAnsi"/>
          <w:highlight w:val="lightGray"/>
        </w:rPr>
      </w:pPr>
    </w:p>
    <w:p w14:paraId="55B2F770" w14:textId="124A9919" w:rsidR="00BF119A" w:rsidRPr="00607EC3" w:rsidRDefault="26CE8E2C" w:rsidP="00BF119A">
      <w:pPr>
        <w:pStyle w:val="Nagwek1"/>
        <w:rPr>
          <w:rFonts w:asciiTheme="minorHAnsi" w:hAnsiTheme="minorHAnsi" w:cstheme="minorHAnsi"/>
        </w:rPr>
      </w:pPr>
      <w:bookmarkStart w:id="6" w:name="_Toc18061285"/>
      <w:bookmarkStart w:id="7" w:name="_Toc248382875"/>
      <w:bookmarkStart w:id="8" w:name="_Toc251073198"/>
      <w:bookmarkStart w:id="9" w:name="_Toc251089977"/>
      <w:bookmarkStart w:id="10" w:name="_Toc251764013"/>
      <w:r w:rsidRPr="00607EC3">
        <w:rPr>
          <w:rFonts w:asciiTheme="minorHAnsi" w:hAnsiTheme="minorHAnsi" w:cstheme="minorHAnsi"/>
        </w:rPr>
        <w:lastRenderedPageBreak/>
        <w:t>Wstęp</w:t>
      </w:r>
      <w:bookmarkEnd w:id="6"/>
    </w:p>
    <w:p w14:paraId="7E00F1D6" w14:textId="77777777" w:rsidR="0030650B" w:rsidRPr="00607EC3" w:rsidRDefault="0030650B" w:rsidP="0030650B">
      <w:pPr>
        <w:pStyle w:val="Default"/>
        <w:rPr>
          <w:rFonts w:asciiTheme="minorHAnsi" w:hAnsiTheme="minorHAnsi" w:cstheme="minorHAnsi"/>
          <w:sz w:val="22"/>
          <w:szCs w:val="22"/>
        </w:rPr>
      </w:pPr>
    </w:p>
    <w:p w14:paraId="7C33C13D" w14:textId="1C3E35ED" w:rsidR="0030650B" w:rsidRPr="00607EC3" w:rsidRDefault="0030650B" w:rsidP="00801CEA">
      <w:pPr>
        <w:pStyle w:val="paragraph"/>
        <w:spacing w:before="0" w:beforeAutospacing="0" w:after="0" w:afterAutospacing="0"/>
        <w:ind w:firstLine="432"/>
        <w:jc w:val="both"/>
        <w:textAlignment w:val="baseline"/>
        <w:rPr>
          <w:rStyle w:val="normaltextrun"/>
          <w:rFonts w:asciiTheme="minorHAnsi" w:hAnsiTheme="minorHAnsi" w:cstheme="minorHAnsi"/>
          <w:color w:val="000000" w:themeColor="text1"/>
        </w:rPr>
      </w:pPr>
      <w:r w:rsidRPr="00607EC3">
        <w:rPr>
          <w:rStyle w:val="normaltextrun"/>
          <w:rFonts w:asciiTheme="minorHAnsi" w:hAnsiTheme="minorHAnsi" w:cstheme="minorHAnsi"/>
          <w:color w:val="000000" w:themeColor="text1"/>
        </w:rPr>
        <w:t>Od 01.10.2018 r. nastąpiła zmiana treści ustawy z 29 września 1994r. o rachunkowości (Dz.U. z 2018r., poz. 395), w której wprowadzono obowiązek sporządzania sprawozdań finansowych w</w:t>
      </w:r>
      <w:r w:rsidR="002634A3" w:rsidRPr="00607EC3">
        <w:rPr>
          <w:rStyle w:val="normaltextrun"/>
          <w:rFonts w:asciiTheme="minorHAnsi" w:hAnsiTheme="minorHAnsi" w:cstheme="minorHAnsi"/>
          <w:color w:val="000000" w:themeColor="text1"/>
        </w:rPr>
        <w:t> </w:t>
      </w:r>
      <w:r w:rsidRPr="00607EC3">
        <w:rPr>
          <w:rStyle w:val="normaltextrun"/>
          <w:rFonts w:asciiTheme="minorHAnsi" w:hAnsiTheme="minorHAnsi" w:cstheme="minorHAnsi"/>
          <w:color w:val="000000" w:themeColor="text1"/>
        </w:rPr>
        <w:t xml:space="preserve">postaci elektronicznej. Na jednostki wpisane do rejestru przedsiębiorców KRS oraz osoby fizyczne będące podatnikami podatku dochodowego od osób fizycznych, prowadzące księgi rachunkowe obowiązane do sporządzenia sprawozdania finansowego nałożono obowiązek sporządzenia sprawozdania w postaci elektronicznej odpowiadającej strukturze logicznej udostępnionej na stronie </w:t>
      </w:r>
      <w:r w:rsidRPr="00607EC3">
        <w:rPr>
          <w:rStyle w:val="normaltextrun"/>
          <w:rFonts w:asciiTheme="minorHAnsi" w:hAnsiTheme="minorHAnsi" w:cstheme="minorHAnsi"/>
          <w:color w:val="0070C0"/>
          <w:u w:val="single"/>
        </w:rPr>
        <w:t>https://www.podatki.gov.pl/e-sprawozdania-finansowe/pliki-do-pobrania/</w:t>
      </w:r>
      <w:r w:rsidRPr="00607EC3">
        <w:rPr>
          <w:rStyle w:val="normaltextrun"/>
          <w:rFonts w:asciiTheme="minorHAnsi" w:hAnsiTheme="minorHAnsi" w:cstheme="minorHAnsi"/>
          <w:color w:val="000000" w:themeColor="text1"/>
        </w:rPr>
        <w:t xml:space="preserve">. </w:t>
      </w:r>
    </w:p>
    <w:p w14:paraId="17716EB5" w14:textId="77777777" w:rsidR="002634A3" w:rsidRPr="00607EC3" w:rsidRDefault="002634A3" w:rsidP="00801CEA">
      <w:pPr>
        <w:pStyle w:val="paragraph"/>
        <w:spacing w:before="0" w:beforeAutospacing="0" w:after="0" w:afterAutospacing="0"/>
        <w:ind w:firstLine="284"/>
        <w:jc w:val="both"/>
        <w:textAlignment w:val="baseline"/>
        <w:rPr>
          <w:rStyle w:val="normaltextrun"/>
          <w:rFonts w:asciiTheme="minorHAnsi" w:hAnsiTheme="minorHAnsi" w:cstheme="minorHAnsi"/>
          <w:color w:val="000000" w:themeColor="text1"/>
        </w:rPr>
      </w:pPr>
    </w:p>
    <w:p w14:paraId="52E0102C" w14:textId="0ACAD1DB" w:rsidR="00A156E0" w:rsidRPr="00607EC3" w:rsidRDefault="0030650B" w:rsidP="00801CEA">
      <w:pPr>
        <w:pStyle w:val="paragraph"/>
        <w:spacing w:before="0" w:beforeAutospacing="0" w:after="0" w:afterAutospacing="0"/>
        <w:ind w:firstLine="284"/>
        <w:jc w:val="both"/>
        <w:textAlignment w:val="baseline"/>
        <w:rPr>
          <w:rStyle w:val="normaltextrun"/>
          <w:rFonts w:asciiTheme="minorHAnsi" w:hAnsiTheme="minorHAnsi" w:cstheme="minorHAnsi"/>
          <w:color w:val="000000" w:themeColor="text1"/>
          <w:sz w:val="22"/>
          <w:szCs w:val="22"/>
        </w:rPr>
      </w:pPr>
      <w:r w:rsidRPr="00607EC3">
        <w:rPr>
          <w:rStyle w:val="normaltextrun"/>
          <w:rFonts w:asciiTheme="minorHAnsi" w:hAnsiTheme="minorHAnsi" w:cstheme="minorHAnsi"/>
          <w:color w:val="000000" w:themeColor="text1"/>
        </w:rPr>
        <w:t xml:space="preserve">W celu umożliwienia realizacji obowiązku sporządzenia sprawozdania w postaci elektronicznej, odpowiadającej strukturze logicznej, Ministerstwo Finansów przygotowało bezpłatną </w:t>
      </w:r>
      <w:r w:rsidR="00594219" w:rsidRPr="00607EC3">
        <w:rPr>
          <w:rStyle w:val="normaltextrun"/>
          <w:rFonts w:asciiTheme="minorHAnsi" w:hAnsiTheme="minorHAnsi" w:cstheme="minorHAnsi"/>
          <w:color w:val="000000" w:themeColor="text1"/>
        </w:rPr>
        <w:t>aplikację</w:t>
      </w:r>
      <w:r w:rsidR="00594219">
        <w:rPr>
          <w:rStyle w:val="normaltextrun"/>
          <w:rFonts w:asciiTheme="minorHAnsi" w:hAnsiTheme="minorHAnsi" w:cstheme="minorHAnsi"/>
          <w:color w:val="000000" w:themeColor="text1"/>
        </w:rPr>
        <w:t xml:space="preserve"> </w:t>
      </w:r>
      <w:r w:rsidRPr="00607EC3">
        <w:rPr>
          <w:rStyle w:val="normaltextrun"/>
          <w:rFonts w:asciiTheme="minorHAnsi" w:hAnsiTheme="minorHAnsi" w:cstheme="minorHAnsi"/>
          <w:color w:val="000000" w:themeColor="text1"/>
        </w:rPr>
        <w:t>e-Sprawozdania Finansowe przeznaczoną dla jednostek sporządzających sprawozdanie finansowe zgodnie z</w:t>
      </w:r>
      <w:r w:rsidR="00594219">
        <w:rPr>
          <w:rStyle w:val="normaltextrun"/>
          <w:rFonts w:asciiTheme="minorHAnsi" w:hAnsiTheme="minorHAnsi" w:cstheme="minorHAnsi"/>
          <w:color w:val="000000" w:themeColor="text1"/>
        </w:rPr>
        <w:t> </w:t>
      </w:r>
      <w:r w:rsidRPr="00607EC3">
        <w:rPr>
          <w:rStyle w:val="normaltextrun"/>
          <w:rFonts w:asciiTheme="minorHAnsi" w:hAnsiTheme="minorHAnsi" w:cstheme="minorHAnsi"/>
          <w:color w:val="000000" w:themeColor="text1"/>
        </w:rPr>
        <w:t>załącznikami nr 1, 4, 5, 6 do ustawy o rachunkowości.</w:t>
      </w:r>
    </w:p>
    <w:p w14:paraId="36FEB5B0" w14:textId="637095FA" w:rsidR="00BF119A" w:rsidRPr="00607EC3" w:rsidRDefault="00BF119A" w:rsidP="00BF119A">
      <w:pPr>
        <w:pStyle w:val="paragraph"/>
        <w:spacing w:before="0" w:beforeAutospacing="0" w:after="0" w:afterAutospacing="0"/>
        <w:ind w:firstLine="390"/>
        <w:jc w:val="both"/>
        <w:textAlignment w:val="baseline"/>
        <w:rPr>
          <w:rStyle w:val="normaltextrun"/>
          <w:rFonts w:asciiTheme="minorHAnsi" w:hAnsiTheme="minorHAnsi" w:cstheme="minorHAnsi"/>
          <w:color w:val="000000" w:themeColor="text1"/>
          <w:sz w:val="22"/>
          <w:szCs w:val="22"/>
        </w:rPr>
      </w:pPr>
    </w:p>
    <w:p w14:paraId="3E583650" w14:textId="6F6098E3" w:rsidR="00BF119A" w:rsidRPr="00607EC3" w:rsidRDefault="01F01049" w:rsidP="00BF119A">
      <w:pPr>
        <w:pStyle w:val="TSZHeading2"/>
        <w:rPr>
          <w:rFonts w:asciiTheme="minorHAnsi" w:hAnsiTheme="minorHAnsi" w:cstheme="minorHAnsi"/>
        </w:rPr>
      </w:pPr>
      <w:bookmarkStart w:id="11" w:name="_Toc18061286"/>
      <w:bookmarkEnd w:id="7"/>
      <w:bookmarkEnd w:id="8"/>
      <w:bookmarkEnd w:id="9"/>
      <w:bookmarkEnd w:id="10"/>
      <w:r w:rsidRPr="00607EC3">
        <w:rPr>
          <w:rFonts w:asciiTheme="minorHAnsi" w:hAnsiTheme="minorHAnsi" w:cstheme="minorHAnsi"/>
        </w:rPr>
        <w:t>Cele i struktura produktu</w:t>
      </w:r>
      <w:bookmarkEnd w:id="11"/>
      <w:r w:rsidRPr="00607EC3">
        <w:rPr>
          <w:rFonts w:asciiTheme="minorHAnsi" w:hAnsiTheme="minorHAnsi" w:cstheme="minorHAnsi"/>
        </w:rPr>
        <w:t> </w:t>
      </w:r>
    </w:p>
    <w:p w14:paraId="5E6F60B5" w14:textId="2D6AD888" w:rsidR="00BF119A" w:rsidRPr="00607EC3" w:rsidRDefault="00BF119A" w:rsidP="00BF119A">
      <w:pPr>
        <w:pStyle w:val="paragraph"/>
        <w:spacing w:before="0" w:beforeAutospacing="0" w:after="0" w:afterAutospacing="0"/>
        <w:jc w:val="both"/>
        <w:textAlignment w:val="baseline"/>
        <w:rPr>
          <w:rStyle w:val="eop"/>
          <w:rFonts w:asciiTheme="minorHAnsi" w:hAnsiTheme="minorHAnsi" w:cstheme="minorHAnsi"/>
          <w:color w:val="000000" w:themeColor="text1"/>
          <w:sz w:val="22"/>
          <w:szCs w:val="22"/>
        </w:rPr>
      </w:pPr>
      <w:r w:rsidRPr="00607EC3">
        <w:rPr>
          <w:rStyle w:val="eop"/>
          <w:rFonts w:asciiTheme="minorHAnsi" w:hAnsiTheme="minorHAnsi" w:cstheme="minorHAnsi"/>
          <w:color w:val="000000" w:themeColor="text1"/>
          <w:sz w:val="22"/>
          <w:szCs w:val="22"/>
        </w:rPr>
        <w:t> </w:t>
      </w:r>
    </w:p>
    <w:p w14:paraId="77019DD0" w14:textId="6E014A13" w:rsidR="006D3FE6" w:rsidRPr="00607EC3" w:rsidRDefault="006D3FE6" w:rsidP="006D3FE6">
      <w:pPr>
        <w:pStyle w:val="paragraph"/>
        <w:spacing w:before="0" w:beforeAutospacing="0" w:after="0" w:afterAutospacing="0"/>
        <w:ind w:firstLine="284"/>
        <w:jc w:val="both"/>
        <w:textAlignment w:val="baseline"/>
        <w:rPr>
          <w:rStyle w:val="normaltextrun"/>
          <w:rFonts w:asciiTheme="minorHAnsi" w:hAnsiTheme="minorHAnsi" w:cstheme="minorHAnsi"/>
        </w:rPr>
      </w:pPr>
      <w:r w:rsidRPr="00607EC3">
        <w:rPr>
          <w:rStyle w:val="normaltextrun"/>
          <w:rFonts w:asciiTheme="minorHAnsi" w:hAnsiTheme="minorHAnsi" w:cstheme="minorHAnsi"/>
          <w:color w:val="000000" w:themeColor="text1"/>
        </w:rPr>
        <w:t xml:space="preserve">Niniejszy dokument ma na celu przedstawienie podstaw obsługi systemu umożliwiającego sporządzanie sprawozdań finansowych w strukturze logicznej zgodnej z udostępnioną na stronie </w:t>
      </w:r>
      <w:hyperlink r:id="rId14" w:history="1">
        <w:r w:rsidR="00627F83" w:rsidRPr="00607EC3">
          <w:rPr>
            <w:rStyle w:val="Hipercze"/>
            <w:rFonts w:asciiTheme="minorHAnsi" w:hAnsiTheme="minorHAnsi" w:cstheme="minorHAnsi"/>
            <w:sz w:val="24"/>
          </w:rPr>
          <w:t>https://www.gov.pl/web/kas/struktury-e-sprawozdan</w:t>
        </w:r>
      </w:hyperlink>
      <w:r w:rsidR="00627F83" w:rsidRPr="00607EC3">
        <w:rPr>
          <w:rStyle w:val="Hipercze"/>
          <w:rFonts w:asciiTheme="minorHAnsi" w:hAnsiTheme="minorHAnsi" w:cstheme="minorHAnsi"/>
          <w:sz w:val="22"/>
          <w:u w:val="none"/>
        </w:rPr>
        <w:t xml:space="preserve"> </w:t>
      </w:r>
      <w:r w:rsidRPr="00607EC3">
        <w:rPr>
          <w:rStyle w:val="normaltextrun"/>
          <w:rFonts w:asciiTheme="minorHAnsi" w:hAnsiTheme="minorHAnsi" w:cstheme="minorHAnsi"/>
          <w:color w:val="000000" w:themeColor="text1"/>
        </w:rPr>
        <w:t>oraz przekazywanie przez osoby fizyczne sprawozdań finansowych do Szefa KAS. Opisany w nim został m.in. sposób uruchomienia aplikacji oraz podstawy korzystania.</w:t>
      </w:r>
    </w:p>
    <w:p w14:paraId="1FB2C37F" w14:textId="469A9F01" w:rsidR="0086407E" w:rsidRPr="00607EC3" w:rsidRDefault="00D919BC" w:rsidP="0086407E">
      <w:pPr>
        <w:pStyle w:val="Nagwek1"/>
        <w:rPr>
          <w:rFonts w:asciiTheme="minorHAnsi" w:hAnsiTheme="minorHAnsi" w:cstheme="minorHAnsi"/>
          <w:sz w:val="22"/>
          <w:szCs w:val="22"/>
        </w:rPr>
      </w:pPr>
      <w:bookmarkStart w:id="12" w:name="_Toc18061287"/>
      <w:r w:rsidRPr="00607EC3">
        <w:rPr>
          <w:rFonts w:asciiTheme="minorHAnsi" w:hAnsiTheme="minorHAnsi" w:cstheme="minorHAnsi"/>
          <w:sz w:val="22"/>
          <w:szCs w:val="22"/>
        </w:rPr>
        <w:lastRenderedPageBreak/>
        <w:t>Opis ogólny systemu informatycznego</w:t>
      </w:r>
      <w:bookmarkEnd w:id="12"/>
    </w:p>
    <w:p w14:paraId="69126726" w14:textId="6AFA03F7" w:rsidR="0086407E" w:rsidRPr="00607EC3" w:rsidRDefault="01F01049" w:rsidP="0086407E">
      <w:pPr>
        <w:pStyle w:val="TSZHeading2"/>
        <w:rPr>
          <w:rFonts w:asciiTheme="minorHAnsi" w:hAnsiTheme="minorHAnsi" w:cstheme="minorHAnsi"/>
        </w:rPr>
      </w:pPr>
      <w:bookmarkStart w:id="13" w:name="_Toc18061288"/>
      <w:r w:rsidRPr="00607EC3">
        <w:rPr>
          <w:rFonts w:asciiTheme="minorHAnsi" w:hAnsiTheme="minorHAnsi" w:cstheme="minorHAnsi"/>
        </w:rPr>
        <w:t>Przedstawienie systemu informatycznego</w:t>
      </w:r>
      <w:bookmarkEnd w:id="13"/>
      <w:r w:rsidRPr="00607EC3">
        <w:rPr>
          <w:rFonts w:asciiTheme="minorHAnsi" w:hAnsiTheme="minorHAnsi" w:cstheme="minorHAnsi"/>
        </w:rPr>
        <w:t> </w:t>
      </w:r>
    </w:p>
    <w:p w14:paraId="3BC5EC03" w14:textId="637095FA" w:rsidR="0086407E" w:rsidRPr="00607EC3" w:rsidRDefault="0086407E" w:rsidP="0086407E">
      <w:pPr>
        <w:pStyle w:val="paragraph"/>
        <w:spacing w:before="0" w:beforeAutospacing="0" w:after="0" w:afterAutospacing="0"/>
        <w:jc w:val="both"/>
        <w:textAlignment w:val="baseline"/>
        <w:rPr>
          <w:rStyle w:val="normaltextrun"/>
          <w:rFonts w:asciiTheme="minorHAnsi" w:hAnsiTheme="minorHAnsi" w:cstheme="minorHAnsi"/>
          <w:color w:val="000000" w:themeColor="text1"/>
          <w:sz w:val="20"/>
          <w:szCs w:val="20"/>
        </w:rPr>
      </w:pPr>
      <w:r w:rsidRPr="00607EC3">
        <w:rPr>
          <w:rStyle w:val="eop"/>
          <w:rFonts w:asciiTheme="minorHAnsi" w:hAnsiTheme="minorHAnsi" w:cstheme="minorHAnsi"/>
          <w:color w:val="000000" w:themeColor="text1"/>
          <w:sz w:val="22"/>
          <w:szCs w:val="22"/>
        </w:rPr>
        <w:t> </w:t>
      </w:r>
    </w:p>
    <w:p w14:paraId="09F3DE54" w14:textId="5DA0D634" w:rsidR="00F31678" w:rsidRPr="00607EC3" w:rsidRDefault="00F31678" w:rsidP="00635702">
      <w:pPr>
        <w:pStyle w:val="paragraph"/>
        <w:spacing w:before="0" w:beforeAutospacing="0" w:after="0" w:afterAutospacing="0"/>
        <w:jc w:val="both"/>
        <w:textAlignment w:val="baseline"/>
        <w:rPr>
          <w:rStyle w:val="normaltextrun"/>
          <w:rFonts w:asciiTheme="minorHAnsi" w:hAnsiTheme="minorHAnsi" w:cstheme="minorHAnsi"/>
          <w:color w:val="000000" w:themeColor="text1"/>
          <w:sz w:val="22"/>
          <w:szCs w:val="22"/>
        </w:rPr>
      </w:pPr>
      <w:r w:rsidRPr="00607EC3">
        <w:rPr>
          <w:rStyle w:val="normaltextrun"/>
          <w:rFonts w:asciiTheme="minorHAnsi" w:hAnsiTheme="minorHAnsi" w:cstheme="minorHAnsi"/>
          <w:color w:val="000000" w:themeColor="text1"/>
          <w:sz w:val="22"/>
          <w:szCs w:val="22"/>
        </w:rPr>
        <w:t xml:space="preserve">Aplikacja </w:t>
      </w:r>
      <w:r w:rsidR="0030650B" w:rsidRPr="00607EC3">
        <w:rPr>
          <w:rStyle w:val="normaltextrun"/>
          <w:rFonts w:asciiTheme="minorHAnsi" w:hAnsiTheme="minorHAnsi" w:cstheme="minorHAnsi"/>
          <w:color w:val="000000" w:themeColor="text1"/>
          <w:sz w:val="22"/>
          <w:szCs w:val="22"/>
        </w:rPr>
        <w:t>webowa</w:t>
      </w:r>
      <w:r w:rsidRPr="00607EC3">
        <w:rPr>
          <w:rStyle w:val="normaltextrun"/>
          <w:rFonts w:asciiTheme="minorHAnsi" w:hAnsiTheme="minorHAnsi" w:cstheme="minorHAnsi"/>
          <w:color w:val="000000" w:themeColor="text1"/>
          <w:sz w:val="22"/>
          <w:szCs w:val="22"/>
        </w:rPr>
        <w:t xml:space="preserve"> </w:t>
      </w:r>
      <w:r w:rsidR="00FC0329" w:rsidRPr="00607EC3">
        <w:rPr>
          <w:rStyle w:val="normaltextrun"/>
          <w:rFonts w:asciiTheme="minorHAnsi" w:hAnsiTheme="minorHAnsi" w:cstheme="minorHAnsi"/>
          <w:color w:val="000000" w:themeColor="text1"/>
          <w:sz w:val="22"/>
          <w:szCs w:val="22"/>
        </w:rPr>
        <w:t xml:space="preserve">do </w:t>
      </w:r>
      <w:r w:rsidRPr="00607EC3">
        <w:rPr>
          <w:rStyle w:val="normaltextrun"/>
          <w:rFonts w:asciiTheme="minorHAnsi" w:hAnsiTheme="minorHAnsi" w:cstheme="minorHAnsi"/>
          <w:color w:val="000000" w:themeColor="text1"/>
          <w:sz w:val="22"/>
          <w:szCs w:val="22"/>
        </w:rPr>
        <w:t>prawidłowego działania</w:t>
      </w:r>
      <w:r w:rsidR="00DA70D1" w:rsidRPr="00607EC3">
        <w:rPr>
          <w:rStyle w:val="normaltextrun"/>
          <w:rFonts w:asciiTheme="minorHAnsi" w:hAnsiTheme="minorHAnsi" w:cstheme="minorHAnsi"/>
          <w:color w:val="000000" w:themeColor="text1"/>
          <w:sz w:val="22"/>
          <w:szCs w:val="22"/>
        </w:rPr>
        <w:t xml:space="preserve"> </w:t>
      </w:r>
      <w:r w:rsidRPr="00607EC3">
        <w:rPr>
          <w:rStyle w:val="normaltextrun"/>
          <w:rFonts w:asciiTheme="minorHAnsi" w:hAnsiTheme="minorHAnsi" w:cstheme="minorHAnsi"/>
          <w:color w:val="000000" w:themeColor="text1"/>
          <w:sz w:val="22"/>
          <w:szCs w:val="22"/>
        </w:rPr>
        <w:t>wymaga dostęp</w:t>
      </w:r>
      <w:r w:rsidR="00FC0329" w:rsidRPr="00607EC3">
        <w:rPr>
          <w:rStyle w:val="normaltextrun"/>
          <w:rFonts w:asciiTheme="minorHAnsi" w:hAnsiTheme="minorHAnsi" w:cstheme="minorHAnsi"/>
          <w:color w:val="000000" w:themeColor="text1"/>
          <w:sz w:val="22"/>
          <w:szCs w:val="22"/>
        </w:rPr>
        <w:t>u</w:t>
      </w:r>
      <w:r w:rsidRPr="00607EC3">
        <w:rPr>
          <w:rStyle w:val="normaltextrun"/>
          <w:rFonts w:asciiTheme="minorHAnsi" w:hAnsiTheme="minorHAnsi" w:cstheme="minorHAnsi"/>
          <w:color w:val="000000" w:themeColor="text1"/>
          <w:sz w:val="22"/>
          <w:szCs w:val="22"/>
        </w:rPr>
        <w:t xml:space="preserve"> do </w:t>
      </w:r>
      <w:r w:rsidR="006168B2" w:rsidRPr="00607EC3">
        <w:rPr>
          <w:rStyle w:val="normaltextrun"/>
          <w:rFonts w:asciiTheme="minorHAnsi" w:hAnsiTheme="minorHAnsi" w:cstheme="minorHAnsi"/>
          <w:color w:val="000000" w:themeColor="text1"/>
          <w:sz w:val="22"/>
          <w:szCs w:val="22"/>
        </w:rPr>
        <w:t>I</w:t>
      </w:r>
      <w:r w:rsidRPr="00607EC3">
        <w:rPr>
          <w:rStyle w:val="normaltextrun"/>
          <w:rFonts w:asciiTheme="minorHAnsi" w:hAnsiTheme="minorHAnsi" w:cstheme="minorHAnsi"/>
          <w:color w:val="000000" w:themeColor="text1"/>
          <w:sz w:val="22"/>
          <w:szCs w:val="22"/>
        </w:rPr>
        <w:t>nternetu</w:t>
      </w:r>
      <w:r w:rsidR="00FC0329" w:rsidRPr="00607EC3">
        <w:rPr>
          <w:rStyle w:val="normaltextrun"/>
          <w:rFonts w:asciiTheme="minorHAnsi" w:hAnsiTheme="minorHAnsi" w:cstheme="minorHAnsi"/>
          <w:color w:val="000000" w:themeColor="text1"/>
          <w:sz w:val="22"/>
          <w:szCs w:val="22"/>
        </w:rPr>
        <w:t xml:space="preserve"> oraz posiadanie zainstalowanej jednej </w:t>
      </w:r>
      <w:r w:rsidR="00182017" w:rsidRPr="00607EC3">
        <w:rPr>
          <w:rStyle w:val="normaltextrun"/>
          <w:rFonts w:asciiTheme="minorHAnsi" w:hAnsiTheme="minorHAnsi" w:cstheme="minorHAnsi"/>
          <w:color w:val="000000" w:themeColor="text1"/>
          <w:sz w:val="22"/>
          <w:szCs w:val="22"/>
        </w:rPr>
        <w:t>z</w:t>
      </w:r>
      <w:r w:rsidR="00594219">
        <w:rPr>
          <w:rStyle w:val="normaltextrun"/>
          <w:rFonts w:asciiTheme="minorHAnsi" w:hAnsiTheme="minorHAnsi" w:cstheme="minorHAnsi"/>
          <w:color w:val="000000" w:themeColor="text1"/>
          <w:sz w:val="22"/>
          <w:szCs w:val="22"/>
        </w:rPr>
        <w:t> </w:t>
      </w:r>
      <w:r w:rsidR="00182017" w:rsidRPr="00607EC3">
        <w:rPr>
          <w:rStyle w:val="normaltextrun"/>
          <w:rFonts w:asciiTheme="minorHAnsi" w:hAnsiTheme="minorHAnsi" w:cstheme="minorHAnsi"/>
          <w:color w:val="000000" w:themeColor="text1"/>
          <w:sz w:val="22"/>
          <w:szCs w:val="22"/>
        </w:rPr>
        <w:t>przeglądarek Google Chrome, Mozilla Firefox</w:t>
      </w:r>
      <w:r w:rsidR="00FC0329" w:rsidRPr="00607EC3">
        <w:rPr>
          <w:rStyle w:val="normaltextrun"/>
          <w:rFonts w:asciiTheme="minorHAnsi" w:hAnsiTheme="minorHAnsi" w:cstheme="minorHAnsi"/>
          <w:color w:val="000000" w:themeColor="text1"/>
          <w:sz w:val="22"/>
          <w:szCs w:val="22"/>
        </w:rPr>
        <w:t>, Safari, Microsoft Edge w najnowszej dostępnej wersji</w:t>
      </w:r>
      <w:r w:rsidR="00182017" w:rsidRPr="00607EC3">
        <w:rPr>
          <w:rStyle w:val="normaltextrun"/>
          <w:rFonts w:asciiTheme="minorHAnsi" w:hAnsiTheme="minorHAnsi" w:cstheme="minorHAnsi"/>
          <w:color w:val="000000" w:themeColor="text1"/>
          <w:sz w:val="22"/>
          <w:szCs w:val="22"/>
        </w:rPr>
        <w:t>.</w:t>
      </w:r>
    </w:p>
    <w:p w14:paraId="2B8E377F" w14:textId="637095FA" w:rsidR="00F31678" w:rsidRPr="00607EC3" w:rsidRDefault="00F31678" w:rsidP="0086407E">
      <w:pPr>
        <w:pStyle w:val="paragraph"/>
        <w:spacing w:before="0" w:beforeAutospacing="0" w:after="0" w:afterAutospacing="0"/>
        <w:jc w:val="both"/>
        <w:textAlignment w:val="baseline"/>
        <w:rPr>
          <w:rStyle w:val="normaltextrun"/>
          <w:rFonts w:asciiTheme="minorHAnsi" w:hAnsiTheme="minorHAnsi" w:cstheme="minorHAnsi"/>
          <w:color w:val="000000" w:themeColor="text1"/>
          <w:sz w:val="22"/>
          <w:szCs w:val="22"/>
        </w:rPr>
      </w:pPr>
    </w:p>
    <w:p w14:paraId="25029834" w14:textId="77777777" w:rsidR="00F101EB" w:rsidRPr="00C925EE" w:rsidRDefault="00F101EB" w:rsidP="00F101EB">
      <w:pPr>
        <w:jc w:val="both"/>
        <w:rPr>
          <w:rFonts w:cstheme="minorHAnsi"/>
          <w:color w:val="000000"/>
        </w:rPr>
      </w:pPr>
      <w:r w:rsidRPr="00607EC3">
        <w:rPr>
          <w:rFonts w:eastAsia="Calibri" w:cstheme="minorHAnsi"/>
          <w:color w:val="000000"/>
        </w:rPr>
        <w:t>Funkcjonalności udostępniane w ramach Aplikacji Podatnika:</w:t>
      </w:r>
    </w:p>
    <w:p w14:paraId="5FE92A25" w14:textId="77777777" w:rsidR="00F101EB" w:rsidRPr="00C925EE" w:rsidRDefault="00F101EB" w:rsidP="00F101EB">
      <w:pPr>
        <w:jc w:val="both"/>
        <w:rPr>
          <w:rFonts w:cstheme="minorHAnsi"/>
          <w:color w:val="000000"/>
        </w:rPr>
      </w:pPr>
      <w:r w:rsidRPr="00607EC3">
        <w:rPr>
          <w:rFonts w:eastAsia="Calibri" w:cstheme="minorHAnsi"/>
          <w:color w:val="000000"/>
        </w:rPr>
        <w:t>dla Podmiotów zobowiązanych do sporządzania sprawozdania finansowego zgodnie z załącznikiem 1, 4, 5 lub 6 Ustawy o Rachunkowości:</w:t>
      </w:r>
    </w:p>
    <w:p w14:paraId="73D846D3" w14:textId="77777777" w:rsidR="00F101EB" w:rsidRPr="00C925EE" w:rsidRDefault="00F101EB" w:rsidP="00F101EB">
      <w:pPr>
        <w:numPr>
          <w:ilvl w:val="0"/>
          <w:numId w:val="23"/>
        </w:numPr>
        <w:spacing w:after="0" w:line="240" w:lineRule="auto"/>
        <w:ind w:left="360" w:hanging="360"/>
        <w:jc w:val="both"/>
        <w:rPr>
          <w:rFonts w:cstheme="minorHAnsi"/>
          <w:color w:val="000000"/>
        </w:rPr>
      </w:pPr>
      <w:r w:rsidRPr="00607EC3">
        <w:rPr>
          <w:rFonts w:eastAsia="Calibri" w:cstheme="minorHAnsi"/>
          <w:color w:val="000000"/>
        </w:rPr>
        <w:t>wprowadzenie danych do sprawozdania finansowego,</w:t>
      </w:r>
    </w:p>
    <w:p w14:paraId="4B220C68" w14:textId="77777777" w:rsidR="00F101EB" w:rsidRPr="00C925EE" w:rsidRDefault="00F101EB" w:rsidP="00F101EB">
      <w:pPr>
        <w:numPr>
          <w:ilvl w:val="0"/>
          <w:numId w:val="23"/>
        </w:numPr>
        <w:spacing w:after="0" w:line="240" w:lineRule="auto"/>
        <w:ind w:left="360" w:hanging="360"/>
        <w:jc w:val="both"/>
        <w:rPr>
          <w:rFonts w:cstheme="minorHAnsi"/>
          <w:color w:val="000000"/>
        </w:rPr>
      </w:pPr>
      <w:r w:rsidRPr="00607EC3">
        <w:rPr>
          <w:rFonts w:eastAsia="Calibri" w:cstheme="minorHAnsi"/>
          <w:color w:val="000000"/>
        </w:rPr>
        <w:t>zapisanie wprowadzonych danych sprawozdania finansowego,</w:t>
      </w:r>
    </w:p>
    <w:p w14:paraId="7442C014" w14:textId="77777777" w:rsidR="00F101EB" w:rsidRPr="00C925EE" w:rsidRDefault="00F101EB" w:rsidP="00F101EB">
      <w:pPr>
        <w:numPr>
          <w:ilvl w:val="0"/>
          <w:numId w:val="23"/>
        </w:numPr>
        <w:spacing w:after="0" w:line="240" w:lineRule="auto"/>
        <w:ind w:left="360" w:hanging="360"/>
        <w:jc w:val="both"/>
        <w:rPr>
          <w:rFonts w:cstheme="minorHAnsi"/>
          <w:color w:val="000000"/>
        </w:rPr>
      </w:pPr>
      <w:r w:rsidRPr="00607EC3">
        <w:rPr>
          <w:rFonts w:eastAsia="Calibri" w:cstheme="minorHAnsi"/>
          <w:color w:val="000000"/>
        </w:rPr>
        <w:t>otwarcie zapisanego sprawozdania finansowego,</w:t>
      </w:r>
    </w:p>
    <w:p w14:paraId="3FCFB85A" w14:textId="77777777" w:rsidR="00F101EB" w:rsidRPr="00C925EE" w:rsidRDefault="00F101EB" w:rsidP="00F101EB">
      <w:pPr>
        <w:numPr>
          <w:ilvl w:val="0"/>
          <w:numId w:val="23"/>
        </w:numPr>
        <w:spacing w:after="0" w:line="240" w:lineRule="auto"/>
        <w:ind w:left="360" w:hanging="360"/>
        <w:jc w:val="both"/>
        <w:rPr>
          <w:rFonts w:cstheme="minorHAnsi"/>
          <w:color w:val="000000"/>
        </w:rPr>
      </w:pPr>
      <w:r w:rsidRPr="00607EC3">
        <w:rPr>
          <w:rFonts w:eastAsia="Calibri" w:cstheme="minorHAnsi"/>
          <w:color w:val="000000"/>
        </w:rPr>
        <w:t>podgląd i modyfikacja danych sprawozdania finansowego,</w:t>
      </w:r>
    </w:p>
    <w:p w14:paraId="1EE01C8E" w14:textId="77777777" w:rsidR="00F101EB" w:rsidRPr="00C925EE" w:rsidRDefault="00F101EB" w:rsidP="00F101EB">
      <w:pPr>
        <w:numPr>
          <w:ilvl w:val="0"/>
          <w:numId w:val="23"/>
        </w:numPr>
        <w:spacing w:after="0" w:line="240" w:lineRule="auto"/>
        <w:ind w:left="360" w:hanging="360"/>
        <w:jc w:val="both"/>
        <w:rPr>
          <w:rFonts w:cstheme="minorHAnsi"/>
          <w:color w:val="000000"/>
        </w:rPr>
      </w:pPr>
      <w:r w:rsidRPr="00607EC3">
        <w:rPr>
          <w:rFonts w:eastAsia="Calibri" w:cstheme="minorHAnsi"/>
          <w:color w:val="000000"/>
        </w:rPr>
        <w:t>wygenerowanie pliku PDF z wizualizacją sprawozdania finansowego.</w:t>
      </w:r>
    </w:p>
    <w:p w14:paraId="16B42E7C" w14:textId="77777777" w:rsidR="00F101EB" w:rsidRPr="00C925EE" w:rsidRDefault="00F101EB" w:rsidP="00F101EB">
      <w:pPr>
        <w:jc w:val="both"/>
        <w:rPr>
          <w:rFonts w:cstheme="minorHAnsi"/>
          <w:color w:val="000000"/>
        </w:rPr>
      </w:pPr>
    </w:p>
    <w:p w14:paraId="1967F5AF" w14:textId="77777777" w:rsidR="00F101EB" w:rsidRPr="00C925EE" w:rsidRDefault="00F101EB" w:rsidP="00F101EB">
      <w:pPr>
        <w:jc w:val="both"/>
        <w:rPr>
          <w:rFonts w:cstheme="minorHAnsi"/>
          <w:color w:val="000000"/>
        </w:rPr>
      </w:pPr>
      <w:r w:rsidRPr="00607EC3">
        <w:rPr>
          <w:rFonts w:eastAsia="Calibri" w:cstheme="minorHAnsi"/>
          <w:color w:val="000000"/>
        </w:rPr>
        <w:t>dla osób fizycznych prowadzących działalność gospodarczą, składających sprawozdania finansowe w formie zgodnej załącznikiem 1, 4, 5 Ustawy o Rachunkowości:</w:t>
      </w:r>
    </w:p>
    <w:p w14:paraId="3EE982FD" w14:textId="77777777" w:rsidR="00F101EB" w:rsidRPr="00C925EE" w:rsidRDefault="00F101EB" w:rsidP="00F101EB">
      <w:pPr>
        <w:numPr>
          <w:ilvl w:val="0"/>
          <w:numId w:val="24"/>
        </w:numPr>
        <w:spacing w:after="0" w:line="240" w:lineRule="auto"/>
        <w:ind w:left="360" w:hanging="360"/>
        <w:jc w:val="both"/>
        <w:rPr>
          <w:rFonts w:cstheme="minorHAnsi"/>
          <w:color w:val="000000"/>
        </w:rPr>
      </w:pPr>
      <w:r w:rsidRPr="00607EC3">
        <w:rPr>
          <w:rFonts w:eastAsia="Calibri" w:cstheme="minorHAnsi"/>
          <w:color w:val="000000"/>
        </w:rPr>
        <w:t>przygotowanie i podpisanie wysyłki do Szefa KAS sprawozdania finansowego wraz z dokumentami dodatkowymi,</w:t>
      </w:r>
    </w:p>
    <w:p w14:paraId="1F52EC4B" w14:textId="0B639F1C" w:rsidR="00F101EB" w:rsidRDefault="00F101EB" w:rsidP="00F101EB">
      <w:pPr>
        <w:jc w:val="both"/>
        <w:rPr>
          <w:rFonts w:eastAsia="Calibri" w:cstheme="minorHAnsi"/>
          <w:color w:val="000000"/>
        </w:rPr>
      </w:pPr>
      <w:r w:rsidRPr="00607EC3">
        <w:rPr>
          <w:rFonts w:eastAsia="Calibri" w:cstheme="minorHAnsi"/>
          <w:color w:val="000000"/>
        </w:rPr>
        <w:t>weryfikacja UPO.</w:t>
      </w:r>
    </w:p>
    <w:p w14:paraId="07DB9DA3" w14:textId="664AA7B9" w:rsidR="00170D33" w:rsidRPr="00607EC3" w:rsidRDefault="00170D33" w:rsidP="00607EC3">
      <w:pPr>
        <w:pStyle w:val="TSZHeading2"/>
        <w:rPr>
          <w:rFonts w:cstheme="minorHAnsi"/>
        </w:rPr>
      </w:pPr>
      <w:bookmarkStart w:id="14" w:name="_Toc18061289"/>
      <w:r w:rsidRPr="00607EC3">
        <w:rPr>
          <w:rFonts w:asciiTheme="minorHAnsi" w:hAnsiTheme="minorHAnsi" w:cstheme="minorHAnsi"/>
        </w:rPr>
        <w:t>Pola wymagane</w:t>
      </w:r>
      <w:bookmarkEnd w:id="14"/>
    </w:p>
    <w:p w14:paraId="4CF3837B" w14:textId="742ABFF5" w:rsidR="26CE8E2C" w:rsidRPr="00C925EE" w:rsidRDefault="0330486D" w:rsidP="00635702">
      <w:pPr>
        <w:rPr>
          <w:rFonts w:cstheme="minorHAnsi"/>
        </w:rPr>
      </w:pPr>
      <w:r w:rsidRPr="00C925EE">
        <w:rPr>
          <w:rFonts w:cstheme="minorHAnsi"/>
        </w:rPr>
        <w:t>W aplikacji istnieją</w:t>
      </w:r>
      <w:r w:rsidR="003C0066" w:rsidRPr="00C925EE">
        <w:rPr>
          <w:rFonts w:cstheme="minorHAnsi"/>
        </w:rPr>
        <w:t xml:space="preserve"> </w:t>
      </w:r>
      <w:r w:rsidRPr="00C925EE">
        <w:rPr>
          <w:rFonts w:cstheme="minorHAnsi"/>
        </w:rPr>
        <w:t xml:space="preserve">pola o różnym poziomie wymagalności. Pola, których wypełnienie jest obowiązkowe są </w:t>
      </w:r>
      <w:r w:rsidRPr="00C925EE">
        <w:rPr>
          <w:rFonts w:cstheme="minorHAnsi"/>
          <w:b/>
          <w:bCs/>
        </w:rPr>
        <w:t xml:space="preserve">oznaczone gwiazdką </w:t>
      </w:r>
      <w:r w:rsidRPr="00C925EE">
        <w:rPr>
          <w:rFonts w:cstheme="minorHAnsi"/>
        </w:rPr>
        <w:t>(</w:t>
      </w:r>
      <w:r w:rsidR="26CE8E2C" w:rsidRPr="00C925EE">
        <w:rPr>
          <w:rFonts w:cstheme="minorHAnsi"/>
          <w:noProof/>
          <w:lang w:eastAsia="pl-PL"/>
        </w:rPr>
        <w:drawing>
          <wp:inline distT="0" distB="0" distL="0" distR="0" wp14:anchorId="51CD635F" wp14:editId="68D8C88E">
            <wp:extent cx="104775" cy="114300"/>
            <wp:effectExtent l="0" t="0" r="0" b="0"/>
            <wp:docPr id="14304516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104775" cy="114300"/>
                    </a:xfrm>
                    <a:prstGeom prst="rect">
                      <a:avLst/>
                    </a:prstGeom>
                  </pic:spPr>
                </pic:pic>
              </a:graphicData>
            </a:graphic>
          </wp:inline>
        </w:drawing>
      </w:r>
      <w:r w:rsidRPr="00C925EE">
        <w:rPr>
          <w:rFonts w:cstheme="minorHAnsi"/>
        </w:rPr>
        <w:t>). Przykładowe pola:</w:t>
      </w:r>
    </w:p>
    <w:p w14:paraId="278BE168" w14:textId="3D12E2CD" w:rsidR="01F01049" w:rsidRPr="00C925EE" w:rsidRDefault="00FC0329" w:rsidP="00770A16">
      <w:pPr>
        <w:jc w:val="center"/>
        <w:rPr>
          <w:rFonts w:cstheme="minorHAnsi"/>
          <w:highlight w:val="lightGray"/>
        </w:rPr>
      </w:pPr>
      <w:r w:rsidRPr="00C925EE">
        <w:rPr>
          <w:rFonts w:cstheme="minorHAnsi"/>
          <w:noProof/>
          <w:lang w:eastAsia="pl-PL"/>
        </w:rPr>
        <w:drawing>
          <wp:inline distT="0" distB="0" distL="0" distR="0" wp14:anchorId="1893AA24" wp14:editId="62761794">
            <wp:extent cx="6645910" cy="1791970"/>
            <wp:effectExtent l="0" t="0" r="254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1791970"/>
                    </a:xfrm>
                    <a:prstGeom prst="rect">
                      <a:avLst/>
                    </a:prstGeom>
                  </pic:spPr>
                </pic:pic>
              </a:graphicData>
            </a:graphic>
          </wp:inline>
        </w:drawing>
      </w:r>
    </w:p>
    <w:p w14:paraId="699C0F43" w14:textId="4B5EC81B" w:rsidR="00AD75DA" w:rsidRPr="00607EC3" w:rsidRDefault="00170D33" w:rsidP="00607EC3">
      <w:pPr>
        <w:pStyle w:val="TSZHeading2"/>
        <w:rPr>
          <w:rFonts w:cstheme="minorHAnsi"/>
        </w:rPr>
      </w:pPr>
      <w:bookmarkStart w:id="15" w:name="_Toc18061290"/>
      <w:r w:rsidRPr="00607EC3">
        <w:rPr>
          <w:rFonts w:asciiTheme="minorHAnsi" w:hAnsiTheme="minorHAnsi" w:cstheme="minorHAnsi"/>
        </w:rPr>
        <w:t>Zapisywanie postępu prac</w:t>
      </w:r>
      <w:bookmarkEnd w:id="15"/>
    </w:p>
    <w:p w14:paraId="3B6EDF21" w14:textId="17A32A57" w:rsidR="00626174" w:rsidRPr="00C925EE" w:rsidRDefault="00626174" w:rsidP="00BB3E43">
      <w:pPr>
        <w:jc w:val="both"/>
        <w:rPr>
          <w:rFonts w:cstheme="minorHAnsi"/>
        </w:rPr>
      </w:pPr>
      <w:r w:rsidRPr="00C925EE">
        <w:rPr>
          <w:rFonts w:cstheme="minorHAnsi"/>
        </w:rPr>
        <w:t xml:space="preserve">Aplikacja </w:t>
      </w:r>
      <w:r w:rsidR="00B30BF4" w:rsidRPr="00C925EE">
        <w:rPr>
          <w:rFonts w:cstheme="minorHAnsi"/>
        </w:rPr>
        <w:t>um</w:t>
      </w:r>
      <w:r w:rsidR="006A073C" w:rsidRPr="00C925EE">
        <w:rPr>
          <w:rFonts w:cstheme="minorHAnsi"/>
        </w:rPr>
        <w:t>ożliwia zapisanie postępu prac. Zapis danych następuje w przypadku:</w:t>
      </w:r>
    </w:p>
    <w:p w14:paraId="63AFA877" w14:textId="42116C9A" w:rsidR="481BBDB6" w:rsidRPr="00C925EE" w:rsidRDefault="00FC0329" w:rsidP="00A156E0">
      <w:pPr>
        <w:ind w:left="284"/>
        <w:jc w:val="center"/>
        <w:rPr>
          <w:rFonts w:cstheme="minorHAnsi"/>
        </w:rPr>
      </w:pPr>
      <w:r w:rsidRPr="00C925EE">
        <w:rPr>
          <w:rFonts w:cstheme="minorHAnsi"/>
          <w:noProof/>
          <w:lang w:eastAsia="pl-PL"/>
        </w:rPr>
        <w:drawing>
          <wp:inline distT="0" distB="0" distL="0" distR="0" wp14:anchorId="318024B1" wp14:editId="4DAD15B4">
            <wp:extent cx="6645910" cy="417830"/>
            <wp:effectExtent l="0" t="0" r="0" b="1270"/>
            <wp:docPr id="1440716516" name="Obraz 144071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417830"/>
                    </a:xfrm>
                    <a:prstGeom prst="rect">
                      <a:avLst/>
                    </a:prstGeom>
                  </pic:spPr>
                </pic:pic>
              </a:graphicData>
            </a:graphic>
          </wp:inline>
        </w:drawing>
      </w:r>
    </w:p>
    <w:p w14:paraId="341F7FEA" w14:textId="4BCE1204" w:rsidR="00535EDD" w:rsidRPr="00C925EE" w:rsidRDefault="00535EDD" w:rsidP="00402C94">
      <w:pPr>
        <w:pStyle w:val="Akapitzlist"/>
        <w:numPr>
          <w:ilvl w:val="0"/>
          <w:numId w:val="9"/>
        </w:numPr>
        <w:jc w:val="both"/>
        <w:rPr>
          <w:rFonts w:cstheme="minorHAnsi"/>
        </w:rPr>
      </w:pPr>
      <w:r w:rsidRPr="00C925EE">
        <w:rPr>
          <w:rFonts w:cstheme="minorHAnsi"/>
        </w:rPr>
        <w:t xml:space="preserve">[1] wybrania przez Użytkownika przycisku ZAPISZ PLIK – ta opcja pozwala na zapis sprawozdania finansowego </w:t>
      </w:r>
      <w:r w:rsidR="004F27E4">
        <w:rPr>
          <w:rFonts w:cstheme="minorHAnsi"/>
        </w:rPr>
        <w:t xml:space="preserve">w domyślnej </w:t>
      </w:r>
      <w:r w:rsidRPr="00C925EE">
        <w:rPr>
          <w:rFonts w:cstheme="minorHAnsi"/>
        </w:rPr>
        <w:t>lokalizacji,</w:t>
      </w:r>
    </w:p>
    <w:p w14:paraId="34A3CF69" w14:textId="02B3087A" w:rsidR="007827CE" w:rsidRPr="00C925EE" w:rsidRDefault="00D92BB4" w:rsidP="00402C94">
      <w:pPr>
        <w:pStyle w:val="Akapitzlist"/>
        <w:numPr>
          <w:ilvl w:val="0"/>
          <w:numId w:val="9"/>
        </w:numPr>
        <w:spacing w:before="120" w:after="240"/>
        <w:jc w:val="both"/>
        <w:rPr>
          <w:rFonts w:cstheme="minorHAnsi"/>
        </w:rPr>
      </w:pPr>
      <w:r w:rsidRPr="00C925EE">
        <w:rPr>
          <w:rFonts w:cstheme="minorHAnsi"/>
        </w:rPr>
        <w:t>[</w:t>
      </w:r>
      <w:r w:rsidR="00C4618F" w:rsidRPr="00C925EE">
        <w:rPr>
          <w:rFonts w:cstheme="minorHAnsi"/>
        </w:rPr>
        <w:t>2</w:t>
      </w:r>
      <w:r w:rsidRPr="00C925EE">
        <w:rPr>
          <w:rFonts w:cstheme="minorHAnsi"/>
        </w:rPr>
        <w:t xml:space="preserve">] </w:t>
      </w:r>
      <w:r w:rsidR="00907185" w:rsidRPr="00C925EE">
        <w:rPr>
          <w:rFonts w:cstheme="minorHAnsi"/>
        </w:rPr>
        <w:t>poruszani</w:t>
      </w:r>
      <w:r w:rsidR="00307EA3" w:rsidRPr="00C925EE">
        <w:rPr>
          <w:rFonts w:cstheme="minorHAnsi"/>
        </w:rPr>
        <w:t>a</w:t>
      </w:r>
      <w:r w:rsidR="00907185" w:rsidRPr="00C925EE">
        <w:rPr>
          <w:rFonts w:cstheme="minorHAnsi"/>
        </w:rPr>
        <w:t xml:space="preserve"> się</w:t>
      </w:r>
      <w:r w:rsidR="00307EA3" w:rsidRPr="00C925EE">
        <w:rPr>
          <w:rFonts w:cstheme="minorHAnsi"/>
        </w:rPr>
        <w:t xml:space="preserve"> przez Użytkownika </w:t>
      </w:r>
      <w:r w:rsidR="00907185" w:rsidRPr="00C925EE">
        <w:rPr>
          <w:rFonts w:cstheme="minorHAnsi"/>
        </w:rPr>
        <w:t xml:space="preserve">przyciskami nawigacyjnymi </w:t>
      </w:r>
      <w:r w:rsidR="005600A3">
        <w:rPr>
          <w:rFonts w:cstheme="minorHAnsi"/>
        </w:rPr>
        <w:t>Dalej</w:t>
      </w:r>
      <w:r w:rsidR="00907185" w:rsidRPr="00C925EE">
        <w:rPr>
          <w:rFonts w:cstheme="minorHAnsi"/>
        </w:rPr>
        <w:t>/</w:t>
      </w:r>
      <w:r w:rsidR="005600A3">
        <w:rPr>
          <w:rFonts w:cstheme="minorHAnsi"/>
        </w:rPr>
        <w:t>Wstecz</w:t>
      </w:r>
      <w:r w:rsidR="00307EA3" w:rsidRPr="00C925EE">
        <w:rPr>
          <w:rFonts w:cstheme="minorHAnsi"/>
        </w:rPr>
        <w:t xml:space="preserve"> – ta opcja powoduje autozapis </w:t>
      </w:r>
      <w:r w:rsidR="00F101EB" w:rsidRPr="00C925EE">
        <w:rPr>
          <w:rFonts w:cstheme="minorHAnsi"/>
        </w:rPr>
        <w:t>formularzy</w:t>
      </w:r>
      <w:r w:rsidR="00307EA3" w:rsidRPr="00C925EE">
        <w:rPr>
          <w:rFonts w:cstheme="minorHAnsi"/>
        </w:rPr>
        <w:t xml:space="preserve"> sprawozdania finansowego</w:t>
      </w:r>
      <w:r w:rsidR="00F101EB" w:rsidRPr="00C925EE">
        <w:rPr>
          <w:rFonts w:cstheme="minorHAnsi"/>
        </w:rPr>
        <w:t xml:space="preserve"> (oznacza to, że przy przechodzeniu pomiędzy </w:t>
      </w:r>
      <w:r w:rsidR="008F584B" w:rsidRPr="00C925EE">
        <w:rPr>
          <w:rFonts w:cstheme="minorHAnsi"/>
        </w:rPr>
        <w:t>ekranami, wprowadzone dane zostają zapisane</w:t>
      </w:r>
      <w:r w:rsidR="00F101EB" w:rsidRPr="00C925EE">
        <w:rPr>
          <w:rFonts w:cstheme="minorHAnsi"/>
        </w:rPr>
        <w:t>)</w:t>
      </w:r>
      <w:r w:rsidR="00C4618F" w:rsidRPr="00C925EE">
        <w:rPr>
          <w:rFonts w:cstheme="minorHAnsi"/>
        </w:rPr>
        <w:t>.</w:t>
      </w:r>
    </w:p>
    <w:p w14:paraId="296E9179" w14:textId="77777777" w:rsidR="00AD75DA" w:rsidRPr="00C925EE" w:rsidRDefault="00AD75DA" w:rsidP="00784289">
      <w:pPr>
        <w:jc w:val="both"/>
        <w:rPr>
          <w:rFonts w:cstheme="minorHAnsi"/>
        </w:rPr>
      </w:pPr>
    </w:p>
    <w:p w14:paraId="31FF9ECB" w14:textId="77777777" w:rsidR="00170D33" w:rsidRDefault="00170D33" w:rsidP="00784289">
      <w:pPr>
        <w:jc w:val="both"/>
        <w:rPr>
          <w:rFonts w:cstheme="minorHAnsi"/>
        </w:rPr>
      </w:pPr>
    </w:p>
    <w:p w14:paraId="3F1F65EF" w14:textId="18AB9316" w:rsidR="00170D33" w:rsidRPr="00445206" w:rsidRDefault="00170D33" w:rsidP="00607EC3">
      <w:pPr>
        <w:pStyle w:val="TSZHeading2"/>
        <w:rPr>
          <w:rFonts w:cstheme="minorHAnsi"/>
        </w:rPr>
      </w:pPr>
      <w:bookmarkStart w:id="16" w:name="_Toc18061291"/>
      <w:r w:rsidRPr="00607EC3">
        <w:rPr>
          <w:rFonts w:asciiTheme="minorHAnsi" w:hAnsiTheme="minorHAnsi" w:cstheme="minorHAnsi"/>
        </w:rPr>
        <w:lastRenderedPageBreak/>
        <w:t>Walidacje ekranów</w:t>
      </w:r>
      <w:bookmarkEnd w:id="16"/>
    </w:p>
    <w:p w14:paraId="02E54B45" w14:textId="367B9C13" w:rsidR="00754F5A" w:rsidRPr="00C925EE" w:rsidRDefault="00754F5A" w:rsidP="00784289">
      <w:pPr>
        <w:jc w:val="both"/>
        <w:rPr>
          <w:rFonts w:cstheme="minorHAnsi"/>
        </w:rPr>
      </w:pPr>
      <w:r w:rsidRPr="00C925EE">
        <w:rPr>
          <w:rFonts w:cstheme="minorHAnsi"/>
        </w:rPr>
        <w:t xml:space="preserve">Dodatkową funkcjonalnością aplikacji są flagi informujące o uzupełnieniu </w:t>
      </w:r>
      <w:r w:rsidR="005801D9" w:rsidRPr="00C925EE">
        <w:rPr>
          <w:rFonts w:cstheme="minorHAnsi"/>
        </w:rPr>
        <w:t xml:space="preserve">wszystkich wymaganych pól w ramach </w:t>
      </w:r>
      <w:r w:rsidR="00E268EE" w:rsidRPr="00C925EE">
        <w:rPr>
          <w:rFonts w:cstheme="minorHAnsi"/>
        </w:rPr>
        <w:t>kolejnego</w:t>
      </w:r>
      <w:r w:rsidRPr="00C925EE">
        <w:rPr>
          <w:rFonts w:cstheme="minorHAnsi"/>
        </w:rPr>
        <w:t xml:space="preserve"> </w:t>
      </w:r>
      <w:r w:rsidR="00E268EE" w:rsidRPr="00C925EE">
        <w:rPr>
          <w:rFonts w:cstheme="minorHAnsi"/>
        </w:rPr>
        <w:t>elementu</w:t>
      </w:r>
      <w:r w:rsidRPr="00C925EE">
        <w:rPr>
          <w:rFonts w:cstheme="minorHAnsi"/>
        </w:rPr>
        <w:t xml:space="preserve"> sprawozdania finansowego.</w:t>
      </w:r>
    </w:p>
    <w:p w14:paraId="3F9D2604" w14:textId="38623ED3" w:rsidR="00E13AEB" w:rsidRPr="00C925EE" w:rsidRDefault="00E13AEB" w:rsidP="00784289">
      <w:pPr>
        <w:jc w:val="both"/>
        <w:rPr>
          <w:rFonts w:cstheme="minorHAnsi"/>
        </w:rPr>
      </w:pPr>
      <w:r w:rsidRPr="00C925EE">
        <w:rPr>
          <w:rFonts w:cstheme="minorHAnsi"/>
        </w:rPr>
        <w:t>Flagi występują w dwóch kolorach:</w:t>
      </w:r>
    </w:p>
    <w:p w14:paraId="2C10E564" w14:textId="732B1ED0" w:rsidR="00E13AEB" w:rsidRPr="00C925EE" w:rsidRDefault="00C95A8C" w:rsidP="00784289">
      <w:pPr>
        <w:jc w:val="both"/>
        <w:rPr>
          <w:rFonts w:cstheme="minorHAnsi"/>
        </w:rPr>
      </w:pPr>
      <w:r w:rsidRPr="00C925EE">
        <w:rPr>
          <w:rFonts w:cstheme="minorHAnsi"/>
          <w:noProof/>
          <w:lang w:eastAsia="pl-PL"/>
        </w:rPr>
        <w:drawing>
          <wp:inline distT="0" distB="0" distL="0" distR="0" wp14:anchorId="06101CBE" wp14:editId="1F2BB7FA">
            <wp:extent cx="152400" cy="20955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2.jpg"/>
                    <pic:cNvPicPr/>
                  </pic:nvPicPr>
                  <pic:blipFill>
                    <a:blip r:embed="rId18">
                      <a:extLst>
                        <a:ext uri="{28A0092B-C50C-407E-A947-70E740481C1C}">
                          <a14:useLocalDpi xmlns:a14="http://schemas.microsoft.com/office/drawing/2010/main" val="0"/>
                        </a:ext>
                      </a:extLst>
                    </a:blip>
                    <a:stretch>
                      <a:fillRect/>
                    </a:stretch>
                  </pic:blipFill>
                  <pic:spPr>
                    <a:xfrm>
                      <a:off x="0" y="0"/>
                      <a:ext cx="152400" cy="209550"/>
                    </a:xfrm>
                    <a:prstGeom prst="rect">
                      <a:avLst/>
                    </a:prstGeom>
                  </pic:spPr>
                </pic:pic>
              </a:graphicData>
            </a:graphic>
          </wp:inline>
        </w:drawing>
      </w:r>
      <w:r w:rsidRPr="00C925EE">
        <w:rPr>
          <w:rFonts w:cstheme="minorHAnsi"/>
        </w:rPr>
        <w:t xml:space="preserve"> </w:t>
      </w:r>
      <w:r w:rsidR="00E13AEB" w:rsidRPr="00C925EE">
        <w:rPr>
          <w:rFonts w:cstheme="minorHAnsi"/>
          <w:color w:val="FF0000"/>
        </w:rPr>
        <w:t xml:space="preserve">Czerwona </w:t>
      </w:r>
      <w:r w:rsidR="00E13AEB" w:rsidRPr="00C925EE">
        <w:rPr>
          <w:rFonts w:cstheme="minorHAnsi"/>
        </w:rPr>
        <w:t xml:space="preserve">– </w:t>
      </w:r>
      <w:r w:rsidR="00E268EE" w:rsidRPr="00C925EE">
        <w:rPr>
          <w:rFonts w:cstheme="minorHAnsi"/>
        </w:rPr>
        <w:t>jeżeli w danym elemencie sprawozdania finansowego</w:t>
      </w:r>
      <w:r w:rsidR="00E13AEB" w:rsidRPr="00C925EE">
        <w:rPr>
          <w:rFonts w:cstheme="minorHAnsi"/>
        </w:rPr>
        <w:t xml:space="preserve"> występują nieuzupełnione pola</w:t>
      </w:r>
      <w:r w:rsidR="004C7198" w:rsidRPr="00C925EE">
        <w:rPr>
          <w:rFonts w:cstheme="minorHAnsi"/>
        </w:rPr>
        <w:t xml:space="preserve"> obowiązkowe</w:t>
      </w:r>
      <w:r w:rsidR="006030E5" w:rsidRPr="00C925EE">
        <w:rPr>
          <w:rFonts w:cstheme="minorHAnsi"/>
        </w:rPr>
        <w:t>,</w:t>
      </w:r>
    </w:p>
    <w:p w14:paraId="3F7B048B" w14:textId="306446E7" w:rsidR="00E13AEB" w:rsidRPr="00C925EE" w:rsidRDefault="00C95A8C" w:rsidP="00784289">
      <w:pPr>
        <w:jc w:val="both"/>
        <w:rPr>
          <w:rFonts w:cstheme="minorHAnsi"/>
        </w:rPr>
      </w:pPr>
      <w:r w:rsidRPr="00C925EE">
        <w:rPr>
          <w:rFonts w:cstheme="minorHAnsi"/>
          <w:noProof/>
          <w:lang w:eastAsia="pl-PL"/>
        </w:rPr>
        <w:drawing>
          <wp:inline distT="0" distB="0" distL="0" distR="0" wp14:anchorId="6230F1A4" wp14:editId="10D01A71">
            <wp:extent cx="152400" cy="20955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3.jpg"/>
                    <pic:cNvPicPr/>
                  </pic:nvPicPr>
                  <pic:blipFill>
                    <a:blip r:embed="rId19">
                      <a:extLst>
                        <a:ext uri="{28A0092B-C50C-407E-A947-70E740481C1C}">
                          <a14:useLocalDpi xmlns:a14="http://schemas.microsoft.com/office/drawing/2010/main" val="0"/>
                        </a:ext>
                      </a:extLst>
                    </a:blip>
                    <a:stretch>
                      <a:fillRect/>
                    </a:stretch>
                  </pic:blipFill>
                  <pic:spPr>
                    <a:xfrm>
                      <a:off x="0" y="0"/>
                      <a:ext cx="152400" cy="209550"/>
                    </a:xfrm>
                    <a:prstGeom prst="rect">
                      <a:avLst/>
                    </a:prstGeom>
                  </pic:spPr>
                </pic:pic>
              </a:graphicData>
            </a:graphic>
          </wp:inline>
        </w:drawing>
      </w:r>
      <w:r w:rsidRPr="00C925EE">
        <w:rPr>
          <w:rFonts w:cstheme="minorHAnsi"/>
        </w:rPr>
        <w:t xml:space="preserve"> </w:t>
      </w:r>
      <w:r w:rsidR="00E13AEB" w:rsidRPr="00C925EE">
        <w:rPr>
          <w:rFonts w:cstheme="minorHAnsi"/>
          <w:color w:val="538135" w:themeColor="accent6" w:themeShade="BF"/>
        </w:rPr>
        <w:t xml:space="preserve">Zielona </w:t>
      </w:r>
      <w:r w:rsidR="00E13AEB" w:rsidRPr="00C925EE">
        <w:rPr>
          <w:rFonts w:cstheme="minorHAnsi"/>
        </w:rPr>
        <w:t xml:space="preserve">– </w:t>
      </w:r>
      <w:r w:rsidR="004C7198" w:rsidRPr="00C925EE">
        <w:rPr>
          <w:rFonts w:cstheme="minorHAnsi"/>
        </w:rPr>
        <w:t xml:space="preserve">jeżeli w danym elemencie sprawozdania finansowego wszystkie </w:t>
      </w:r>
      <w:r w:rsidR="00E13AEB" w:rsidRPr="00C925EE">
        <w:rPr>
          <w:rFonts w:cstheme="minorHAnsi"/>
        </w:rPr>
        <w:t>pola</w:t>
      </w:r>
      <w:r w:rsidR="004C7198" w:rsidRPr="00C925EE">
        <w:rPr>
          <w:rFonts w:cstheme="minorHAnsi"/>
        </w:rPr>
        <w:t xml:space="preserve"> obowiązkowe</w:t>
      </w:r>
      <w:r w:rsidR="00E13AEB" w:rsidRPr="00C925EE">
        <w:rPr>
          <w:rFonts w:cstheme="minorHAnsi"/>
        </w:rPr>
        <w:t xml:space="preserve"> zostały uzupełnione.</w:t>
      </w:r>
    </w:p>
    <w:p w14:paraId="6E154045" w14:textId="4F6F50AA" w:rsidR="005A0A7D" w:rsidRDefault="005A0A7D" w:rsidP="00E80BC9">
      <w:pPr>
        <w:pStyle w:val="TSZHeading2"/>
        <w:rPr>
          <w:rFonts w:asciiTheme="minorHAnsi" w:hAnsiTheme="minorHAnsi" w:cstheme="minorHAnsi"/>
        </w:rPr>
      </w:pPr>
      <w:bookmarkStart w:id="17" w:name="_Toc18061292"/>
      <w:r>
        <w:rPr>
          <w:rFonts w:asciiTheme="minorHAnsi" w:hAnsiTheme="minorHAnsi" w:cstheme="minorHAnsi"/>
        </w:rPr>
        <w:t>Pola z ograniczoną liczbą znaków</w:t>
      </w:r>
      <w:bookmarkEnd w:id="17"/>
    </w:p>
    <w:p w14:paraId="7C765C2D" w14:textId="5E84B6EF" w:rsidR="005A0A7D" w:rsidRDefault="005A0A7D" w:rsidP="005A0A7D">
      <w:pPr>
        <w:jc w:val="both"/>
        <w:rPr>
          <w:rFonts w:cstheme="minorHAnsi"/>
        </w:rPr>
      </w:pPr>
      <w:r>
        <w:rPr>
          <w:rFonts w:cstheme="minorHAnsi"/>
        </w:rPr>
        <w:t>W aplikacji występują pola pozwalające na wprowadzenie określonej liczby znaków.</w:t>
      </w:r>
    </w:p>
    <w:p w14:paraId="3EA70C0B" w14:textId="4DBFE63C" w:rsidR="004F27E4" w:rsidRDefault="004F27E4" w:rsidP="005A0A7D">
      <w:pPr>
        <w:jc w:val="both"/>
        <w:rPr>
          <w:rFonts w:cstheme="minorHAnsi"/>
        </w:rPr>
      </w:pPr>
      <w:r>
        <w:rPr>
          <w:rFonts w:cstheme="minorHAnsi"/>
          <w:noProof/>
          <w:lang w:eastAsia="pl-PL"/>
        </w:rPr>
        <w:drawing>
          <wp:inline distT="0" distB="0" distL="0" distR="0" wp14:anchorId="67E92156" wp14:editId="040BA4DA">
            <wp:extent cx="6638925" cy="657225"/>
            <wp:effectExtent l="0" t="0" r="9525"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38925" cy="657225"/>
                    </a:xfrm>
                    <a:prstGeom prst="rect">
                      <a:avLst/>
                    </a:prstGeom>
                    <a:noFill/>
                    <a:ln>
                      <a:noFill/>
                    </a:ln>
                  </pic:spPr>
                </pic:pic>
              </a:graphicData>
            </a:graphic>
          </wp:inline>
        </w:drawing>
      </w:r>
    </w:p>
    <w:p w14:paraId="54240F80" w14:textId="25BC2A14" w:rsidR="00F153C4" w:rsidRDefault="00CE3A52" w:rsidP="005A0A7D">
      <w:pPr>
        <w:jc w:val="both"/>
        <w:rPr>
          <w:rFonts w:cstheme="minorHAnsi"/>
        </w:rPr>
      </w:pPr>
      <w:r>
        <w:rPr>
          <w:rFonts w:cstheme="minorHAnsi"/>
        </w:rPr>
        <w:t>Pola z ograniczoną liczbą znaków zawierają licznik wskazujący [1] liczbę wprowadzonych znaków oraz [2] maksymalną dopuszczalną liczbę znaków.</w:t>
      </w:r>
    </w:p>
    <w:p w14:paraId="0ECBB3E5" w14:textId="4A395A80" w:rsidR="00CE3A52" w:rsidRPr="00C925EE" w:rsidRDefault="00CE3A52" w:rsidP="00607EC3">
      <w:pPr>
        <w:jc w:val="both"/>
        <w:rPr>
          <w:rFonts w:cstheme="minorHAnsi"/>
        </w:rPr>
      </w:pPr>
      <w:r w:rsidRPr="00607EC3">
        <w:rPr>
          <w:rFonts w:cstheme="minorHAnsi"/>
          <w:b/>
        </w:rPr>
        <w:t>[UWAGA]:</w:t>
      </w:r>
      <w:r>
        <w:rPr>
          <w:rFonts w:cstheme="minorHAnsi"/>
          <w:b/>
        </w:rPr>
        <w:t xml:space="preserve"> </w:t>
      </w:r>
      <w:r>
        <w:rPr>
          <w:rFonts w:cstheme="minorHAnsi"/>
        </w:rPr>
        <w:t>Tak zwane „białe znaki”, czyli spacje, przecinki, znaki nowego wiersza, tabulatory również są zliczane jako wykorzystane znaki i pomniejszają pozostałą do wprowadzenia liczbę znaków.</w:t>
      </w:r>
    </w:p>
    <w:p w14:paraId="722591CC" w14:textId="218B0A42" w:rsidR="00E80BC9" w:rsidRPr="00607EC3" w:rsidRDefault="00E80BC9" w:rsidP="00E80BC9">
      <w:pPr>
        <w:pStyle w:val="TSZHeading2"/>
        <w:rPr>
          <w:rFonts w:asciiTheme="minorHAnsi" w:hAnsiTheme="minorHAnsi" w:cstheme="minorHAnsi"/>
        </w:rPr>
      </w:pPr>
      <w:bookmarkStart w:id="18" w:name="_Toc18061293"/>
      <w:r w:rsidRPr="00607EC3">
        <w:rPr>
          <w:rFonts w:asciiTheme="minorHAnsi" w:hAnsiTheme="minorHAnsi" w:cstheme="minorHAnsi"/>
        </w:rPr>
        <w:t>Ograniczenia systemu informatycznego</w:t>
      </w:r>
      <w:bookmarkEnd w:id="18"/>
    </w:p>
    <w:p w14:paraId="3DC3AED2" w14:textId="461D6E84" w:rsidR="00B26532" w:rsidRPr="00C925EE" w:rsidRDefault="009F6A51" w:rsidP="00402C94">
      <w:pPr>
        <w:pStyle w:val="Akapitzlist"/>
        <w:numPr>
          <w:ilvl w:val="0"/>
          <w:numId w:val="10"/>
        </w:numPr>
        <w:jc w:val="both"/>
        <w:rPr>
          <w:rFonts w:cstheme="minorHAnsi"/>
        </w:rPr>
      </w:pPr>
      <w:r w:rsidRPr="00C925EE">
        <w:rPr>
          <w:rFonts w:cstheme="minorHAnsi"/>
        </w:rPr>
        <w:t>Aplikacja nie sumuje</w:t>
      </w:r>
      <w:r w:rsidR="00474D27" w:rsidRPr="00C925EE">
        <w:rPr>
          <w:rFonts w:cstheme="minorHAnsi"/>
        </w:rPr>
        <w:t xml:space="preserve"> i nie sprawdza poprawności danych dotyczących kwot wprowadzonych przez użytkownika.</w:t>
      </w:r>
    </w:p>
    <w:p w14:paraId="0D1F2A5A" w14:textId="46A80D6C" w:rsidR="00B671C5" w:rsidRPr="00C925EE" w:rsidRDefault="00474D27" w:rsidP="00402C94">
      <w:pPr>
        <w:pStyle w:val="Akapitzlist"/>
        <w:numPr>
          <w:ilvl w:val="0"/>
          <w:numId w:val="10"/>
        </w:numPr>
        <w:jc w:val="both"/>
        <w:rPr>
          <w:rFonts w:cstheme="minorHAnsi"/>
        </w:rPr>
      </w:pPr>
      <w:r w:rsidRPr="00C925EE">
        <w:rPr>
          <w:rFonts w:cstheme="minorHAnsi"/>
        </w:rPr>
        <w:t xml:space="preserve">W przypadku wprowadzenia w polu nieprawidłowej wartości aplikacja </w:t>
      </w:r>
      <w:r w:rsidR="008D6BFF" w:rsidRPr="00C925EE">
        <w:rPr>
          <w:rFonts w:cstheme="minorHAnsi"/>
        </w:rPr>
        <w:t>usuwa zwartość pola i konieczne jest ponowne wprowadzenie wartości.</w:t>
      </w:r>
    </w:p>
    <w:p w14:paraId="7CDE49B9" w14:textId="0E88B122" w:rsidR="008E65E3" w:rsidRPr="00C925EE" w:rsidRDefault="008E65E3" w:rsidP="00402C94">
      <w:pPr>
        <w:pStyle w:val="Akapitzlist"/>
        <w:numPr>
          <w:ilvl w:val="0"/>
          <w:numId w:val="10"/>
        </w:numPr>
        <w:jc w:val="both"/>
        <w:rPr>
          <w:rFonts w:cstheme="minorHAnsi"/>
        </w:rPr>
      </w:pPr>
      <w:r w:rsidRPr="00C925EE">
        <w:rPr>
          <w:rFonts w:cstheme="minorHAnsi"/>
        </w:rPr>
        <w:t xml:space="preserve">Aplikacja uniemożliwia </w:t>
      </w:r>
      <w:r w:rsidR="007C2CE9" w:rsidRPr="00C925EE">
        <w:rPr>
          <w:rFonts w:cstheme="minorHAnsi"/>
        </w:rPr>
        <w:t xml:space="preserve">w polach kwotowych </w:t>
      </w:r>
      <w:r w:rsidRPr="00C925EE">
        <w:rPr>
          <w:rFonts w:cstheme="minorHAnsi"/>
        </w:rPr>
        <w:t>wpisani</w:t>
      </w:r>
      <w:r w:rsidR="007C2CE9" w:rsidRPr="00C925EE">
        <w:rPr>
          <w:rFonts w:cstheme="minorHAnsi"/>
        </w:rPr>
        <w:t xml:space="preserve">e </w:t>
      </w:r>
      <w:r w:rsidRPr="00C925EE">
        <w:rPr>
          <w:rFonts w:cstheme="minorHAnsi"/>
        </w:rPr>
        <w:t>innych wartości niż liczbowe, w tym liczbowe ujemne.</w:t>
      </w:r>
    </w:p>
    <w:p w14:paraId="2D000E0A" w14:textId="1DD546FB" w:rsidR="0075057E" w:rsidRPr="00C925EE" w:rsidRDefault="0075057E" w:rsidP="00402C94">
      <w:pPr>
        <w:pStyle w:val="Akapitzlist"/>
        <w:numPr>
          <w:ilvl w:val="0"/>
          <w:numId w:val="10"/>
        </w:numPr>
        <w:jc w:val="both"/>
        <w:rPr>
          <w:rFonts w:cstheme="minorHAnsi"/>
        </w:rPr>
      </w:pPr>
      <w:r w:rsidRPr="00C925EE">
        <w:rPr>
          <w:rFonts w:cstheme="minorHAnsi"/>
        </w:rPr>
        <w:t>Aplikacja nie umożliwia sporządzenia sprawozdania skonsolidowanego.</w:t>
      </w:r>
    </w:p>
    <w:p w14:paraId="32D85DFD" w14:textId="77777777" w:rsidR="00B671C5" w:rsidRPr="00C925EE" w:rsidRDefault="00B671C5" w:rsidP="00B671C5">
      <w:pPr>
        <w:pStyle w:val="Akapitzlist"/>
        <w:jc w:val="both"/>
        <w:rPr>
          <w:rFonts w:cstheme="minorHAnsi"/>
          <w:highlight w:val="lightGray"/>
        </w:rPr>
      </w:pPr>
    </w:p>
    <w:p w14:paraId="3779542C" w14:textId="05DA7B54" w:rsidR="0086407E" w:rsidRPr="00607EC3" w:rsidRDefault="26CE8E2C" w:rsidP="0086407E">
      <w:pPr>
        <w:pStyle w:val="Nagwek1"/>
        <w:rPr>
          <w:rFonts w:asciiTheme="minorHAnsi" w:hAnsiTheme="minorHAnsi" w:cstheme="minorHAnsi"/>
        </w:rPr>
      </w:pPr>
      <w:r w:rsidRPr="00607EC3">
        <w:rPr>
          <w:rFonts w:asciiTheme="minorHAnsi" w:hAnsiTheme="minorHAnsi" w:cstheme="minorHAnsi"/>
        </w:rPr>
        <w:lastRenderedPageBreak/>
        <w:t xml:space="preserve"> </w:t>
      </w:r>
      <w:bookmarkStart w:id="19" w:name="_Toc18061294"/>
      <w:r w:rsidRPr="00607EC3">
        <w:rPr>
          <w:rFonts w:asciiTheme="minorHAnsi" w:hAnsiTheme="minorHAnsi" w:cstheme="minorHAnsi"/>
        </w:rPr>
        <w:t>Pierwsze kroki</w:t>
      </w:r>
      <w:r w:rsidR="00DF2492" w:rsidRPr="00607EC3">
        <w:rPr>
          <w:rFonts w:asciiTheme="minorHAnsi" w:hAnsiTheme="minorHAnsi" w:cstheme="minorHAnsi"/>
        </w:rPr>
        <w:t xml:space="preserve"> </w:t>
      </w:r>
      <w:r w:rsidR="008A613B" w:rsidRPr="00607EC3">
        <w:rPr>
          <w:rFonts w:asciiTheme="minorHAnsi" w:hAnsiTheme="minorHAnsi" w:cstheme="minorHAnsi"/>
        </w:rPr>
        <w:t>użytkownika</w:t>
      </w:r>
      <w:r w:rsidR="00A751A1" w:rsidRPr="00607EC3">
        <w:rPr>
          <w:rFonts w:asciiTheme="minorHAnsi" w:hAnsiTheme="minorHAnsi" w:cstheme="minorHAnsi"/>
        </w:rPr>
        <w:t xml:space="preserve"> w</w:t>
      </w:r>
      <w:r w:rsidR="008A613B" w:rsidRPr="00607EC3">
        <w:rPr>
          <w:rFonts w:asciiTheme="minorHAnsi" w:hAnsiTheme="minorHAnsi" w:cstheme="minorHAnsi"/>
        </w:rPr>
        <w:t xml:space="preserve"> aplikacji</w:t>
      </w:r>
      <w:r w:rsidR="00DF2492" w:rsidRPr="00607EC3">
        <w:rPr>
          <w:rFonts w:asciiTheme="minorHAnsi" w:hAnsiTheme="minorHAnsi" w:cstheme="minorHAnsi"/>
        </w:rPr>
        <w:t xml:space="preserve"> </w:t>
      </w:r>
      <w:r w:rsidR="008A613B" w:rsidRPr="00607EC3">
        <w:rPr>
          <w:rFonts w:asciiTheme="minorHAnsi" w:hAnsiTheme="minorHAnsi" w:cstheme="minorHAnsi"/>
        </w:rPr>
        <w:t>e</w:t>
      </w:r>
      <w:r w:rsidR="00A751A1" w:rsidRPr="00607EC3">
        <w:rPr>
          <w:rFonts w:asciiTheme="minorHAnsi" w:hAnsiTheme="minorHAnsi" w:cstheme="minorHAnsi"/>
        </w:rPr>
        <w:t>-</w:t>
      </w:r>
      <w:r w:rsidR="008A613B" w:rsidRPr="00607EC3">
        <w:rPr>
          <w:rFonts w:asciiTheme="minorHAnsi" w:hAnsiTheme="minorHAnsi" w:cstheme="minorHAnsi"/>
        </w:rPr>
        <w:t>Sprawozdani</w:t>
      </w:r>
      <w:r w:rsidR="00A751A1" w:rsidRPr="00607EC3">
        <w:rPr>
          <w:rFonts w:asciiTheme="minorHAnsi" w:hAnsiTheme="minorHAnsi" w:cstheme="minorHAnsi"/>
        </w:rPr>
        <w:t>a</w:t>
      </w:r>
      <w:r w:rsidR="008A613B" w:rsidRPr="00607EC3">
        <w:rPr>
          <w:rFonts w:asciiTheme="minorHAnsi" w:hAnsiTheme="minorHAnsi" w:cstheme="minorHAnsi"/>
        </w:rPr>
        <w:t xml:space="preserve"> Finansowe</w:t>
      </w:r>
      <w:bookmarkEnd w:id="19"/>
    </w:p>
    <w:p w14:paraId="395FE09F" w14:textId="11275BC0" w:rsidR="0086407E" w:rsidRPr="00607EC3" w:rsidRDefault="00D1519E" w:rsidP="0086407E">
      <w:pPr>
        <w:pStyle w:val="TSZHeading2"/>
        <w:tabs>
          <w:tab w:val="clear" w:pos="860"/>
          <w:tab w:val="num" w:pos="676"/>
        </w:tabs>
        <w:ind w:left="676"/>
        <w:rPr>
          <w:rFonts w:asciiTheme="minorHAnsi" w:hAnsiTheme="minorHAnsi" w:cstheme="minorHAnsi"/>
        </w:rPr>
      </w:pPr>
      <w:bookmarkStart w:id="20" w:name="_Toc18061295"/>
      <w:r w:rsidRPr="00607EC3">
        <w:rPr>
          <w:rFonts w:asciiTheme="minorHAnsi" w:hAnsiTheme="minorHAnsi" w:cstheme="minorHAnsi"/>
        </w:rPr>
        <w:t>P</w:t>
      </w:r>
      <w:r w:rsidR="01F01049" w:rsidRPr="00607EC3">
        <w:rPr>
          <w:rFonts w:asciiTheme="minorHAnsi" w:hAnsiTheme="minorHAnsi" w:cstheme="minorHAnsi"/>
        </w:rPr>
        <w:t>ierwsze uruchomienie aplikacji</w:t>
      </w:r>
      <w:bookmarkEnd w:id="20"/>
    </w:p>
    <w:p w14:paraId="7DA03587" w14:textId="77777777" w:rsidR="00594219" w:rsidRPr="00607EC3" w:rsidRDefault="004940F0" w:rsidP="00607EC3">
      <w:pPr>
        <w:pStyle w:val="Akapitzlist"/>
        <w:numPr>
          <w:ilvl w:val="0"/>
          <w:numId w:val="19"/>
        </w:numPr>
        <w:jc w:val="both"/>
        <w:rPr>
          <w:rFonts w:cstheme="minorHAnsi"/>
          <w:color w:val="0070C0"/>
        </w:rPr>
      </w:pPr>
      <w:r w:rsidRPr="00C925EE">
        <w:rPr>
          <w:rFonts w:cstheme="minorHAnsi"/>
        </w:rPr>
        <w:t xml:space="preserve">W celu rozpoczęcia pracy z aplikacją należy w </w:t>
      </w:r>
      <w:r w:rsidR="006D3E7F" w:rsidRPr="00C925EE">
        <w:rPr>
          <w:rFonts w:cstheme="minorHAnsi"/>
        </w:rPr>
        <w:t xml:space="preserve">przeglądarce internetowej wprowadzić adres: </w:t>
      </w:r>
    </w:p>
    <w:p w14:paraId="581DD2D3" w14:textId="1D10A4E9" w:rsidR="00500011" w:rsidRPr="00C925EE" w:rsidRDefault="007B4A36" w:rsidP="00607EC3">
      <w:pPr>
        <w:pStyle w:val="Akapitzlist"/>
        <w:jc w:val="both"/>
        <w:rPr>
          <w:rFonts w:cstheme="minorHAnsi"/>
          <w:color w:val="0070C0"/>
        </w:rPr>
      </w:pPr>
      <w:hyperlink r:id="rId21" w:history="1">
        <w:r w:rsidR="00594219" w:rsidRPr="00333FBF">
          <w:rPr>
            <w:rStyle w:val="Hipercze"/>
            <w:rFonts w:asciiTheme="minorHAnsi" w:hAnsiTheme="minorHAnsi" w:cstheme="minorHAnsi"/>
            <w:sz w:val="22"/>
          </w:rPr>
          <w:t>https://e-sprawozdania.mf.gov.pl/ap</w:t>
        </w:r>
      </w:hyperlink>
      <w:r w:rsidR="006D3E7F" w:rsidRPr="00C925EE">
        <w:rPr>
          <w:rFonts w:cstheme="minorHAnsi"/>
          <w:color w:val="0070C0"/>
        </w:rPr>
        <w:t xml:space="preserve"> - </w:t>
      </w:r>
      <w:r w:rsidR="006D3E7F" w:rsidRPr="00C925EE">
        <w:rPr>
          <w:rFonts w:cstheme="minorHAnsi"/>
        </w:rPr>
        <w:t>w rezultacie zostanie zaprezentowany ekran Menu głównego.</w:t>
      </w:r>
    </w:p>
    <w:p w14:paraId="06EC2C67" w14:textId="47664C2B" w:rsidR="00770A16" w:rsidRPr="00C925EE" w:rsidRDefault="00770A16" w:rsidP="00770A16">
      <w:pPr>
        <w:spacing w:after="0" w:line="240" w:lineRule="atLeast"/>
        <w:ind w:left="360"/>
        <w:jc w:val="both"/>
        <w:rPr>
          <w:rFonts w:cstheme="minorHAnsi"/>
          <w:highlight w:val="lightGray"/>
        </w:rPr>
      </w:pPr>
    </w:p>
    <w:p w14:paraId="1203DE74" w14:textId="3E3A529A" w:rsidR="00C255AB" w:rsidRPr="00C925EE" w:rsidRDefault="00C255AB" w:rsidP="00C255AB">
      <w:pPr>
        <w:jc w:val="center"/>
        <w:rPr>
          <w:rFonts w:cstheme="minorHAnsi"/>
          <w:highlight w:val="lightGray"/>
        </w:rPr>
      </w:pPr>
    </w:p>
    <w:p w14:paraId="15B4DF97" w14:textId="12D02C96" w:rsidR="007829BD" w:rsidRPr="00C925EE" w:rsidRDefault="007829BD" w:rsidP="00C255AB">
      <w:pPr>
        <w:jc w:val="center"/>
        <w:rPr>
          <w:rFonts w:cstheme="minorHAnsi"/>
          <w:highlight w:val="lightGray"/>
        </w:rPr>
      </w:pPr>
      <w:r w:rsidRPr="00C925EE">
        <w:rPr>
          <w:rFonts w:cstheme="minorHAnsi"/>
          <w:noProof/>
          <w:lang w:eastAsia="pl-PL"/>
        </w:rPr>
        <w:drawing>
          <wp:inline distT="0" distB="0" distL="0" distR="0" wp14:anchorId="574B2D0A" wp14:editId="2D5C980A">
            <wp:extent cx="6645910" cy="4015105"/>
            <wp:effectExtent l="0" t="0" r="2540" b="444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4015105"/>
                    </a:xfrm>
                    <a:prstGeom prst="rect">
                      <a:avLst/>
                    </a:prstGeom>
                  </pic:spPr>
                </pic:pic>
              </a:graphicData>
            </a:graphic>
          </wp:inline>
        </w:drawing>
      </w:r>
    </w:p>
    <w:p w14:paraId="16DEB4AB" w14:textId="5FFC07A6" w:rsidR="0086407E" w:rsidRPr="00C925EE" w:rsidRDefault="0086407E" w:rsidP="0086407E">
      <w:pPr>
        <w:jc w:val="center"/>
        <w:rPr>
          <w:rFonts w:cstheme="minorHAnsi"/>
          <w:highlight w:val="lightGray"/>
        </w:rPr>
      </w:pPr>
    </w:p>
    <w:p w14:paraId="0AD9C6F4" w14:textId="2E2BE571" w:rsidR="0086407E" w:rsidRPr="00C925EE" w:rsidRDefault="0086407E" w:rsidP="0086407E">
      <w:pPr>
        <w:jc w:val="center"/>
        <w:rPr>
          <w:rFonts w:cstheme="minorHAnsi"/>
          <w:highlight w:val="lightGray"/>
        </w:rPr>
      </w:pPr>
    </w:p>
    <w:p w14:paraId="751743F7" w14:textId="77777777" w:rsidR="00BF3D7F" w:rsidRPr="00C925EE" w:rsidRDefault="00BF3D7F" w:rsidP="00BF3D7F">
      <w:pPr>
        <w:ind w:left="1416"/>
        <w:rPr>
          <w:rFonts w:cstheme="minorHAnsi"/>
          <w:highlight w:val="lightGray"/>
        </w:rPr>
      </w:pPr>
    </w:p>
    <w:p w14:paraId="7147E69A" w14:textId="51F0CA91" w:rsidR="0086407E" w:rsidRPr="00607EC3" w:rsidRDefault="00D919BC" w:rsidP="0086407E">
      <w:pPr>
        <w:pStyle w:val="Nagwek1"/>
        <w:rPr>
          <w:rFonts w:asciiTheme="minorHAnsi" w:hAnsiTheme="minorHAnsi" w:cstheme="minorHAnsi"/>
        </w:rPr>
      </w:pPr>
      <w:bookmarkStart w:id="21" w:name="_Toc18061296"/>
      <w:r w:rsidRPr="00607EC3">
        <w:rPr>
          <w:rFonts w:asciiTheme="minorHAnsi" w:hAnsiTheme="minorHAnsi" w:cstheme="minorHAnsi"/>
        </w:rPr>
        <w:lastRenderedPageBreak/>
        <w:t>Menu główne</w:t>
      </w:r>
      <w:bookmarkEnd w:id="21"/>
    </w:p>
    <w:p w14:paraId="30951071" w14:textId="2C20FE4C" w:rsidR="4CE53AE6" w:rsidRPr="00C925EE" w:rsidRDefault="003E4BA1" w:rsidP="0053364E">
      <w:pPr>
        <w:jc w:val="center"/>
        <w:rPr>
          <w:rFonts w:cstheme="minorHAnsi"/>
          <w:lang w:eastAsia="pl-PL"/>
        </w:rPr>
      </w:pPr>
      <w:r w:rsidRPr="003E4BA1">
        <w:rPr>
          <w:noProof/>
        </w:rPr>
        <w:t xml:space="preserve"> </w:t>
      </w:r>
      <w:r w:rsidRPr="003E4BA1">
        <w:rPr>
          <w:rFonts w:cstheme="minorHAnsi"/>
          <w:noProof/>
          <w:lang w:eastAsia="pl-PL"/>
        </w:rPr>
        <w:drawing>
          <wp:inline distT="0" distB="0" distL="0" distR="0" wp14:anchorId="5E6E485E" wp14:editId="0727DC9D">
            <wp:extent cx="6645910" cy="3354070"/>
            <wp:effectExtent l="0" t="0" r="254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3354070"/>
                    </a:xfrm>
                    <a:prstGeom prst="rect">
                      <a:avLst/>
                    </a:prstGeom>
                  </pic:spPr>
                </pic:pic>
              </a:graphicData>
            </a:graphic>
          </wp:inline>
        </w:drawing>
      </w:r>
    </w:p>
    <w:p w14:paraId="11AEE685" w14:textId="77777777" w:rsidR="0095578C" w:rsidRPr="00C925EE" w:rsidRDefault="0095578C" w:rsidP="4CE53AE6">
      <w:pPr>
        <w:rPr>
          <w:rFonts w:cstheme="minorHAnsi"/>
          <w:lang w:eastAsia="pl-PL"/>
        </w:rPr>
      </w:pPr>
    </w:p>
    <w:p w14:paraId="74477DFA" w14:textId="25E5FCD8" w:rsidR="26CE8E2C" w:rsidRPr="00C925EE" w:rsidRDefault="4CE53AE6" w:rsidP="4CE53AE6">
      <w:pPr>
        <w:rPr>
          <w:rFonts w:cstheme="minorHAnsi"/>
          <w:lang w:eastAsia="pl-PL"/>
        </w:rPr>
      </w:pPr>
      <w:r w:rsidRPr="00C925EE">
        <w:rPr>
          <w:rFonts w:cstheme="minorHAnsi"/>
          <w:lang w:eastAsia="pl-PL"/>
        </w:rPr>
        <w:t>Na ekranie Menu Głównego znajduj</w:t>
      </w:r>
      <w:r w:rsidR="006D3E7F" w:rsidRPr="00C925EE">
        <w:rPr>
          <w:rFonts w:cstheme="minorHAnsi"/>
          <w:lang w:eastAsia="pl-PL"/>
        </w:rPr>
        <w:t>e</w:t>
      </w:r>
      <w:r w:rsidRPr="00C925EE">
        <w:rPr>
          <w:rFonts w:cstheme="minorHAnsi"/>
          <w:lang w:eastAsia="pl-PL"/>
        </w:rPr>
        <w:t xml:space="preserve"> się </w:t>
      </w:r>
      <w:r w:rsidR="006D3E7F" w:rsidRPr="00C925EE">
        <w:rPr>
          <w:rFonts w:cstheme="minorHAnsi"/>
          <w:lang w:eastAsia="pl-PL"/>
        </w:rPr>
        <w:t xml:space="preserve">szczęść </w:t>
      </w:r>
      <w:r w:rsidRPr="00C925EE">
        <w:rPr>
          <w:rFonts w:cstheme="minorHAnsi"/>
          <w:lang w:eastAsia="pl-PL"/>
        </w:rPr>
        <w:t>kafelk</w:t>
      </w:r>
      <w:r w:rsidR="006D3E7F" w:rsidRPr="00C925EE">
        <w:rPr>
          <w:rFonts w:cstheme="minorHAnsi"/>
          <w:lang w:eastAsia="pl-PL"/>
        </w:rPr>
        <w:t>ów</w:t>
      </w:r>
      <w:r w:rsidRPr="00C925EE">
        <w:rPr>
          <w:rFonts w:cstheme="minorHAnsi"/>
          <w:lang w:eastAsia="pl-PL"/>
        </w:rPr>
        <w:t xml:space="preserve"> odpowiadając</w:t>
      </w:r>
      <w:r w:rsidR="006D3E7F" w:rsidRPr="00C925EE">
        <w:rPr>
          <w:rFonts w:cstheme="minorHAnsi"/>
          <w:lang w:eastAsia="pl-PL"/>
        </w:rPr>
        <w:t>ych</w:t>
      </w:r>
      <w:r w:rsidRPr="00C925EE">
        <w:rPr>
          <w:rFonts w:cstheme="minorHAnsi"/>
          <w:lang w:eastAsia="pl-PL"/>
        </w:rPr>
        <w:t xml:space="preserve"> za funkcjonalności aplikacji, </w:t>
      </w:r>
      <w:r w:rsidR="00F4198D" w:rsidRPr="00C925EE">
        <w:rPr>
          <w:rFonts w:cstheme="minorHAnsi"/>
          <w:lang w:eastAsia="pl-PL"/>
        </w:rPr>
        <w:t>informacja o</w:t>
      </w:r>
      <w:r w:rsidR="00AD75DA" w:rsidRPr="00C925EE">
        <w:rPr>
          <w:rFonts w:cstheme="minorHAnsi"/>
          <w:lang w:eastAsia="pl-PL"/>
        </w:rPr>
        <w:t> </w:t>
      </w:r>
      <w:r w:rsidR="00F4198D" w:rsidRPr="00C925EE">
        <w:rPr>
          <w:rFonts w:cstheme="minorHAnsi"/>
          <w:lang w:eastAsia="pl-PL"/>
        </w:rPr>
        <w:t xml:space="preserve">wersji </w:t>
      </w:r>
      <w:r w:rsidRPr="00C925EE">
        <w:rPr>
          <w:rFonts w:cstheme="minorHAnsi"/>
          <w:lang w:eastAsia="pl-PL"/>
        </w:rPr>
        <w:t>aplikacji oraz przycisk do zgłaszania błędów:</w:t>
      </w:r>
    </w:p>
    <w:p w14:paraId="185ECEAD" w14:textId="2C3C010C" w:rsidR="00D20675" w:rsidRPr="00C925EE" w:rsidRDefault="00C776CF" w:rsidP="00402C94">
      <w:pPr>
        <w:pStyle w:val="Akapitzlist"/>
        <w:numPr>
          <w:ilvl w:val="0"/>
          <w:numId w:val="4"/>
        </w:numPr>
        <w:jc w:val="both"/>
        <w:rPr>
          <w:rFonts w:cstheme="minorHAnsi"/>
          <w:lang w:eastAsia="pl-PL"/>
        </w:rPr>
      </w:pPr>
      <w:r w:rsidRPr="00C925EE">
        <w:rPr>
          <w:rFonts w:cstheme="minorHAnsi"/>
          <w:lang w:eastAsia="pl-PL"/>
        </w:rPr>
        <w:t xml:space="preserve">[1] </w:t>
      </w:r>
      <w:r w:rsidRPr="00C925EE">
        <w:rPr>
          <w:rFonts w:cstheme="minorHAnsi"/>
          <w:b/>
          <w:lang w:eastAsia="pl-PL"/>
        </w:rPr>
        <w:t>Utwórz nowe</w:t>
      </w:r>
      <w:r w:rsidR="00BA27A7" w:rsidRPr="00C925EE">
        <w:rPr>
          <w:rFonts w:cstheme="minorHAnsi"/>
          <w:b/>
          <w:lang w:eastAsia="pl-PL"/>
        </w:rPr>
        <w:t xml:space="preserve"> </w:t>
      </w:r>
      <w:r w:rsidR="26CE8E2C" w:rsidRPr="00C925EE">
        <w:rPr>
          <w:rFonts w:cstheme="minorHAnsi"/>
          <w:lang w:eastAsia="pl-PL"/>
        </w:rPr>
        <w:t xml:space="preserve">– pozwala na </w:t>
      </w:r>
      <w:r w:rsidR="00B175A4" w:rsidRPr="00C925EE">
        <w:rPr>
          <w:rFonts w:cstheme="minorHAnsi"/>
          <w:lang w:eastAsia="pl-PL"/>
        </w:rPr>
        <w:t>sporządzenie</w:t>
      </w:r>
      <w:r w:rsidR="26CE8E2C" w:rsidRPr="00C925EE">
        <w:rPr>
          <w:rFonts w:cstheme="minorHAnsi"/>
          <w:lang w:eastAsia="pl-PL"/>
        </w:rPr>
        <w:t xml:space="preserve"> sprawozdania finan</w:t>
      </w:r>
      <w:r w:rsidR="008A7281" w:rsidRPr="00C925EE">
        <w:rPr>
          <w:rFonts w:cstheme="minorHAnsi"/>
          <w:lang w:eastAsia="pl-PL"/>
        </w:rPr>
        <w:t>sowego i </w:t>
      </w:r>
      <w:r w:rsidR="00B175A4" w:rsidRPr="00C925EE">
        <w:rPr>
          <w:rFonts w:cstheme="minorHAnsi"/>
          <w:lang w:eastAsia="pl-PL"/>
        </w:rPr>
        <w:t>wygenerowanie plik</w:t>
      </w:r>
      <w:r w:rsidR="00BA27A7" w:rsidRPr="00C925EE">
        <w:rPr>
          <w:rFonts w:cstheme="minorHAnsi"/>
          <w:lang w:eastAsia="pl-PL"/>
        </w:rPr>
        <w:t>u</w:t>
      </w:r>
      <w:r w:rsidR="00B175A4" w:rsidRPr="00C925EE">
        <w:rPr>
          <w:rFonts w:cstheme="minorHAnsi"/>
          <w:lang w:eastAsia="pl-PL"/>
        </w:rPr>
        <w:t xml:space="preserve"> sprawozdania </w:t>
      </w:r>
      <w:r w:rsidR="002032B0" w:rsidRPr="00C925EE">
        <w:rPr>
          <w:rFonts w:cstheme="minorHAnsi"/>
          <w:lang w:eastAsia="pl-PL"/>
        </w:rPr>
        <w:t xml:space="preserve">finansowego </w:t>
      </w:r>
      <w:r w:rsidR="00894A45" w:rsidRPr="00C925EE">
        <w:rPr>
          <w:rFonts w:cstheme="minorHAnsi"/>
          <w:lang w:eastAsia="pl-PL"/>
        </w:rPr>
        <w:t>w </w:t>
      </w:r>
      <w:r w:rsidR="00B175A4" w:rsidRPr="00C925EE">
        <w:rPr>
          <w:rFonts w:cstheme="minorHAnsi"/>
          <w:lang w:eastAsia="pl-PL"/>
        </w:rPr>
        <w:t>formacie XM</w:t>
      </w:r>
      <w:r w:rsidR="00BA27A7" w:rsidRPr="00C925EE">
        <w:rPr>
          <w:rFonts w:cstheme="minorHAnsi"/>
          <w:lang w:eastAsia="pl-PL"/>
        </w:rPr>
        <w:t>L</w:t>
      </w:r>
      <w:r w:rsidR="26CE8E2C" w:rsidRPr="00C925EE">
        <w:rPr>
          <w:rFonts w:cstheme="minorHAnsi"/>
          <w:lang w:eastAsia="pl-PL"/>
        </w:rPr>
        <w:t>.</w:t>
      </w:r>
    </w:p>
    <w:p w14:paraId="1500EF45" w14:textId="77777777" w:rsidR="007829BD" w:rsidRPr="00C925EE" w:rsidRDefault="007829BD" w:rsidP="007829BD">
      <w:pPr>
        <w:pStyle w:val="Akapitzlist"/>
        <w:jc w:val="both"/>
        <w:rPr>
          <w:rFonts w:cstheme="minorHAnsi"/>
          <w:lang w:eastAsia="pl-PL"/>
        </w:rPr>
      </w:pPr>
    </w:p>
    <w:p w14:paraId="5BE24432" w14:textId="4094D2DE" w:rsidR="007829BD" w:rsidRPr="00C925EE" w:rsidRDefault="007829BD" w:rsidP="007829BD">
      <w:pPr>
        <w:pStyle w:val="Akapitzlist"/>
        <w:numPr>
          <w:ilvl w:val="0"/>
          <w:numId w:val="4"/>
        </w:numPr>
        <w:jc w:val="both"/>
        <w:rPr>
          <w:rFonts w:cstheme="minorHAnsi"/>
          <w:lang w:eastAsia="pl-PL"/>
        </w:rPr>
      </w:pPr>
      <w:r w:rsidRPr="00C925EE">
        <w:rPr>
          <w:rFonts w:cstheme="minorHAnsi"/>
          <w:lang w:eastAsia="pl-PL"/>
        </w:rPr>
        <w:t xml:space="preserve">[2] </w:t>
      </w:r>
      <w:r w:rsidRPr="00C925EE">
        <w:rPr>
          <w:rFonts w:cstheme="minorHAnsi"/>
          <w:b/>
          <w:lang w:eastAsia="pl-PL"/>
        </w:rPr>
        <w:t xml:space="preserve">Podpisz sprawozdanie </w:t>
      </w:r>
      <w:r w:rsidRPr="00C925EE">
        <w:rPr>
          <w:rFonts w:cstheme="minorHAnsi"/>
          <w:lang w:eastAsia="pl-PL"/>
        </w:rPr>
        <w:t xml:space="preserve">– przenosi do usługi </w:t>
      </w:r>
      <w:r w:rsidR="00445206" w:rsidRPr="00C925EE">
        <w:rPr>
          <w:rFonts w:cstheme="minorHAnsi"/>
          <w:lang w:eastAsia="pl-PL"/>
        </w:rPr>
        <w:t>podpisywani</w:t>
      </w:r>
      <w:r w:rsidR="00445206">
        <w:rPr>
          <w:rFonts w:cstheme="minorHAnsi"/>
          <w:lang w:eastAsia="pl-PL"/>
        </w:rPr>
        <w:t>a</w:t>
      </w:r>
      <w:r w:rsidR="00445206" w:rsidRPr="00C925EE">
        <w:rPr>
          <w:rFonts w:cstheme="minorHAnsi"/>
          <w:lang w:eastAsia="pl-PL"/>
        </w:rPr>
        <w:t xml:space="preserve"> </w:t>
      </w:r>
      <w:r w:rsidRPr="00C925EE">
        <w:rPr>
          <w:rFonts w:cstheme="minorHAnsi"/>
          <w:lang w:eastAsia="pl-PL"/>
        </w:rPr>
        <w:t xml:space="preserve">dokumentów </w:t>
      </w:r>
      <w:r w:rsidR="00445206">
        <w:rPr>
          <w:rFonts w:cstheme="minorHAnsi"/>
          <w:lang w:eastAsia="pl-PL"/>
        </w:rPr>
        <w:t>za pomocą Profilu Zaufanego</w:t>
      </w:r>
      <w:r w:rsidRPr="00C925EE">
        <w:rPr>
          <w:rFonts w:cstheme="minorHAnsi"/>
          <w:lang w:eastAsia="pl-PL"/>
        </w:rPr>
        <w:t>.</w:t>
      </w:r>
    </w:p>
    <w:p w14:paraId="53F55D04" w14:textId="77777777" w:rsidR="00BA27A7" w:rsidRPr="00C925EE" w:rsidRDefault="00BA27A7" w:rsidP="00BA27A7">
      <w:pPr>
        <w:pStyle w:val="Akapitzlist"/>
        <w:jc w:val="both"/>
        <w:rPr>
          <w:rFonts w:cstheme="minorHAnsi"/>
          <w:lang w:eastAsia="pl-PL"/>
        </w:rPr>
      </w:pPr>
    </w:p>
    <w:p w14:paraId="2F9D079B" w14:textId="6A636874" w:rsidR="00BA27A7" w:rsidRPr="00C925EE" w:rsidRDefault="00BA27A7" w:rsidP="00402C94">
      <w:pPr>
        <w:pStyle w:val="Akapitzlist"/>
        <w:numPr>
          <w:ilvl w:val="0"/>
          <w:numId w:val="4"/>
        </w:numPr>
        <w:jc w:val="both"/>
        <w:rPr>
          <w:rFonts w:cstheme="minorHAnsi"/>
          <w:lang w:eastAsia="pl-PL"/>
        </w:rPr>
      </w:pPr>
      <w:r w:rsidRPr="00C925EE">
        <w:rPr>
          <w:rFonts w:cstheme="minorHAnsi"/>
          <w:lang w:eastAsia="pl-PL"/>
        </w:rPr>
        <w:t>[</w:t>
      </w:r>
      <w:r w:rsidR="007829BD" w:rsidRPr="00C925EE">
        <w:rPr>
          <w:rFonts w:cstheme="minorHAnsi"/>
          <w:lang w:eastAsia="pl-PL"/>
        </w:rPr>
        <w:t>3</w:t>
      </w:r>
      <w:r w:rsidRPr="00C925EE">
        <w:rPr>
          <w:rFonts w:cstheme="minorHAnsi"/>
          <w:lang w:eastAsia="pl-PL"/>
        </w:rPr>
        <w:t xml:space="preserve">] </w:t>
      </w:r>
      <w:r w:rsidRPr="00C925EE">
        <w:rPr>
          <w:rFonts w:cstheme="minorHAnsi"/>
          <w:b/>
          <w:lang w:eastAsia="pl-PL"/>
        </w:rPr>
        <w:t xml:space="preserve">Wyślij sprawozdanie </w:t>
      </w:r>
      <w:r w:rsidRPr="00C925EE">
        <w:rPr>
          <w:rFonts w:cstheme="minorHAnsi"/>
          <w:lang w:eastAsia="pl-PL"/>
        </w:rPr>
        <w:t xml:space="preserve">– pozwala na wysłanie pliku sprawozdania finansowego </w:t>
      </w:r>
      <w:r w:rsidR="00477594" w:rsidRPr="00C925EE">
        <w:rPr>
          <w:rFonts w:cstheme="minorHAnsi"/>
          <w:lang w:eastAsia="pl-PL"/>
        </w:rPr>
        <w:t>oraz ewentualnych d</w:t>
      </w:r>
      <w:r w:rsidRPr="00C925EE">
        <w:rPr>
          <w:rFonts w:cstheme="minorHAnsi"/>
          <w:lang w:eastAsia="pl-PL"/>
        </w:rPr>
        <w:t>okumentów dodatkowych do Szefa KAS.</w:t>
      </w:r>
    </w:p>
    <w:p w14:paraId="18E1D51C" w14:textId="715F305E" w:rsidR="00477594" w:rsidRPr="00C925EE" w:rsidRDefault="00477594" w:rsidP="00477594">
      <w:pPr>
        <w:ind w:left="708"/>
        <w:jc w:val="both"/>
        <w:rPr>
          <w:rFonts w:cstheme="minorHAnsi"/>
          <w:lang w:eastAsia="pl-PL"/>
        </w:rPr>
      </w:pPr>
      <w:r w:rsidRPr="00C925EE">
        <w:rPr>
          <w:rFonts w:cstheme="minorHAnsi"/>
          <w:b/>
          <w:bCs/>
          <w:lang w:eastAsia="pl-PL"/>
        </w:rPr>
        <w:t>[UWAGA]:</w:t>
      </w:r>
      <w:r w:rsidRPr="00C925EE">
        <w:rPr>
          <w:rFonts w:cstheme="minorHAnsi"/>
          <w:lang w:eastAsia="pl-PL"/>
        </w:rPr>
        <w:t xml:space="preserve"> Aplikacja pozwala tylko na wysłanie poprawnego (zgodnego ze schemami opublikowanymi na stronie Biuletynu Informacji Publicznej</w:t>
      </w:r>
      <w:r w:rsidRPr="00C925EE">
        <w:rPr>
          <w:rStyle w:val="Odwoaniedokomentarza"/>
          <w:rFonts w:cstheme="minorHAnsi"/>
        </w:rPr>
        <w:t xml:space="preserve"> </w:t>
      </w:r>
      <w:r w:rsidR="00604022" w:rsidRPr="00C925EE">
        <w:rPr>
          <w:rFonts w:cstheme="minorHAnsi"/>
          <w:lang w:eastAsia="pl-PL"/>
        </w:rPr>
        <w:t xml:space="preserve">Ministra </w:t>
      </w:r>
      <w:r w:rsidRPr="00C925EE">
        <w:rPr>
          <w:rFonts w:cstheme="minorHAnsi"/>
          <w:lang w:eastAsia="pl-PL"/>
        </w:rPr>
        <w:t>Finansów), podpisanego sprawozdania finansowego.</w:t>
      </w:r>
    </w:p>
    <w:p w14:paraId="331A7406" w14:textId="77777777" w:rsidR="00477594" w:rsidRPr="00C925EE" w:rsidRDefault="00477594" w:rsidP="00607EC3">
      <w:pPr>
        <w:pStyle w:val="Akapitzlist"/>
        <w:spacing w:after="0" w:line="240" w:lineRule="auto"/>
        <w:jc w:val="both"/>
        <w:rPr>
          <w:rFonts w:cstheme="minorHAnsi"/>
          <w:lang w:eastAsia="pl-PL"/>
        </w:rPr>
      </w:pPr>
    </w:p>
    <w:p w14:paraId="612DA5AE" w14:textId="30F0E5AB" w:rsidR="00D40940" w:rsidRPr="00C925EE" w:rsidRDefault="00D40940" w:rsidP="00402C94">
      <w:pPr>
        <w:pStyle w:val="Akapitzlist"/>
        <w:numPr>
          <w:ilvl w:val="0"/>
          <w:numId w:val="4"/>
        </w:numPr>
        <w:jc w:val="both"/>
        <w:rPr>
          <w:rFonts w:cstheme="minorHAnsi"/>
          <w:lang w:eastAsia="pl-PL"/>
        </w:rPr>
      </w:pPr>
      <w:r w:rsidRPr="00C925EE">
        <w:rPr>
          <w:rFonts w:cstheme="minorHAnsi"/>
          <w:lang w:eastAsia="pl-PL"/>
        </w:rPr>
        <w:t>[</w:t>
      </w:r>
      <w:r w:rsidR="00BA27A7" w:rsidRPr="00C925EE">
        <w:rPr>
          <w:rFonts w:cstheme="minorHAnsi"/>
          <w:lang w:eastAsia="pl-PL"/>
        </w:rPr>
        <w:t>4</w:t>
      </w:r>
      <w:r w:rsidRPr="00C925EE">
        <w:rPr>
          <w:rFonts w:cstheme="minorHAnsi"/>
          <w:lang w:eastAsia="pl-PL"/>
        </w:rPr>
        <w:t xml:space="preserve">] </w:t>
      </w:r>
      <w:r w:rsidR="00C00D71" w:rsidRPr="00C925EE">
        <w:rPr>
          <w:rFonts w:cstheme="minorHAnsi"/>
          <w:b/>
          <w:lang w:eastAsia="pl-PL"/>
        </w:rPr>
        <w:t xml:space="preserve">Wczytaj </w:t>
      </w:r>
      <w:r w:rsidRPr="00C925EE">
        <w:rPr>
          <w:rFonts w:cstheme="minorHAnsi"/>
          <w:b/>
          <w:lang w:eastAsia="pl-PL"/>
        </w:rPr>
        <w:t>sprawozdanie</w:t>
      </w:r>
      <w:r w:rsidR="00BA27A7" w:rsidRPr="00C925EE">
        <w:rPr>
          <w:rFonts w:cstheme="minorHAnsi"/>
          <w:b/>
          <w:lang w:eastAsia="pl-PL"/>
        </w:rPr>
        <w:t xml:space="preserve"> </w:t>
      </w:r>
      <w:r w:rsidRPr="00C925EE">
        <w:rPr>
          <w:rFonts w:cstheme="minorHAnsi"/>
          <w:lang w:eastAsia="pl-PL"/>
        </w:rPr>
        <w:t>– pozwala na otworzenie (z pliku XML</w:t>
      </w:r>
      <w:r w:rsidR="008A7281" w:rsidRPr="00C925EE">
        <w:rPr>
          <w:rFonts w:cstheme="minorHAnsi"/>
          <w:lang w:eastAsia="pl-PL"/>
        </w:rPr>
        <w:t>) i </w:t>
      </w:r>
      <w:r w:rsidRPr="00C925EE">
        <w:rPr>
          <w:rFonts w:cstheme="minorHAnsi"/>
          <w:lang w:eastAsia="pl-PL"/>
        </w:rPr>
        <w:t>dalszą pracę ze sprawozdaniem finansowym.</w:t>
      </w:r>
    </w:p>
    <w:p w14:paraId="7E6FEF91" w14:textId="77777777" w:rsidR="00894A45" w:rsidRPr="00C925EE" w:rsidRDefault="00894A45" w:rsidP="00894A45">
      <w:pPr>
        <w:pStyle w:val="Akapitzlist"/>
        <w:jc w:val="both"/>
        <w:rPr>
          <w:rFonts w:cstheme="minorHAnsi"/>
          <w:lang w:eastAsia="pl-PL"/>
        </w:rPr>
      </w:pPr>
    </w:p>
    <w:p w14:paraId="1123EF19" w14:textId="08C14CA7" w:rsidR="00894A45" w:rsidRPr="00C925EE" w:rsidRDefault="008A7281" w:rsidP="00894A45">
      <w:pPr>
        <w:pStyle w:val="Akapitzlist"/>
        <w:jc w:val="both"/>
        <w:rPr>
          <w:rFonts w:cstheme="minorHAnsi"/>
          <w:lang w:eastAsia="pl-PL"/>
        </w:rPr>
      </w:pPr>
      <w:r w:rsidRPr="00C925EE">
        <w:rPr>
          <w:rFonts w:cstheme="minorHAnsi"/>
          <w:b/>
          <w:bCs/>
          <w:lang w:eastAsia="pl-PL"/>
        </w:rPr>
        <w:t>[</w:t>
      </w:r>
      <w:r w:rsidR="00685481" w:rsidRPr="00C925EE">
        <w:rPr>
          <w:rFonts w:cstheme="minorHAnsi"/>
          <w:b/>
          <w:bCs/>
          <w:lang w:eastAsia="pl-PL"/>
        </w:rPr>
        <w:t>UWAGA</w:t>
      </w:r>
      <w:r w:rsidRPr="00C925EE">
        <w:rPr>
          <w:rFonts w:cstheme="minorHAnsi"/>
          <w:b/>
          <w:bCs/>
          <w:lang w:eastAsia="pl-PL"/>
        </w:rPr>
        <w:t>]</w:t>
      </w:r>
      <w:r w:rsidR="00164664" w:rsidRPr="00C925EE">
        <w:rPr>
          <w:rFonts w:cstheme="minorHAnsi"/>
          <w:b/>
          <w:bCs/>
          <w:lang w:eastAsia="pl-PL"/>
        </w:rPr>
        <w:t>:</w:t>
      </w:r>
      <w:r w:rsidR="00894A45" w:rsidRPr="00C925EE">
        <w:rPr>
          <w:rFonts w:cstheme="minorHAnsi"/>
          <w:lang w:eastAsia="pl-PL"/>
        </w:rPr>
        <w:t xml:space="preserve"> W przypadku, gdy otwierane sprawozdanie finansowe jest podpisane</w:t>
      </w:r>
      <w:r w:rsidR="00604022" w:rsidRPr="00C925EE">
        <w:rPr>
          <w:rFonts w:cstheme="minorHAnsi"/>
          <w:lang w:eastAsia="pl-PL"/>
        </w:rPr>
        <w:t>,</w:t>
      </w:r>
      <w:r w:rsidR="00894A45" w:rsidRPr="00C925EE">
        <w:rPr>
          <w:rFonts w:cstheme="minorHAnsi"/>
          <w:lang w:eastAsia="pl-PL"/>
        </w:rPr>
        <w:t xml:space="preserve"> aplikacja blokuje możliwość edycji sprawozdania finansowego. W celu edycji podpisanego sprawozdania finansowego należy najpierw usunąć </w:t>
      </w:r>
      <w:r w:rsidR="0011226A" w:rsidRPr="00C925EE">
        <w:rPr>
          <w:rFonts w:cstheme="minorHAnsi"/>
          <w:lang w:eastAsia="pl-PL"/>
        </w:rPr>
        <w:t xml:space="preserve">wszystkie </w:t>
      </w:r>
      <w:r w:rsidR="00894A45" w:rsidRPr="00C925EE">
        <w:rPr>
          <w:rFonts w:cstheme="minorHAnsi"/>
          <w:lang w:eastAsia="pl-PL"/>
        </w:rPr>
        <w:t>podpisy.</w:t>
      </w:r>
    </w:p>
    <w:p w14:paraId="589E23D5" w14:textId="77777777" w:rsidR="00894A45" w:rsidRPr="00C925EE" w:rsidRDefault="00894A45" w:rsidP="00894A45">
      <w:pPr>
        <w:pStyle w:val="Akapitzlist"/>
        <w:jc w:val="both"/>
        <w:rPr>
          <w:rFonts w:cstheme="minorHAnsi"/>
          <w:lang w:eastAsia="pl-PL"/>
        </w:rPr>
      </w:pPr>
    </w:p>
    <w:p w14:paraId="668B4C40" w14:textId="1904C2FC" w:rsidR="00D20675" w:rsidRPr="00C925EE" w:rsidRDefault="00D40940" w:rsidP="00402C94">
      <w:pPr>
        <w:pStyle w:val="Akapitzlist"/>
        <w:numPr>
          <w:ilvl w:val="0"/>
          <w:numId w:val="4"/>
        </w:numPr>
        <w:jc w:val="both"/>
        <w:rPr>
          <w:rFonts w:cstheme="minorHAnsi"/>
          <w:lang w:eastAsia="pl-PL"/>
        </w:rPr>
      </w:pPr>
      <w:r w:rsidRPr="00C925EE">
        <w:rPr>
          <w:rFonts w:cstheme="minorHAnsi"/>
          <w:lang w:eastAsia="pl-PL"/>
        </w:rPr>
        <w:t>[</w:t>
      </w:r>
      <w:r w:rsidR="00BA27A7" w:rsidRPr="00C925EE">
        <w:rPr>
          <w:rFonts w:cstheme="minorHAnsi"/>
          <w:lang w:eastAsia="pl-PL"/>
        </w:rPr>
        <w:t>5</w:t>
      </w:r>
      <w:r w:rsidR="26CE8E2C" w:rsidRPr="00C925EE">
        <w:rPr>
          <w:rFonts w:cstheme="minorHAnsi"/>
          <w:lang w:eastAsia="pl-PL"/>
        </w:rPr>
        <w:t xml:space="preserve">] </w:t>
      </w:r>
      <w:r w:rsidR="26CE8E2C" w:rsidRPr="00C925EE">
        <w:rPr>
          <w:rFonts w:cstheme="minorHAnsi"/>
          <w:b/>
          <w:lang w:eastAsia="pl-PL"/>
        </w:rPr>
        <w:t>UPO</w:t>
      </w:r>
      <w:r w:rsidR="00BA27A7" w:rsidRPr="00C925EE">
        <w:rPr>
          <w:rFonts w:cstheme="minorHAnsi"/>
          <w:b/>
          <w:lang w:eastAsia="pl-PL"/>
        </w:rPr>
        <w:t xml:space="preserve"> </w:t>
      </w:r>
      <w:r w:rsidR="26CE8E2C" w:rsidRPr="00C925EE">
        <w:rPr>
          <w:rFonts w:cstheme="minorHAnsi"/>
          <w:lang w:eastAsia="pl-PL"/>
        </w:rPr>
        <w:t>– pozwala na sprawdzenie statusu wysyłki</w:t>
      </w:r>
      <w:r w:rsidR="00894A45" w:rsidRPr="00C925EE">
        <w:rPr>
          <w:rFonts w:cstheme="minorHAnsi"/>
          <w:lang w:eastAsia="pl-PL"/>
        </w:rPr>
        <w:t xml:space="preserve"> i </w:t>
      </w:r>
      <w:r w:rsidR="26CE8E2C" w:rsidRPr="00C925EE">
        <w:rPr>
          <w:rFonts w:cstheme="minorHAnsi"/>
          <w:lang w:eastAsia="pl-PL"/>
        </w:rPr>
        <w:t xml:space="preserve">pobranie Urzędowego </w:t>
      </w:r>
      <w:r w:rsidR="00604022" w:rsidRPr="00C925EE">
        <w:rPr>
          <w:rFonts w:cstheme="minorHAnsi"/>
          <w:lang w:eastAsia="pl-PL"/>
        </w:rPr>
        <w:t xml:space="preserve">Poświadczenia </w:t>
      </w:r>
      <w:r w:rsidR="26CE8E2C" w:rsidRPr="00C925EE">
        <w:rPr>
          <w:rFonts w:cstheme="minorHAnsi"/>
          <w:lang w:eastAsia="pl-PL"/>
        </w:rPr>
        <w:t>Odbioru (UPO).</w:t>
      </w:r>
    </w:p>
    <w:p w14:paraId="13DCF4E7" w14:textId="77777777" w:rsidR="007829BD" w:rsidRPr="00C925EE" w:rsidRDefault="007829BD" w:rsidP="007829BD">
      <w:pPr>
        <w:pStyle w:val="Akapitzlist"/>
        <w:jc w:val="both"/>
        <w:rPr>
          <w:rFonts w:cstheme="minorHAnsi"/>
          <w:lang w:eastAsia="pl-PL"/>
        </w:rPr>
      </w:pPr>
    </w:p>
    <w:p w14:paraId="0F45269B" w14:textId="55080003" w:rsidR="007829BD" w:rsidRPr="00C925EE" w:rsidRDefault="007829BD" w:rsidP="007829BD">
      <w:pPr>
        <w:pStyle w:val="Akapitzlist"/>
        <w:numPr>
          <w:ilvl w:val="0"/>
          <w:numId w:val="4"/>
        </w:numPr>
        <w:jc w:val="both"/>
        <w:rPr>
          <w:rFonts w:cstheme="minorHAnsi"/>
          <w:lang w:eastAsia="pl-PL"/>
        </w:rPr>
      </w:pPr>
      <w:r w:rsidRPr="00C925EE">
        <w:rPr>
          <w:rFonts w:cstheme="minorHAnsi"/>
          <w:lang w:eastAsia="pl-PL"/>
        </w:rPr>
        <w:t xml:space="preserve">[6] </w:t>
      </w:r>
      <w:r w:rsidRPr="00C925EE">
        <w:rPr>
          <w:rFonts w:cstheme="minorHAnsi"/>
          <w:b/>
          <w:lang w:eastAsia="pl-PL"/>
        </w:rPr>
        <w:t xml:space="preserve">Wyślij dokument </w:t>
      </w:r>
      <w:r w:rsidRPr="00C925EE">
        <w:rPr>
          <w:rFonts w:cstheme="minorHAnsi"/>
          <w:lang w:eastAsia="pl-PL"/>
        </w:rPr>
        <w:t>– pozwala na wysłanie dokumentów dodatkowych do Szefa KAS.</w:t>
      </w:r>
    </w:p>
    <w:p w14:paraId="538381B9" w14:textId="77777777" w:rsidR="00BA27A7" w:rsidRPr="00C925EE" w:rsidRDefault="00BA27A7" w:rsidP="00BA27A7">
      <w:pPr>
        <w:pStyle w:val="Akapitzlist"/>
        <w:jc w:val="both"/>
        <w:rPr>
          <w:rFonts w:cstheme="minorHAnsi"/>
          <w:lang w:eastAsia="pl-PL"/>
        </w:rPr>
      </w:pPr>
    </w:p>
    <w:p w14:paraId="7C6FDD63" w14:textId="1DDF74F9" w:rsidR="26CE8E2C" w:rsidRPr="00C925EE" w:rsidRDefault="00EA4D82" w:rsidP="00894A45">
      <w:pPr>
        <w:pStyle w:val="Akapitzlist"/>
        <w:numPr>
          <w:ilvl w:val="0"/>
          <w:numId w:val="1"/>
        </w:numPr>
        <w:jc w:val="both"/>
        <w:rPr>
          <w:rFonts w:cstheme="minorHAnsi"/>
          <w:lang w:eastAsia="pl-PL"/>
        </w:rPr>
      </w:pPr>
      <w:r w:rsidRPr="00C925EE">
        <w:rPr>
          <w:rFonts w:cstheme="minorHAnsi"/>
          <w:lang w:eastAsia="pl-PL"/>
        </w:rPr>
        <w:t>[</w:t>
      </w:r>
      <w:r w:rsidR="00BA27A7" w:rsidRPr="00C925EE">
        <w:rPr>
          <w:rFonts w:cstheme="minorHAnsi"/>
          <w:lang w:eastAsia="pl-PL"/>
        </w:rPr>
        <w:t>7</w:t>
      </w:r>
      <w:r w:rsidR="26CE8E2C" w:rsidRPr="00C925EE">
        <w:rPr>
          <w:rFonts w:cstheme="minorHAnsi"/>
          <w:lang w:eastAsia="pl-PL"/>
        </w:rPr>
        <w:t xml:space="preserve">] </w:t>
      </w:r>
      <w:r w:rsidR="00C074CD" w:rsidRPr="00C925EE">
        <w:rPr>
          <w:rFonts w:cstheme="minorHAnsi"/>
          <w:lang w:eastAsia="pl-PL"/>
        </w:rPr>
        <w:t>Wersja</w:t>
      </w:r>
      <w:r w:rsidR="26CE8E2C" w:rsidRPr="00C925EE">
        <w:rPr>
          <w:rFonts w:cstheme="minorHAnsi"/>
          <w:lang w:eastAsia="pl-PL"/>
        </w:rPr>
        <w:t xml:space="preserve"> aplikacji – zawiera informacje o</w:t>
      </w:r>
      <w:r w:rsidRPr="00C925EE">
        <w:rPr>
          <w:rFonts w:cstheme="minorHAnsi"/>
          <w:lang w:eastAsia="pl-PL"/>
        </w:rPr>
        <w:t xml:space="preserve"> numerze</w:t>
      </w:r>
      <w:r w:rsidR="26CE8E2C" w:rsidRPr="00C925EE">
        <w:rPr>
          <w:rFonts w:cstheme="minorHAnsi"/>
          <w:lang w:eastAsia="pl-PL"/>
        </w:rPr>
        <w:t xml:space="preserve"> wersji aplikacji.</w:t>
      </w:r>
    </w:p>
    <w:p w14:paraId="06E643C8" w14:textId="6BF34259" w:rsidR="00AF1263" w:rsidRPr="00C925EE" w:rsidRDefault="0053364E" w:rsidP="005E23B4">
      <w:pPr>
        <w:pStyle w:val="Akapitzlist"/>
        <w:ind w:left="466" w:firstLine="254"/>
        <w:jc w:val="both"/>
        <w:rPr>
          <w:rFonts w:cstheme="minorHAnsi"/>
          <w:lang w:eastAsia="pl-PL"/>
        </w:rPr>
      </w:pPr>
      <w:r w:rsidRPr="00C925EE">
        <w:rPr>
          <w:rFonts w:cstheme="minorHAnsi"/>
          <w:lang w:eastAsia="pl-PL"/>
        </w:rPr>
        <w:t>Zgłoś błąd – przycisk uruchamiający klienta pocztowego</w:t>
      </w:r>
      <w:r w:rsidR="00DF06D3" w:rsidRPr="00C925EE">
        <w:rPr>
          <w:rFonts w:cstheme="minorHAnsi"/>
          <w:lang w:eastAsia="pl-PL"/>
        </w:rPr>
        <w:t>.</w:t>
      </w:r>
    </w:p>
    <w:p w14:paraId="6E935328" w14:textId="44C0E78E" w:rsidR="000C5519" w:rsidRPr="00C925EE" w:rsidRDefault="00164664" w:rsidP="00073777">
      <w:pPr>
        <w:rPr>
          <w:rFonts w:cstheme="minorHAnsi"/>
          <w:lang w:eastAsia="pl-PL"/>
        </w:rPr>
      </w:pPr>
      <w:r w:rsidRPr="00C925EE">
        <w:rPr>
          <w:rFonts w:cstheme="minorHAnsi"/>
          <w:b/>
          <w:lang w:eastAsia="pl-PL"/>
        </w:rPr>
        <w:lastRenderedPageBreak/>
        <w:t>[</w:t>
      </w:r>
      <w:r w:rsidR="000C5519" w:rsidRPr="00C925EE">
        <w:rPr>
          <w:rFonts w:cstheme="minorHAnsi"/>
          <w:b/>
          <w:lang w:eastAsia="pl-PL"/>
        </w:rPr>
        <w:t>UWAGA</w:t>
      </w:r>
      <w:r w:rsidRPr="00C925EE">
        <w:rPr>
          <w:rFonts w:cstheme="minorHAnsi"/>
          <w:b/>
          <w:lang w:eastAsia="pl-PL"/>
        </w:rPr>
        <w:t>]</w:t>
      </w:r>
      <w:r w:rsidR="000C5519" w:rsidRPr="00C925EE">
        <w:rPr>
          <w:rFonts w:cstheme="minorHAnsi"/>
          <w:b/>
          <w:lang w:eastAsia="pl-PL"/>
        </w:rPr>
        <w:t>:</w:t>
      </w:r>
      <w:r w:rsidR="000C5519" w:rsidRPr="00C925EE">
        <w:rPr>
          <w:rFonts w:cstheme="minorHAnsi"/>
          <w:lang w:eastAsia="pl-PL"/>
        </w:rPr>
        <w:t xml:space="preserve"> W przypadku </w:t>
      </w:r>
      <w:r w:rsidR="001522E5" w:rsidRPr="00C925EE">
        <w:rPr>
          <w:rFonts w:cstheme="minorHAnsi"/>
          <w:lang w:eastAsia="pl-PL"/>
        </w:rPr>
        <w:t xml:space="preserve">kliknięcia przycisku Zgłoś błąd przy </w:t>
      </w:r>
      <w:r w:rsidR="000C5519" w:rsidRPr="00C925EE">
        <w:rPr>
          <w:rFonts w:cstheme="minorHAnsi"/>
          <w:lang w:eastAsia="pl-PL"/>
        </w:rPr>
        <w:t>braku zainstalowanego klienta pocztowego może pojawić się komunikat:</w:t>
      </w:r>
    </w:p>
    <w:p w14:paraId="2CD259A1" w14:textId="24161DDB" w:rsidR="000C5519" w:rsidRPr="00C925EE" w:rsidRDefault="001522E5" w:rsidP="00FB331C">
      <w:pPr>
        <w:jc w:val="both"/>
        <w:rPr>
          <w:rFonts w:cstheme="minorHAnsi"/>
          <w:lang w:eastAsia="pl-PL"/>
        </w:rPr>
      </w:pPr>
      <w:r w:rsidRPr="00C925EE">
        <w:rPr>
          <w:rFonts w:cstheme="minorHAnsi"/>
          <w:lang w:eastAsia="pl-PL"/>
        </w:rPr>
        <w:t>„Brak domyślnego klienta poczty lub bieżący klient poczty nie może spełnić żądania wiadomości. Uruchom program Microsoft Outlook i ustaw go jako domyślnego klienta poczty.” (w przypadku systemu operacyjnego Windows).</w:t>
      </w:r>
    </w:p>
    <w:p w14:paraId="7F842782" w14:textId="5129C6F6" w:rsidR="001522E5" w:rsidRPr="00607EC3" w:rsidRDefault="001522E5" w:rsidP="00FB331C">
      <w:pPr>
        <w:jc w:val="both"/>
        <w:rPr>
          <w:rStyle w:val="Hipercze"/>
          <w:rFonts w:asciiTheme="minorHAnsi" w:hAnsiTheme="minorHAnsi" w:cstheme="minorHAnsi"/>
        </w:rPr>
      </w:pPr>
      <w:r w:rsidRPr="00C925EE">
        <w:rPr>
          <w:rFonts w:cstheme="minorHAnsi"/>
          <w:lang w:eastAsia="pl-PL"/>
        </w:rPr>
        <w:t xml:space="preserve">Błędy </w:t>
      </w:r>
      <w:r w:rsidR="00164664" w:rsidRPr="00C925EE">
        <w:rPr>
          <w:rFonts w:cstheme="minorHAnsi"/>
          <w:lang w:eastAsia="pl-PL"/>
        </w:rPr>
        <w:t xml:space="preserve">dotyczące </w:t>
      </w:r>
      <w:r w:rsidRPr="00C925EE">
        <w:rPr>
          <w:rFonts w:cstheme="minorHAnsi"/>
          <w:lang w:eastAsia="pl-PL"/>
        </w:rPr>
        <w:t xml:space="preserve">aplikacji można zgłaszać </w:t>
      </w:r>
      <w:r w:rsidR="00164664" w:rsidRPr="00C925EE">
        <w:rPr>
          <w:rFonts w:cstheme="minorHAnsi"/>
          <w:lang w:eastAsia="pl-PL"/>
        </w:rPr>
        <w:t xml:space="preserve">również </w:t>
      </w:r>
      <w:r w:rsidRPr="00C925EE">
        <w:rPr>
          <w:rFonts w:cstheme="minorHAnsi"/>
          <w:lang w:eastAsia="pl-PL"/>
        </w:rPr>
        <w:t xml:space="preserve">pod adresem mailowym: </w:t>
      </w:r>
      <w:hyperlink r:id="rId24" w:history="1">
        <w:r w:rsidRPr="00607EC3">
          <w:rPr>
            <w:rStyle w:val="Hipercze"/>
            <w:rFonts w:asciiTheme="minorHAnsi" w:hAnsiTheme="minorHAnsi" w:cstheme="minorHAnsi"/>
          </w:rPr>
          <w:t>sf.helpdesk@mf.gov.pl</w:t>
        </w:r>
      </w:hyperlink>
    </w:p>
    <w:p w14:paraId="4AC29B2A" w14:textId="41FE1788" w:rsidR="004B5984" w:rsidRPr="00C925EE" w:rsidRDefault="004B5984" w:rsidP="00AB2322">
      <w:pPr>
        <w:spacing w:after="0" w:line="240" w:lineRule="auto"/>
        <w:rPr>
          <w:rFonts w:eastAsia="Times New Roman" w:cstheme="minorHAnsi"/>
        </w:rPr>
      </w:pPr>
      <w:r w:rsidRPr="00C925EE">
        <w:rPr>
          <w:rFonts w:eastAsia="Times New Roman" w:cstheme="minorHAnsi"/>
        </w:rPr>
        <w:t>Ważne aby zgłoszenie błędu zawierało następujące informacje:</w:t>
      </w:r>
    </w:p>
    <w:p w14:paraId="4BD98B02" w14:textId="77777777" w:rsidR="004B5984" w:rsidRPr="00C925EE" w:rsidRDefault="004B5984" w:rsidP="00AB2322">
      <w:pPr>
        <w:spacing w:after="0" w:line="240" w:lineRule="auto"/>
        <w:rPr>
          <w:rFonts w:eastAsia="Times New Roman" w:cstheme="minorHAnsi"/>
        </w:rPr>
      </w:pPr>
    </w:p>
    <w:p w14:paraId="4A3C5FA3" w14:textId="230BC034" w:rsidR="004B5984" w:rsidRPr="00C925EE" w:rsidRDefault="004B5984" w:rsidP="00402C94">
      <w:pPr>
        <w:numPr>
          <w:ilvl w:val="0"/>
          <w:numId w:val="14"/>
        </w:numPr>
        <w:spacing w:after="0" w:line="240" w:lineRule="auto"/>
        <w:rPr>
          <w:rFonts w:eastAsia="Times New Roman" w:cstheme="minorHAnsi"/>
        </w:rPr>
      </w:pPr>
      <w:bookmarkStart w:id="22" w:name="_Hlk532375917"/>
      <w:r w:rsidRPr="00C925EE">
        <w:rPr>
          <w:rFonts w:eastAsia="Times New Roman" w:cstheme="minorHAnsi"/>
        </w:rPr>
        <w:t>Nazwa oraz wersja systemu operacyjnego</w:t>
      </w:r>
    </w:p>
    <w:p w14:paraId="14D940FE" w14:textId="2C73C7C2" w:rsidR="004B5984" w:rsidRPr="00C925EE" w:rsidRDefault="004B5984" w:rsidP="00AB2322">
      <w:pPr>
        <w:spacing w:after="0" w:line="240" w:lineRule="auto"/>
        <w:ind w:left="720"/>
        <w:rPr>
          <w:rFonts w:eastAsia="Times New Roman" w:cstheme="minorHAnsi"/>
        </w:rPr>
      </w:pPr>
      <w:r w:rsidRPr="00C925EE">
        <w:rPr>
          <w:rFonts w:eastAsia="Times New Roman" w:cstheme="minorHAnsi"/>
        </w:rPr>
        <w:t>np. Windows 10 Pro</w:t>
      </w:r>
    </w:p>
    <w:p w14:paraId="70C31D63" w14:textId="4AC06AF3" w:rsidR="004B5984" w:rsidRPr="00C925EE" w:rsidRDefault="004B5984" w:rsidP="00AB2322">
      <w:pPr>
        <w:spacing w:after="0" w:line="240" w:lineRule="auto"/>
        <w:ind w:left="720"/>
        <w:rPr>
          <w:rFonts w:eastAsia="Times New Roman" w:cstheme="minorHAnsi"/>
        </w:rPr>
      </w:pPr>
      <w:r w:rsidRPr="00C925EE">
        <w:rPr>
          <w:rFonts w:eastAsia="Times New Roman" w:cstheme="minorHAnsi"/>
        </w:rPr>
        <w:t>(taką informację można uzyskać w Panel Sterowania -&gt; System i zabezpieczenia -&gt; System)</w:t>
      </w:r>
    </w:p>
    <w:p w14:paraId="092DBC92" w14:textId="10101D82" w:rsidR="004B5984" w:rsidRPr="00C925EE" w:rsidRDefault="004B5984" w:rsidP="00402C94">
      <w:pPr>
        <w:numPr>
          <w:ilvl w:val="0"/>
          <w:numId w:val="14"/>
        </w:numPr>
        <w:spacing w:after="0" w:line="240" w:lineRule="auto"/>
        <w:rPr>
          <w:rFonts w:eastAsia="Times New Roman" w:cstheme="minorHAnsi"/>
        </w:rPr>
      </w:pPr>
      <w:r w:rsidRPr="00C925EE">
        <w:rPr>
          <w:rFonts w:eastAsia="Times New Roman" w:cstheme="minorHAnsi"/>
        </w:rPr>
        <w:t>Parametry techniczne komputera</w:t>
      </w:r>
    </w:p>
    <w:p w14:paraId="5548BB5F" w14:textId="23CDD26F" w:rsidR="004B5984" w:rsidRPr="00C925EE" w:rsidRDefault="004B5984" w:rsidP="00AB2322">
      <w:pPr>
        <w:spacing w:after="0" w:line="240" w:lineRule="auto"/>
        <w:ind w:left="720"/>
        <w:rPr>
          <w:rFonts w:eastAsia="Times New Roman" w:cstheme="minorHAnsi"/>
        </w:rPr>
      </w:pPr>
      <w:r w:rsidRPr="00C925EE">
        <w:rPr>
          <w:rFonts w:eastAsia="Times New Roman" w:cstheme="minorHAnsi"/>
        </w:rPr>
        <w:t>np. procesor Intel® Core™ i5-7200 CPU @ 2.5GHz 2.70GHz</w:t>
      </w:r>
    </w:p>
    <w:p w14:paraId="2A0EC497" w14:textId="65B37688" w:rsidR="004B5984" w:rsidRPr="00C925EE" w:rsidRDefault="004B5984" w:rsidP="00AB2322">
      <w:pPr>
        <w:spacing w:after="0" w:line="240" w:lineRule="auto"/>
        <w:ind w:left="720"/>
        <w:rPr>
          <w:rFonts w:eastAsia="Times New Roman" w:cstheme="minorHAnsi"/>
        </w:rPr>
      </w:pPr>
      <w:r w:rsidRPr="00C925EE">
        <w:rPr>
          <w:rFonts w:eastAsia="Times New Roman" w:cstheme="minorHAnsi"/>
        </w:rPr>
        <w:t>16,0 GB RAM</w:t>
      </w:r>
    </w:p>
    <w:p w14:paraId="30D728C2" w14:textId="3833973F" w:rsidR="004B5984" w:rsidRPr="00C925EE" w:rsidRDefault="004B5984" w:rsidP="00AB2322">
      <w:pPr>
        <w:spacing w:after="0" w:line="240" w:lineRule="auto"/>
        <w:rPr>
          <w:rFonts w:eastAsia="Times New Roman" w:cstheme="minorHAnsi"/>
        </w:rPr>
      </w:pPr>
      <w:r w:rsidRPr="00C925EE">
        <w:rPr>
          <w:rFonts w:eastAsia="Times New Roman" w:cstheme="minorHAnsi"/>
        </w:rPr>
        <w:tab/>
        <w:t>(taką informację można uzyskać w Panel Sterowania -&gt; System i zabezpieczenia -&gt; System)</w:t>
      </w:r>
    </w:p>
    <w:p w14:paraId="0AC3A617" w14:textId="279C8C63" w:rsidR="009B5810" w:rsidRPr="00C925EE" w:rsidRDefault="009B5810" w:rsidP="00402C94">
      <w:pPr>
        <w:numPr>
          <w:ilvl w:val="0"/>
          <w:numId w:val="14"/>
        </w:numPr>
        <w:spacing w:after="0" w:line="240" w:lineRule="auto"/>
        <w:rPr>
          <w:rFonts w:eastAsia="Times New Roman" w:cstheme="minorHAnsi"/>
        </w:rPr>
      </w:pPr>
      <w:r w:rsidRPr="00C925EE">
        <w:rPr>
          <w:rFonts w:eastAsia="Times New Roman" w:cstheme="minorHAnsi"/>
        </w:rPr>
        <w:t>Nazwa wykorzystywanej aplikacji</w:t>
      </w:r>
    </w:p>
    <w:p w14:paraId="3BC27D0B" w14:textId="1703432F" w:rsidR="009B5810" w:rsidRPr="00C925EE" w:rsidRDefault="009B5810" w:rsidP="009B5810">
      <w:pPr>
        <w:spacing w:after="0" w:line="240" w:lineRule="auto"/>
        <w:ind w:left="720"/>
        <w:rPr>
          <w:rFonts w:eastAsia="Times New Roman" w:cstheme="minorHAnsi"/>
        </w:rPr>
      </w:pPr>
      <w:r w:rsidRPr="00C925EE">
        <w:rPr>
          <w:rFonts w:eastAsia="Times New Roman" w:cstheme="minorHAnsi"/>
        </w:rPr>
        <w:t>np. e-Sprawozdania Finansowe</w:t>
      </w:r>
    </w:p>
    <w:p w14:paraId="3AA7E409" w14:textId="1D100605" w:rsidR="004B5984" w:rsidRPr="00C925EE" w:rsidRDefault="004B5984" w:rsidP="00402C94">
      <w:pPr>
        <w:numPr>
          <w:ilvl w:val="0"/>
          <w:numId w:val="14"/>
        </w:numPr>
        <w:spacing w:after="0" w:line="240" w:lineRule="auto"/>
        <w:rPr>
          <w:rFonts w:eastAsia="Times New Roman" w:cstheme="minorHAnsi"/>
        </w:rPr>
      </w:pPr>
      <w:r w:rsidRPr="00C925EE">
        <w:rPr>
          <w:rFonts w:eastAsia="Times New Roman" w:cstheme="minorHAnsi"/>
        </w:rPr>
        <w:t>Uruchamiana wersja aplikacji</w:t>
      </w:r>
    </w:p>
    <w:p w14:paraId="2A52F1D9" w14:textId="1E6CE1E7" w:rsidR="004B5984" w:rsidRPr="00C925EE" w:rsidRDefault="004B5984" w:rsidP="00AB2322">
      <w:pPr>
        <w:spacing w:after="0" w:line="240" w:lineRule="auto"/>
        <w:ind w:left="708"/>
        <w:rPr>
          <w:rFonts w:eastAsia="Times New Roman" w:cstheme="minorHAnsi"/>
        </w:rPr>
      </w:pPr>
      <w:r w:rsidRPr="00C925EE">
        <w:rPr>
          <w:rFonts w:eastAsia="Times New Roman" w:cstheme="minorHAnsi"/>
        </w:rPr>
        <w:t>np. 1.0.0.2</w:t>
      </w:r>
    </w:p>
    <w:p w14:paraId="0F9FCD26" w14:textId="27746BE7" w:rsidR="004B5984" w:rsidRPr="00C925EE" w:rsidRDefault="004B5984" w:rsidP="00AB2322">
      <w:pPr>
        <w:spacing w:after="0" w:line="240" w:lineRule="auto"/>
        <w:ind w:left="708"/>
        <w:rPr>
          <w:rFonts w:eastAsia="Times New Roman" w:cstheme="minorHAnsi"/>
        </w:rPr>
      </w:pPr>
      <w:r w:rsidRPr="00C925EE">
        <w:rPr>
          <w:rFonts w:eastAsia="Times New Roman" w:cstheme="minorHAnsi"/>
        </w:rPr>
        <w:t>(informacja wyświetla się w trakcie działania</w:t>
      </w:r>
      <w:r w:rsidR="00073777" w:rsidRPr="00C925EE">
        <w:rPr>
          <w:rFonts w:eastAsia="Times New Roman" w:cstheme="minorHAnsi"/>
        </w:rPr>
        <w:t xml:space="preserve"> aplikacji</w:t>
      </w:r>
      <w:r w:rsidRPr="00C925EE">
        <w:rPr>
          <w:rFonts w:eastAsia="Times New Roman" w:cstheme="minorHAnsi"/>
        </w:rPr>
        <w:t>)</w:t>
      </w:r>
    </w:p>
    <w:p w14:paraId="55E4138C" w14:textId="24810510" w:rsidR="004B5984" w:rsidRPr="00C925EE" w:rsidRDefault="004B5984" w:rsidP="00402C94">
      <w:pPr>
        <w:numPr>
          <w:ilvl w:val="0"/>
          <w:numId w:val="14"/>
        </w:numPr>
        <w:spacing w:after="0" w:line="240" w:lineRule="auto"/>
        <w:rPr>
          <w:rFonts w:eastAsia="Times New Roman" w:cstheme="minorHAnsi"/>
        </w:rPr>
      </w:pPr>
      <w:r w:rsidRPr="00C925EE">
        <w:rPr>
          <w:rFonts w:eastAsia="Times New Roman" w:cstheme="minorHAnsi"/>
        </w:rPr>
        <w:t>Data i czas wystąpienia błędu</w:t>
      </w:r>
    </w:p>
    <w:p w14:paraId="04AC0079" w14:textId="3B817CDF" w:rsidR="004B5984" w:rsidRPr="00C925EE" w:rsidRDefault="004B5984" w:rsidP="00AB2322">
      <w:pPr>
        <w:spacing w:after="0" w:line="240" w:lineRule="auto"/>
        <w:ind w:left="708"/>
        <w:rPr>
          <w:rFonts w:eastAsia="Times New Roman" w:cstheme="minorHAnsi"/>
        </w:rPr>
      </w:pPr>
      <w:r w:rsidRPr="00C925EE">
        <w:rPr>
          <w:rFonts w:eastAsia="Times New Roman" w:cstheme="minorHAnsi"/>
        </w:rPr>
        <w:t>np. 20.07.2018 10:25</w:t>
      </w:r>
    </w:p>
    <w:p w14:paraId="29CEB961" w14:textId="1FCD5B11" w:rsidR="004B5984" w:rsidRPr="00C925EE" w:rsidRDefault="004B5984" w:rsidP="00402C94">
      <w:pPr>
        <w:numPr>
          <w:ilvl w:val="0"/>
          <w:numId w:val="14"/>
        </w:numPr>
        <w:spacing w:after="0" w:line="240" w:lineRule="auto"/>
        <w:rPr>
          <w:rFonts w:eastAsia="Times New Roman" w:cstheme="minorHAnsi"/>
        </w:rPr>
      </w:pPr>
      <w:r w:rsidRPr="00C925EE">
        <w:rPr>
          <w:rFonts w:eastAsia="Times New Roman" w:cstheme="minorHAnsi"/>
        </w:rPr>
        <w:t>Opis błędu</w:t>
      </w:r>
    </w:p>
    <w:p w14:paraId="242B6056" w14:textId="14D15447" w:rsidR="004B5984" w:rsidRPr="00C925EE" w:rsidRDefault="004B5984" w:rsidP="00AB2322">
      <w:pPr>
        <w:spacing w:after="0" w:line="240" w:lineRule="auto"/>
        <w:ind w:left="708"/>
        <w:rPr>
          <w:rFonts w:eastAsia="Times New Roman" w:cstheme="minorHAnsi"/>
        </w:rPr>
      </w:pPr>
      <w:r w:rsidRPr="00C925EE">
        <w:rPr>
          <w:rFonts w:eastAsia="Times New Roman" w:cstheme="minorHAnsi"/>
        </w:rPr>
        <w:t>np. Podczas otwierania aplikacji wyświetla się białe okno, nie następuje załadowanie Menu głównego aplikacji mimo oczekiwania 30 minut.</w:t>
      </w:r>
    </w:p>
    <w:p w14:paraId="3D9AD234" w14:textId="00F4906F" w:rsidR="00B61952" w:rsidRPr="00C925EE" w:rsidRDefault="00B61952" w:rsidP="00402C94">
      <w:pPr>
        <w:pStyle w:val="Akapitzlist"/>
        <w:numPr>
          <w:ilvl w:val="0"/>
          <w:numId w:val="14"/>
        </w:numPr>
        <w:spacing w:after="0" w:line="240" w:lineRule="auto"/>
        <w:rPr>
          <w:rFonts w:eastAsia="Times New Roman" w:cstheme="minorHAnsi"/>
        </w:rPr>
      </w:pPr>
      <w:r w:rsidRPr="00C925EE">
        <w:rPr>
          <w:rFonts w:eastAsia="Times New Roman" w:cstheme="minorHAnsi"/>
        </w:rPr>
        <w:t>Zrzut błędu</w:t>
      </w:r>
    </w:p>
    <w:p w14:paraId="0E76DC78" w14:textId="11BDFC59" w:rsidR="00B61952" w:rsidRPr="00C925EE" w:rsidRDefault="00B61952" w:rsidP="00B61952">
      <w:pPr>
        <w:pStyle w:val="Akapitzlist"/>
        <w:spacing w:after="0" w:line="240" w:lineRule="auto"/>
        <w:rPr>
          <w:rFonts w:eastAsia="Times New Roman" w:cstheme="minorHAnsi"/>
        </w:rPr>
      </w:pPr>
      <w:r w:rsidRPr="00C925EE">
        <w:rPr>
          <w:rFonts w:eastAsia="Times New Roman" w:cstheme="minorHAnsi"/>
        </w:rPr>
        <w:t>Zrzut ekranu zawierający treść komunikatu błędu.</w:t>
      </w:r>
    </w:p>
    <w:p w14:paraId="4086A77E" w14:textId="01EABD27" w:rsidR="00540C35" w:rsidRPr="00C925EE" w:rsidRDefault="00540C35" w:rsidP="00402C94">
      <w:pPr>
        <w:pStyle w:val="Akapitzlist"/>
        <w:numPr>
          <w:ilvl w:val="0"/>
          <w:numId w:val="14"/>
        </w:numPr>
        <w:spacing w:after="0" w:line="240" w:lineRule="auto"/>
        <w:rPr>
          <w:rFonts w:eastAsia="Times New Roman" w:cstheme="minorHAnsi"/>
        </w:rPr>
      </w:pPr>
      <w:r w:rsidRPr="00C925EE">
        <w:rPr>
          <w:rFonts w:eastAsia="Times New Roman" w:cstheme="minorHAnsi"/>
        </w:rPr>
        <w:t>Nr referencyjny wysyłki (jeżeli sprawozdanie zostało wysłane).</w:t>
      </w:r>
    </w:p>
    <w:p w14:paraId="059825DB" w14:textId="20DB0168" w:rsidR="0011226A" w:rsidRPr="00C925EE" w:rsidRDefault="0011226A" w:rsidP="00402C94">
      <w:pPr>
        <w:pStyle w:val="Akapitzlist"/>
        <w:numPr>
          <w:ilvl w:val="0"/>
          <w:numId w:val="14"/>
        </w:numPr>
        <w:spacing w:after="0" w:line="240" w:lineRule="auto"/>
        <w:rPr>
          <w:rFonts w:eastAsia="Times New Roman" w:cstheme="minorHAnsi"/>
        </w:rPr>
      </w:pPr>
      <w:r w:rsidRPr="00C925EE">
        <w:rPr>
          <w:rFonts w:eastAsia="Times New Roman" w:cstheme="minorHAnsi"/>
        </w:rPr>
        <w:t>Pliki sprawozdania finansowego</w:t>
      </w:r>
    </w:p>
    <w:p w14:paraId="0CD1ABF4" w14:textId="48A18BD9" w:rsidR="0011226A" w:rsidRPr="00C925EE" w:rsidRDefault="0011226A" w:rsidP="00796E9F">
      <w:pPr>
        <w:pStyle w:val="Akapitzlist"/>
        <w:spacing w:after="0" w:line="240" w:lineRule="auto"/>
        <w:rPr>
          <w:rFonts w:eastAsia="Times New Roman" w:cstheme="minorHAnsi"/>
        </w:rPr>
      </w:pPr>
      <w:r w:rsidRPr="00C925EE">
        <w:rPr>
          <w:rFonts w:eastAsia="Times New Roman" w:cstheme="minorHAnsi"/>
        </w:rPr>
        <w:t>(</w:t>
      </w:r>
      <w:r w:rsidRPr="00C925EE">
        <w:rPr>
          <w:rFonts w:cstheme="minorHAnsi"/>
        </w:rPr>
        <w:t>„eSPR_sprawozdanie.xml”</w:t>
      </w:r>
      <w:r w:rsidRPr="00C925EE">
        <w:rPr>
          <w:rFonts w:eastAsia="Times New Roman" w:cstheme="minorHAnsi"/>
        </w:rPr>
        <w:t>)</w:t>
      </w:r>
    </w:p>
    <w:bookmarkEnd w:id="22"/>
    <w:p w14:paraId="59ED1763" w14:textId="0B44731C" w:rsidR="004B5984" w:rsidRPr="00C925EE" w:rsidRDefault="004B5984" w:rsidP="00FB331C">
      <w:pPr>
        <w:jc w:val="both"/>
        <w:rPr>
          <w:rFonts w:cstheme="minorHAnsi"/>
          <w:lang w:eastAsia="pl-PL"/>
        </w:rPr>
      </w:pPr>
    </w:p>
    <w:p w14:paraId="5C009DE3" w14:textId="28E79BC7" w:rsidR="004B5984" w:rsidRPr="00C925EE" w:rsidRDefault="004B5984" w:rsidP="00FB331C">
      <w:pPr>
        <w:jc w:val="both"/>
        <w:rPr>
          <w:rFonts w:cstheme="minorHAnsi"/>
          <w:lang w:eastAsia="pl-PL"/>
        </w:rPr>
      </w:pPr>
      <w:r w:rsidRPr="00C925EE">
        <w:rPr>
          <w:rFonts w:cstheme="minorHAnsi"/>
          <w:lang w:eastAsia="pl-PL"/>
        </w:rPr>
        <w:t xml:space="preserve">Podanie </w:t>
      </w:r>
      <w:r w:rsidR="00AF25EE" w:rsidRPr="00C925EE">
        <w:rPr>
          <w:rFonts w:cstheme="minorHAnsi"/>
          <w:lang w:eastAsia="pl-PL"/>
        </w:rPr>
        <w:t xml:space="preserve">powyższych </w:t>
      </w:r>
      <w:r w:rsidRPr="00C925EE">
        <w:rPr>
          <w:rFonts w:cstheme="minorHAnsi"/>
          <w:lang w:eastAsia="pl-PL"/>
        </w:rPr>
        <w:t>informacji</w:t>
      </w:r>
      <w:r w:rsidR="00AF25EE" w:rsidRPr="00C925EE">
        <w:rPr>
          <w:rFonts w:cstheme="minorHAnsi"/>
          <w:lang w:eastAsia="pl-PL"/>
        </w:rPr>
        <w:t xml:space="preserve"> będzie </w:t>
      </w:r>
      <w:r w:rsidRPr="00C925EE">
        <w:rPr>
          <w:rFonts w:cstheme="minorHAnsi"/>
          <w:lang w:eastAsia="pl-PL"/>
        </w:rPr>
        <w:t xml:space="preserve">pomocne w </w:t>
      </w:r>
      <w:r w:rsidR="00AF25EE" w:rsidRPr="00C925EE">
        <w:rPr>
          <w:rFonts w:cstheme="minorHAnsi"/>
          <w:lang w:eastAsia="pl-PL"/>
        </w:rPr>
        <w:t xml:space="preserve">zdiagnozowaniu </w:t>
      </w:r>
      <w:r w:rsidRPr="00C925EE">
        <w:rPr>
          <w:rFonts w:cstheme="minorHAnsi"/>
          <w:lang w:eastAsia="pl-PL"/>
        </w:rPr>
        <w:t>i weryfikacji błędu.</w:t>
      </w:r>
    </w:p>
    <w:p w14:paraId="2B873358" w14:textId="12D12DC4" w:rsidR="0086407E" w:rsidRPr="00607EC3" w:rsidRDefault="00D919BC" w:rsidP="0086407E">
      <w:pPr>
        <w:pStyle w:val="Nagwek1"/>
        <w:rPr>
          <w:rFonts w:asciiTheme="minorHAnsi" w:hAnsiTheme="minorHAnsi" w:cstheme="minorHAnsi"/>
        </w:rPr>
      </w:pPr>
      <w:bookmarkStart w:id="23" w:name="_Utwórz_nowe"/>
      <w:bookmarkStart w:id="24" w:name="_Toc18061297"/>
      <w:bookmarkEnd w:id="23"/>
      <w:r w:rsidRPr="00607EC3">
        <w:rPr>
          <w:rFonts w:asciiTheme="minorHAnsi" w:hAnsiTheme="minorHAnsi" w:cstheme="minorHAnsi"/>
        </w:rPr>
        <w:lastRenderedPageBreak/>
        <w:t>Utwórz nowe</w:t>
      </w:r>
      <w:bookmarkEnd w:id="24"/>
    </w:p>
    <w:p w14:paraId="03C4702E" w14:textId="7033D93D" w:rsidR="00CE60E8" w:rsidRPr="00C925EE" w:rsidRDefault="00CE60E8" w:rsidP="008A7281">
      <w:pPr>
        <w:jc w:val="center"/>
        <w:rPr>
          <w:rFonts w:cstheme="minorHAnsi"/>
        </w:rPr>
      </w:pPr>
    </w:p>
    <w:p w14:paraId="5DEC4F2D" w14:textId="4F5741D4" w:rsidR="001B0DBC" w:rsidRPr="00C925EE" w:rsidRDefault="4CE53AE6" w:rsidP="0004694D">
      <w:pPr>
        <w:jc w:val="both"/>
        <w:rPr>
          <w:rFonts w:cstheme="minorHAnsi"/>
        </w:rPr>
      </w:pPr>
      <w:r w:rsidRPr="00C925EE">
        <w:rPr>
          <w:rFonts w:cstheme="minorHAnsi"/>
        </w:rPr>
        <w:t xml:space="preserve">Po wybraniu kafelka </w:t>
      </w:r>
      <w:r w:rsidR="00526289" w:rsidRPr="00C925EE">
        <w:rPr>
          <w:rFonts w:cstheme="minorHAnsi"/>
        </w:rPr>
        <w:t>„</w:t>
      </w:r>
      <w:r w:rsidRPr="00C925EE">
        <w:rPr>
          <w:rFonts w:cstheme="minorHAnsi"/>
        </w:rPr>
        <w:t>Utwórz nowe</w:t>
      </w:r>
      <w:r w:rsidR="00274798" w:rsidRPr="00C925EE">
        <w:rPr>
          <w:rFonts w:cstheme="minorHAnsi"/>
        </w:rPr>
        <w:t xml:space="preserve"> sprawozdanie finansowe</w:t>
      </w:r>
      <w:r w:rsidR="00526289" w:rsidRPr="00C925EE">
        <w:rPr>
          <w:rFonts w:cstheme="minorHAnsi"/>
        </w:rPr>
        <w:t>”</w:t>
      </w:r>
      <w:r w:rsidRPr="00C925EE">
        <w:rPr>
          <w:rFonts w:cstheme="minorHAnsi"/>
        </w:rPr>
        <w:t xml:space="preserve"> </w:t>
      </w:r>
      <w:r w:rsidR="00B22ECF" w:rsidRPr="00C925EE">
        <w:rPr>
          <w:rFonts w:cstheme="minorHAnsi"/>
        </w:rPr>
        <w:t>zostaje uruchomiony kreator plików sprawozdania, a</w:t>
      </w:r>
      <w:r w:rsidR="00630013" w:rsidRPr="00C925EE">
        <w:rPr>
          <w:rFonts w:cstheme="minorHAnsi"/>
        </w:rPr>
        <w:t> </w:t>
      </w:r>
      <w:r w:rsidR="00B22ECF" w:rsidRPr="00C925EE">
        <w:rPr>
          <w:rFonts w:cstheme="minorHAnsi"/>
        </w:rPr>
        <w:t>Użytkownik zostaje przeniesiony na ekran Wyboru jednostki.</w:t>
      </w:r>
      <w:bookmarkStart w:id="25" w:name="_Wybór_jednostki"/>
      <w:bookmarkEnd w:id="25"/>
    </w:p>
    <w:p w14:paraId="77B24330" w14:textId="174ACFC6" w:rsidR="26CE8E2C" w:rsidRPr="00607EC3" w:rsidRDefault="4CE53AE6" w:rsidP="00E772A0">
      <w:pPr>
        <w:pStyle w:val="Nagwek2"/>
        <w:rPr>
          <w:rFonts w:asciiTheme="minorHAnsi" w:hAnsiTheme="minorHAnsi" w:cstheme="minorHAnsi"/>
        </w:rPr>
      </w:pPr>
      <w:bookmarkStart w:id="26" w:name="_Wybór_jednostki_1"/>
      <w:bookmarkStart w:id="27" w:name="_Toc18061298"/>
      <w:bookmarkEnd w:id="26"/>
      <w:r w:rsidRPr="00607EC3">
        <w:rPr>
          <w:rFonts w:asciiTheme="minorHAnsi" w:hAnsiTheme="minorHAnsi" w:cstheme="minorHAnsi"/>
        </w:rPr>
        <w:t>Wybór jednostki</w:t>
      </w:r>
      <w:bookmarkEnd w:id="27"/>
    </w:p>
    <w:p w14:paraId="39C59BFC" w14:textId="6D224266" w:rsidR="001B0DBC" w:rsidRPr="00C925EE" w:rsidRDefault="001B0DBC" w:rsidP="001B0DBC">
      <w:pPr>
        <w:rPr>
          <w:rFonts w:cstheme="minorHAnsi"/>
          <w:lang w:eastAsia="pl-PL"/>
        </w:rPr>
      </w:pPr>
    </w:p>
    <w:p w14:paraId="0311BA69" w14:textId="0904836A" w:rsidR="001B0DBC" w:rsidRPr="00C925EE" w:rsidRDefault="00A84FB3" w:rsidP="007365F0">
      <w:pPr>
        <w:jc w:val="center"/>
        <w:rPr>
          <w:rFonts w:cstheme="minorHAnsi"/>
        </w:rPr>
      </w:pPr>
      <w:r w:rsidRPr="00A84FB3">
        <w:rPr>
          <w:noProof/>
        </w:rPr>
        <w:t xml:space="preserve"> </w:t>
      </w:r>
      <w:r w:rsidRPr="00A84FB3">
        <w:rPr>
          <w:rFonts w:cstheme="minorHAnsi"/>
          <w:noProof/>
          <w:lang w:eastAsia="pl-PL"/>
        </w:rPr>
        <w:drawing>
          <wp:inline distT="0" distB="0" distL="0" distR="0" wp14:anchorId="5D26CB1B" wp14:editId="4DFF7B39">
            <wp:extent cx="6645910" cy="3354070"/>
            <wp:effectExtent l="0" t="0" r="254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3354070"/>
                    </a:xfrm>
                    <a:prstGeom prst="rect">
                      <a:avLst/>
                    </a:prstGeom>
                  </pic:spPr>
                </pic:pic>
              </a:graphicData>
            </a:graphic>
          </wp:inline>
        </w:drawing>
      </w:r>
    </w:p>
    <w:p w14:paraId="5EF870AB" w14:textId="66DDBB41" w:rsidR="00EB3E3F" w:rsidRPr="00C925EE" w:rsidRDefault="4CE53AE6" w:rsidP="0846FBDF">
      <w:pPr>
        <w:jc w:val="both"/>
        <w:rPr>
          <w:rFonts w:cstheme="minorHAnsi"/>
        </w:rPr>
      </w:pPr>
      <w:r w:rsidRPr="00C925EE">
        <w:rPr>
          <w:rFonts w:cstheme="minorHAnsi"/>
        </w:rPr>
        <w:t>Pierwszy ekran pozwala na</w:t>
      </w:r>
      <w:r w:rsidR="00EB3E3F" w:rsidRPr="00C925EE">
        <w:rPr>
          <w:rFonts w:cstheme="minorHAnsi"/>
        </w:rPr>
        <w:t xml:space="preserve"> [1] </w:t>
      </w:r>
      <w:r w:rsidRPr="00C925EE">
        <w:rPr>
          <w:rFonts w:cstheme="minorHAnsi"/>
        </w:rPr>
        <w:t>wybór typu jednostki</w:t>
      </w:r>
      <w:r w:rsidR="00C70A90" w:rsidRPr="00C925EE">
        <w:rPr>
          <w:rFonts w:cstheme="minorHAnsi"/>
        </w:rPr>
        <w:t xml:space="preserve">, </w:t>
      </w:r>
      <w:r w:rsidR="00EB3E3F" w:rsidRPr="00C925EE">
        <w:rPr>
          <w:rFonts w:cstheme="minorHAnsi"/>
        </w:rPr>
        <w:t xml:space="preserve">[2] </w:t>
      </w:r>
      <w:r w:rsidRPr="00C925EE">
        <w:rPr>
          <w:rFonts w:cstheme="minorHAnsi"/>
        </w:rPr>
        <w:t>typu danych liczbowych zgodnie</w:t>
      </w:r>
      <w:r w:rsidR="00FE7E6B" w:rsidRPr="00C925EE">
        <w:rPr>
          <w:rFonts w:cstheme="minorHAnsi"/>
        </w:rPr>
        <w:t>,</w:t>
      </w:r>
      <w:r w:rsidRPr="00C925EE">
        <w:rPr>
          <w:rFonts w:cstheme="minorHAnsi"/>
        </w:rPr>
        <w:t xml:space="preserve"> z którymi będzie przygotowywane sprawozdanie finansowe. </w:t>
      </w:r>
      <w:r w:rsidR="00EB3E3F" w:rsidRPr="00C925EE">
        <w:rPr>
          <w:rFonts w:cstheme="minorHAnsi"/>
        </w:rPr>
        <w:t>Wybór typu danych jest możliwy po wskazaniu typu jednostki.</w:t>
      </w:r>
    </w:p>
    <w:p w14:paraId="7AAFAF70" w14:textId="7ACE559F" w:rsidR="0846FBDF" w:rsidRPr="00C925EE" w:rsidRDefault="0846FBDF" w:rsidP="00F4198D">
      <w:pPr>
        <w:jc w:val="both"/>
        <w:rPr>
          <w:rFonts w:cstheme="minorHAnsi"/>
          <w:highlight w:val="lightGray"/>
        </w:rPr>
      </w:pPr>
    </w:p>
    <w:p w14:paraId="4D22C6CD" w14:textId="6F1601B2" w:rsidR="008178A7" w:rsidRPr="00C925EE" w:rsidRDefault="00C46C74" w:rsidP="00D25AC0">
      <w:pPr>
        <w:jc w:val="center"/>
        <w:rPr>
          <w:rFonts w:cstheme="minorHAnsi"/>
        </w:rPr>
      </w:pPr>
      <w:r w:rsidRPr="00C46C74">
        <w:rPr>
          <w:noProof/>
        </w:rPr>
        <w:lastRenderedPageBreak/>
        <w:t xml:space="preserve"> </w:t>
      </w:r>
      <w:r w:rsidRPr="00C46C74">
        <w:rPr>
          <w:rFonts w:cstheme="minorHAnsi"/>
          <w:noProof/>
          <w:lang w:eastAsia="pl-PL"/>
        </w:rPr>
        <w:drawing>
          <wp:inline distT="0" distB="0" distL="0" distR="0" wp14:anchorId="744E685B" wp14:editId="3A58283D">
            <wp:extent cx="6645910" cy="3354070"/>
            <wp:effectExtent l="0" t="0" r="254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3354070"/>
                    </a:xfrm>
                    <a:prstGeom prst="rect">
                      <a:avLst/>
                    </a:prstGeom>
                  </pic:spPr>
                </pic:pic>
              </a:graphicData>
            </a:graphic>
          </wp:inline>
        </w:drawing>
      </w:r>
    </w:p>
    <w:p w14:paraId="52B752D5" w14:textId="77777777" w:rsidR="00874768" w:rsidRPr="00C925EE" w:rsidRDefault="00874768" w:rsidP="00B607E9">
      <w:pPr>
        <w:spacing w:after="0"/>
        <w:jc w:val="both"/>
        <w:rPr>
          <w:rFonts w:cstheme="minorHAnsi"/>
        </w:rPr>
      </w:pPr>
    </w:p>
    <w:p w14:paraId="1ABEFE99" w14:textId="77777777" w:rsidR="00874768" w:rsidRPr="00C925EE" w:rsidRDefault="00874768" w:rsidP="00B607E9">
      <w:pPr>
        <w:spacing w:after="0"/>
        <w:jc w:val="both"/>
        <w:rPr>
          <w:rFonts w:cstheme="minorHAnsi"/>
        </w:rPr>
      </w:pPr>
    </w:p>
    <w:p w14:paraId="48B78A33" w14:textId="77777777" w:rsidR="00874768" w:rsidRPr="00C925EE" w:rsidRDefault="00874768" w:rsidP="00B607E9">
      <w:pPr>
        <w:spacing w:after="0"/>
        <w:jc w:val="both"/>
        <w:rPr>
          <w:rFonts w:cstheme="minorHAnsi"/>
        </w:rPr>
      </w:pPr>
    </w:p>
    <w:p w14:paraId="6B58E319" w14:textId="70279288" w:rsidR="00D25AC0" w:rsidRDefault="007D06A6" w:rsidP="00B607E9">
      <w:pPr>
        <w:spacing w:after="0"/>
        <w:jc w:val="both"/>
        <w:rPr>
          <w:rFonts w:cstheme="minorHAnsi"/>
        </w:rPr>
      </w:pPr>
      <w:r w:rsidRPr="00C925EE">
        <w:rPr>
          <w:rFonts w:cstheme="minorHAnsi"/>
        </w:rPr>
        <w:t xml:space="preserve">Na liście </w:t>
      </w:r>
      <w:r w:rsidR="00C46C74">
        <w:rPr>
          <w:rFonts w:cstheme="minorHAnsi"/>
        </w:rPr>
        <w:t xml:space="preserve">[1] </w:t>
      </w:r>
      <w:r w:rsidRPr="00C925EE">
        <w:rPr>
          <w:rFonts w:cstheme="minorHAnsi"/>
        </w:rPr>
        <w:t xml:space="preserve">„Wybierz jednostkę” dostępne są </w:t>
      </w:r>
      <w:r w:rsidR="003E49DF" w:rsidRPr="00C925EE">
        <w:rPr>
          <w:rFonts w:cstheme="minorHAnsi"/>
        </w:rPr>
        <w:t xml:space="preserve">cztery </w:t>
      </w:r>
      <w:r w:rsidRPr="00C925EE">
        <w:rPr>
          <w:rFonts w:cstheme="minorHAnsi"/>
        </w:rPr>
        <w:t>opcje:</w:t>
      </w:r>
    </w:p>
    <w:p w14:paraId="392D5D86" w14:textId="77777777" w:rsidR="00594219" w:rsidRPr="00C925EE" w:rsidRDefault="00594219" w:rsidP="00B607E9">
      <w:pPr>
        <w:spacing w:after="0"/>
        <w:jc w:val="both"/>
        <w:rPr>
          <w:rFonts w:cstheme="minorHAnsi"/>
        </w:rPr>
      </w:pPr>
    </w:p>
    <w:p w14:paraId="4EAA213B" w14:textId="77777777" w:rsidR="00594219" w:rsidRPr="00C925EE" w:rsidRDefault="00594219" w:rsidP="00594219">
      <w:pPr>
        <w:pStyle w:val="Akapitzlist"/>
        <w:numPr>
          <w:ilvl w:val="0"/>
          <w:numId w:val="5"/>
        </w:numPr>
        <w:spacing w:after="0"/>
        <w:jc w:val="both"/>
        <w:rPr>
          <w:rFonts w:cstheme="minorHAnsi"/>
        </w:rPr>
      </w:pPr>
      <w:r w:rsidRPr="00C925EE">
        <w:rPr>
          <w:rFonts w:cstheme="minorHAnsi"/>
        </w:rPr>
        <w:t xml:space="preserve">Jednostka inna – sprawozdanie finansowe na podstawie załącznika nr 1 UoR, oznacza sporządzenie sprawozdania finansowego zgodnie z </w:t>
      </w:r>
      <w:r w:rsidRPr="00C925EE">
        <w:rPr>
          <w:rFonts w:cstheme="minorHAnsi"/>
          <w:b/>
        </w:rPr>
        <w:t>Załącznikiem nr 1</w:t>
      </w:r>
      <w:r w:rsidRPr="00C925EE">
        <w:rPr>
          <w:rFonts w:cstheme="minorHAnsi"/>
        </w:rPr>
        <w:t xml:space="preserve"> do ustawy o rachunkowości,</w:t>
      </w:r>
    </w:p>
    <w:p w14:paraId="60DEE01F" w14:textId="31CE563C" w:rsidR="001E6B3B" w:rsidRPr="00C925EE" w:rsidRDefault="00B607E9" w:rsidP="00402C94">
      <w:pPr>
        <w:pStyle w:val="Akapitzlist"/>
        <w:numPr>
          <w:ilvl w:val="0"/>
          <w:numId w:val="5"/>
        </w:numPr>
        <w:spacing w:after="0"/>
        <w:jc w:val="both"/>
        <w:rPr>
          <w:rFonts w:cstheme="minorHAnsi"/>
        </w:rPr>
      </w:pPr>
      <w:r w:rsidRPr="00C925EE">
        <w:rPr>
          <w:rFonts w:cstheme="minorHAnsi"/>
        </w:rPr>
        <w:t>Jednostka mikro</w:t>
      </w:r>
      <w:r w:rsidR="00274798" w:rsidRPr="00C925EE">
        <w:rPr>
          <w:rFonts w:cstheme="minorHAnsi"/>
        </w:rPr>
        <w:t xml:space="preserve"> – sprawozdanie finansowe na podstawie załącznika nr 4 UoR</w:t>
      </w:r>
      <w:r w:rsidR="00D16AE7" w:rsidRPr="00C925EE">
        <w:rPr>
          <w:rFonts w:cstheme="minorHAnsi"/>
        </w:rPr>
        <w:t>, oznacza sporządz</w:t>
      </w:r>
      <w:r w:rsidR="00AA56D7" w:rsidRPr="00C925EE">
        <w:rPr>
          <w:rFonts w:cstheme="minorHAnsi"/>
        </w:rPr>
        <w:t>en</w:t>
      </w:r>
      <w:r w:rsidR="00D16AE7" w:rsidRPr="00C925EE">
        <w:rPr>
          <w:rFonts w:cstheme="minorHAnsi"/>
        </w:rPr>
        <w:t xml:space="preserve">ie sprawozdania finansowego zgodnie z </w:t>
      </w:r>
      <w:r w:rsidR="00D16AE7" w:rsidRPr="00C925EE">
        <w:rPr>
          <w:rFonts w:cstheme="minorHAnsi"/>
          <w:b/>
        </w:rPr>
        <w:t xml:space="preserve">Załącznikiem nr </w:t>
      </w:r>
      <w:r w:rsidR="00AB481A" w:rsidRPr="00C925EE">
        <w:rPr>
          <w:rFonts w:cstheme="minorHAnsi"/>
          <w:b/>
        </w:rPr>
        <w:t>4</w:t>
      </w:r>
      <w:r w:rsidR="001B0DBC" w:rsidRPr="00C925EE">
        <w:rPr>
          <w:rFonts w:cstheme="minorHAnsi"/>
        </w:rPr>
        <w:t xml:space="preserve"> do ustawy o</w:t>
      </w:r>
      <w:r w:rsidR="001201BE" w:rsidRPr="00C925EE">
        <w:rPr>
          <w:rFonts w:cstheme="minorHAnsi"/>
        </w:rPr>
        <w:t> </w:t>
      </w:r>
      <w:r w:rsidR="001B0DBC" w:rsidRPr="00C925EE">
        <w:rPr>
          <w:rFonts w:cstheme="minorHAnsi"/>
        </w:rPr>
        <w:t>rachunkowości,</w:t>
      </w:r>
    </w:p>
    <w:p w14:paraId="26A86BA8" w14:textId="039FC124" w:rsidR="00B607E9" w:rsidRPr="00C925EE" w:rsidRDefault="00B607E9" w:rsidP="00402C94">
      <w:pPr>
        <w:pStyle w:val="Akapitzlist"/>
        <w:numPr>
          <w:ilvl w:val="0"/>
          <w:numId w:val="5"/>
        </w:numPr>
        <w:spacing w:after="0"/>
        <w:jc w:val="both"/>
        <w:rPr>
          <w:rFonts w:cstheme="minorHAnsi"/>
        </w:rPr>
      </w:pPr>
      <w:r w:rsidRPr="00C925EE">
        <w:rPr>
          <w:rFonts w:cstheme="minorHAnsi"/>
        </w:rPr>
        <w:t>Jednostka mała</w:t>
      </w:r>
      <w:r w:rsidR="00274798" w:rsidRPr="00C925EE">
        <w:rPr>
          <w:rFonts w:cstheme="minorHAnsi"/>
        </w:rPr>
        <w:t xml:space="preserve"> – sprawozdanie finansowe na podstawie załącznika nr 5 UoR</w:t>
      </w:r>
      <w:r w:rsidR="001B0DBC" w:rsidRPr="00C925EE">
        <w:rPr>
          <w:rFonts w:cstheme="minorHAnsi"/>
        </w:rPr>
        <w:t xml:space="preserve">, oznacza sporządzenie sprawozdania finansowego zgodnie z </w:t>
      </w:r>
      <w:r w:rsidR="001B0DBC" w:rsidRPr="00C925EE">
        <w:rPr>
          <w:rFonts w:cstheme="minorHAnsi"/>
          <w:b/>
        </w:rPr>
        <w:t xml:space="preserve">Załącznikiem nr </w:t>
      </w:r>
      <w:r w:rsidR="001201BE" w:rsidRPr="00C925EE">
        <w:rPr>
          <w:rFonts w:cstheme="minorHAnsi"/>
          <w:b/>
        </w:rPr>
        <w:t>5</w:t>
      </w:r>
      <w:r w:rsidR="001B0DBC" w:rsidRPr="00C925EE">
        <w:rPr>
          <w:rFonts w:cstheme="minorHAnsi"/>
        </w:rPr>
        <w:t xml:space="preserve"> do ustawy o</w:t>
      </w:r>
      <w:r w:rsidR="001201BE" w:rsidRPr="00C925EE">
        <w:rPr>
          <w:rFonts w:cstheme="minorHAnsi"/>
        </w:rPr>
        <w:t> </w:t>
      </w:r>
      <w:r w:rsidR="001B0DBC" w:rsidRPr="00C925EE">
        <w:rPr>
          <w:rFonts w:cstheme="minorHAnsi"/>
        </w:rPr>
        <w:t>rachunkowości,</w:t>
      </w:r>
    </w:p>
    <w:p w14:paraId="6C945670" w14:textId="1EE0BA37" w:rsidR="00C9293F" w:rsidRPr="00C925EE" w:rsidRDefault="00C9293F" w:rsidP="00402C94">
      <w:pPr>
        <w:pStyle w:val="Akapitzlist"/>
        <w:numPr>
          <w:ilvl w:val="0"/>
          <w:numId w:val="5"/>
        </w:numPr>
        <w:spacing w:after="0"/>
        <w:jc w:val="both"/>
        <w:rPr>
          <w:rFonts w:cstheme="minorHAnsi"/>
        </w:rPr>
      </w:pPr>
      <w:r w:rsidRPr="00C925EE">
        <w:rPr>
          <w:rFonts w:cstheme="minorHAnsi"/>
        </w:rPr>
        <w:t>Jednostka OP</w:t>
      </w:r>
      <w:r w:rsidR="00274798" w:rsidRPr="00C925EE">
        <w:rPr>
          <w:rFonts w:cstheme="minorHAnsi"/>
        </w:rPr>
        <w:t>P – sprawozdanie finansowe na podstawie załącznika nr 6 UoR</w:t>
      </w:r>
      <w:r w:rsidRPr="00C925EE">
        <w:rPr>
          <w:rFonts w:cstheme="minorHAnsi"/>
        </w:rPr>
        <w:t xml:space="preserve">, oznacza sporządzenie sprawozdania finansowego zgodnie z </w:t>
      </w:r>
      <w:r w:rsidRPr="00C925EE">
        <w:rPr>
          <w:rFonts w:cstheme="minorHAnsi"/>
          <w:b/>
        </w:rPr>
        <w:t xml:space="preserve">Załącznikiem nr </w:t>
      </w:r>
      <w:r w:rsidR="00FC6127" w:rsidRPr="00C925EE">
        <w:rPr>
          <w:rFonts w:cstheme="minorHAnsi"/>
          <w:b/>
        </w:rPr>
        <w:t>6</w:t>
      </w:r>
      <w:r w:rsidR="00FC6127" w:rsidRPr="00C925EE">
        <w:rPr>
          <w:rFonts w:cstheme="minorHAnsi"/>
        </w:rPr>
        <w:t xml:space="preserve"> </w:t>
      </w:r>
      <w:r w:rsidRPr="00C925EE">
        <w:rPr>
          <w:rFonts w:cstheme="minorHAnsi"/>
        </w:rPr>
        <w:t>do ustawy o</w:t>
      </w:r>
      <w:r w:rsidR="00FC6127" w:rsidRPr="00C925EE">
        <w:rPr>
          <w:rFonts w:cstheme="minorHAnsi"/>
        </w:rPr>
        <w:t> </w:t>
      </w:r>
      <w:r w:rsidRPr="00C925EE">
        <w:rPr>
          <w:rFonts w:cstheme="minorHAnsi"/>
        </w:rPr>
        <w:t>rachunkowości.</w:t>
      </w:r>
    </w:p>
    <w:p w14:paraId="6C6B0AC7" w14:textId="77777777" w:rsidR="00A156E0" w:rsidRPr="00C925EE" w:rsidRDefault="00A156E0" w:rsidP="00874768">
      <w:pPr>
        <w:pStyle w:val="Akapitzlist"/>
        <w:spacing w:after="0"/>
        <w:jc w:val="both"/>
        <w:rPr>
          <w:rFonts w:cstheme="minorHAnsi"/>
          <w:highlight w:val="lightGray"/>
        </w:rPr>
      </w:pPr>
    </w:p>
    <w:p w14:paraId="68CF2653" w14:textId="070B95EA" w:rsidR="007042BD" w:rsidRPr="00C925EE" w:rsidRDefault="00C46C74" w:rsidP="00786CB9">
      <w:pPr>
        <w:jc w:val="center"/>
        <w:rPr>
          <w:rFonts w:cstheme="minorHAnsi"/>
          <w:highlight w:val="lightGray"/>
        </w:rPr>
      </w:pPr>
      <w:r w:rsidRPr="00C46C74">
        <w:rPr>
          <w:noProof/>
        </w:rPr>
        <w:lastRenderedPageBreak/>
        <w:t xml:space="preserve"> </w:t>
      </w:r>
      <w:r w:rsidRPr="00C46C74">
        <w:rPr>
          <w:rFonts w:cstheme="minorHAnsi"/>
          <w:noProof/>
          <w:lang w:eastAsia="pl-PL"/>
        </w:rPr>
        <w:drawing>
          <wp:inline distT="0" distB="0" distL="0" distR="0" wp14:anchorId="41E3A02E" wp14:editId="4AA2FB21">
            <wp:extent cx="6645910" cy="3354070"/>
            <wp:effectExtent l="0" t="0" r="254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3354070"/>
                    </a:xfrm>
                    <a:prstGeom prst="rect">
                      <a:avLst/>
                    </a:prstGeom>
                  </pic:spPr>
                </pic:pic>
              </a:graphicData>
            </a:graphic>
          </wp:inline>
        </w:drawing>
      </w:r>
    </w:p>
    <w:p w14:paraId="3B61E1B2" w14:textId="77777777" w:rsidR="005050E3" w:rsidRPr="00C925EE" w:rsidRDefault="005050E3" w:rsidP="005050E3">
      <w:pPr>
        <w:ind w:firstLine="708"/>
        <w:jc w:val="both"/>
        <w:rPr>
          <w:rFonts w:cstheme="minorHAnsi"/>
          <w:highlight w:val="lightGray"/>
        </w:rPr>
      </w:pPr>
    </w:p>
    <w:p w14:paraId="58A4DDEE" w14:textId="30A9E610" w:rsidR="008178A7" w:rsidRPr="00C925EE" w:rsidRDefault="00786CB9" w:rsidP="00F4198D">
      <w:pPr>
        <w:jc w:val="both"/>
        <w:rPr>
          <w:rFonts w:cstheme="minorHAnsi"/>
        </w:rPr>
      </w:pPr>
      <w:r w:rsidRPr="00C925EE">
        <w:rPr>
          <w:rFonts w:cstheme="minorHAnsi"/>
        </w:rPr>
        <w:t xml:space="preserve">Po wyborze jednostki aktywuje się pole </w:t>
      </w:r>
      <w:r w:rsidR="00C46C74">
        <w:rPr>
          <w:rFonts w:cstheme="minorHAnsi"/>
        </w:rPr>
        <w:t xml:space="preserve">[2] </w:t>
      </w:r>
      <w:r w:rsidRPr="00C925EE">
        <w:rPr>
          <w:rFonts w:cstheme="minorHAnsi"/>
        </w:rPr>
        <w:t>wyboru typu danych liczbowych. Aplikacja</w:t>
      </w:r>
      <w:r w:rsidR="005050E3" w:rsidRPr="00C925EE">
        <w:rPr>
          <w:rFonts w:cstheme="minorHAnsi"/>
        </w:rPr>
        <w:t xml:space="preserve"> pozwala na wybór jednej z </w:t>
      </w:r>
      <w:r w:rsidRPr="00C925EE">
        <w:rPr>
          <w:rFonts w:cstheme="minorHAnsi"/>
        </w:rPr>
        <w:t>dwóch możliwych opcji:</w:t>
      </w:r>
    </w:p>
    <w:p w14:paraId="3E3EC1AB" w14:textId="30004A4F" w:rsidR="00786CB9" w:rsidRPr="00C925EE" w:rsidRDefault="00786CB9" w:rsidP="00402C94">
      <w:pPr>
        <w:pStyle w:val="Akapitzlist"/>
        <w:numPr>
          <w:ilvl w:val="0"/>
          <w:numId w:val="6"/>
        </w:numPr>
        <w:jc w:val="both"/>
        <w:rPr>
          <w:rFonts w:cstheme="minorHAnsi"/>
        </w:rPr>
      </w:pPr>
      <w:r w:rsidRPr="00C925EE">
        <w:rPr>
          <w:rFonts w:cstheme="minorHAnsi"/>
        </w:rPr>
        <w:t xml:space="preserve">w złotych, umożliwiająca wprowadzanie wartości kwotowych z dokładnością do dwóch miejsc po </w:t>
      </w:r>
      <w:r w:rsidR="00604022" w:rsidRPr="00C925EE">
        <w:rPr>
          <w:rFonts w:cstheme="minorHAnsi"/>
        </w:rPr>
        <w:t>przecinku</w:t>
      </w:r>
      <w:r w:rsidRPr="00C925EE">
        <w:rPr>
          <w:rFonts w:cstheme="minorHAnsi"/>
        </w:rPr>
        <w:t>,</w:t>
      </w:r>
    </w:p>
    <w:p w14:paraId="4F852AFB" w14:textId="100A0388" w:rsidR="00786CB9" w:rsidRPr="00C925EE" w:rsidRDefault="00786CB9" w:rsidP="00402C94">
      <w:pPr>
        <w:pStyle w:val="Akapitzlist"/>
        <w:numPr>
          <w:ilvl w:val="0"/>
          <w:numId w:val="6"/>
        </w:numPr>
        <w:jc w:val="both"/>
        <w:rPr>
          <w:rFonts w:cstheme="minorHAnsi"/>
        </w:rPr>
      </w:pPr>
      <w:r w:rsidRPr="00C925EE">
        <w:rPr>
          <w:rFonts w:cstheme="minorHAnsi"/>
        </w:rPr>
        <w:t>w tysiącach, umożliwiającą wprowadzanie wartości kwot</w:t>
      </w:r>
      <w:r w:rsidR="00C35CF0" w:rsidRPr="00C925EE">
        <w:rPr>
          <w:rFonts w:cstheme="minorHAnsi"/>
        </w:rPr>
        <w:t>owych w liczbach całkowitych.</w:t>
      </w:r>
      <w:r w:rsidR="00A4606C" w:rsidRPr="00C925EE">
        <w:rPr>
          <w:rFonts w:cstheme="minorHAnsi"/>
        </w:rPr>
        <w:t xml:space="preserve"> Zgodnie z</w:t>
      </w:r>
      <w:r w:rsidR="005C3533" w:rsidRPr="00C925EE">
        <w:rPr>
          <w:rFonts w:cstheme="minorHAnsi"/>
        </w:rPr>
        <w:t> </w:t>
      </w:r>
      <w:r w:rsidR="00A4606C" w:rsidRPr="00C925EE">
        <w:rPr>
          <w:rFonts w:cstheme="minorHAnsi"/>
        </w:rPr>
        <w:t>ustawą o rachunkowości „Dane liczbowe można wykazywać w zaokrągleniu do tysięcy złotych”</w:t>
      </w:r>
      <w:r w:rsidR="00EB3E3F" w:rsidRPr="00C925EE">
        <w:rPr>
          <w:rFonts w:cstheme="minorHAnsi"/>
        </w:rPr>
        <w:t>.</w:t>
      </w:r>
    </w:p>
    <w:p w14:paraId="6ABA6C57" w14:textId="0CC34BBA" w:rsidR="16B780BB" w:rsidRPr="00C925EE" w:rsidRDefault="16B780BB" w:rsidP="16B780BB">
      <w:pPr>
        <w:rPr>
          <w:rFonts w:cstheme="minorHAnsi"/>
        </w:rPr>
      </w:pPr>
    </w:p>
    <w:p w14:paraId="1099DCFC" w14:textId="1E47B24C" w:rsidR="00F46003" w:rsidRPr="00C925EE" w:rsidRDefault="00EB3E3F" w:rsidP="0CFD75B5">
      <w:pPr>
        <w:jc w:val="both"/>
        <w:rPr>
          <w:rFonts w:cstheme="minorHAnsi"/>
        </w:rPr>
      </w:pPr>
      <w:r w:rsidRPr="00C925EE">
        <w:rPr>
          <w:rFonts w:cstheme="minorHAnsi"/>
        </w:rPr>
        <w:t xml:space="preserve">Przycisk [3] </w:t>
      </w:r>
      <w:r w:rsidR="005600A3">
        <w:rPr>
          <w:rFonts w:cstheme="minorHAnsi"/>
        </w:rPr>
        <w:t>Dalej</w:t>
      </w:r>
      <w:r w:rsidRPr="00C925EE">
        <w:rPr>
          <w:rFonts w:cstheme="minorHAnsi"/>
        </w:rPr>
        <w:t xml:space="preserve"> aktywuje się po wskazaniu powyższych informacji i umożliwia przejście do kolejnego ekranu.</w:t>
      </w:r>
    </w:p>
    <w:p w14:paraId="772A2198" w14:textId="3F8FCAE7" w:rsidR="00EB3E3F" w:rsidRPr="00C925EE" w:rsidRDefault="00F46003" w:rsidP="00A05F63">
      <w:pPr>
        <w:rPr>
          <w:rFonts w:cstheme="minorHAnsi"/>
        </w:rPr>
      </w:pPr>
      <w:r w:rsidRPr="00C925EE">
        <w:rPr>
          <w:rFonts w:cstheme="minorHAnsi"/>
        </w:rPr>
        <w:t xml:space="preserve">Przycisk [4] </w:t>
      </w:r>
      <w:r w:rsidR="005600A3">
        <w:rPr>
          <w:rFonts w:cstheme="minorHAnsi"/>
        </w:rPr>
        <w:t>Wstecz</w:t>
      </w:r>
      <w:r w:rsidRPr="00C925EE">
        <w:rPr>
          <w:rFonts w:cstheme="minorHAnsi"/>
        </w:rPr>
        <w:t xml:space="preserve"> umożliwia powrót do poprzedniego ekranu.</w:t>
      </w:r>
    </w:p>
    <w:p w14:paraId="2B4452D3" w14:textId="77777777" w:rsidR="00EB3E3F" w:rsidRPr="00C925EE" w:rsidRDefault="00EB3E3F" w:rsidP="16B780BB">
      <w:pPr>
        <w:rPr>
          <w:rFonts w:cstheme="minorHAnsi"/>
          <w:highlight w:val="lightGray"/>
        </w:rPr>
      </w:pPr>
    </w:p>
    <w:p w14:paraId="3E5C4737" w14:textId="0CC34BBA" w:rsidR="00B65EA1" w:rsidRPr="00607EC3" w:rsidRDefault="00B65EA1">
      <w:pPr>
        <w:rPr>
          <w:rFonts w:eastAsia="Times New Roman" w:cstheme="minorHAnsi"/>
          <w:b/>
          <w:bCs/>
          <w:i/>
          <w:iCs/>
          <w:sz w:val="28"/>
          <w:szCs w:val="28"/>
          <w:highlight w:val="lightGray"/>
          <w:lang w:eastAsia="pl-PL"/>
        </w:rPr>
      </w:pPr>
      <w:r w:rsidRPr="00C925EE">
        <w:rPr>
          <w:rFonts w:cstheme="minorHAnsi"/>
          <w:highlight w:val="lightGray"/>
        </w:rPr>
        <w:br w:type="page"/>
      </w:r>
    </w:p>
    <w:p w14:paraId="588D904C" w14:textId="14FDC8CD" w:rsidR="26CE8E2C" w:rsidRPr="00607EC3" w:rsidRDefault="4CE53AE6" w:rsidP="00E772A0">
      <w:pPr>
        <w:pStyle w:val="Nagwek2"/>
        <w:rPr>
          <w:rFonts w:asciiTheme="minorHAnsi" w:hAnsiTheme="minorHAnsi" w:cstheme="minorHAnsi"/>
        </w:rPr>
      </w:pPr>
      <w:bookmarkStart w:id="28" w:name="_Dane_identyfikujące_jednostkę"/>
      <w:bookmarkStart w:id="29" w:name="_Toc18061299"/>
      <w:bookmarkEnd w:id="28"/>
      <w:r w:rsidRPr="00607EC3">
        <w:rPr>
          <w:rFonts w:asciiTheme="minorHAnsi" w:hAnsiTheme="minorHAnsi" w:cstheme="minorHAnsi"/>
        </w:rPr>
        <w:lastRenderedPageBreak/>
        <w:t xml:space="preserve">Dane </w:t>
      </w:r>
      <w:r w:rsidR="000C3558" w:rsidRPr="00607EC3">
        <w:rPr>
          <w:rFonts w:asciiTheme="minorHAnsi" w:hAnsiTheme="minorHAnsi" w:cstheme="minorHAnsi"/>
        </w:rPr>
        <w:t>podstawowe</w:t>
      </w:r>
      <w:bookmarkEnd w:id="29"/>
    </w:p>
    <w:p w14:paraId="17CC83BF" w14:textId="01CB17B5" w:rsidR="005050E3" w:rsidRPr="00C925EE" w:rsidRDefault="00C46C74" w:rsidP="005050E3">
      <w:pPr>
        <w:jc w:val="center"/>
        <w:rPr>
          <w:rFonts w:cstheme="minorHAnsi"/>
        </w:rPr>
      </w:pPr>
      <w:r w:rsidRPr="00C46C74">
        <w:rPr>
          <w:noProof/>
        </w:rPr>
        <w:t xml:space="preserve"> </w:t>
      </w:r>
      <w:r w:rsidRPr="00C46C74">
        <w:rPr>
          <w:rFonts w:cstheme="minorHAnsi"/>
          <w:noProof/>
          <w:lang w:eastAsia="pl-PL"/>
        </w:rPr>
        <w:drawing>
          <wp:inline distT="0" distB="0" distL="0" distR="0" wp14:anchorId="5DDF31A5" wp14:editId="00E51CF9">
            <wp:extent cx="6645910" cy="7230745"/>
            <wp:effectExtent l="0" t="0" r="2540" b="825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7230745"/>
                    </a:xfrm>
                    <a:prstGeom prst="rect">
                      <a:avLst/>
                    </a:prstGeom>
                  </pic:spPr>
                </pic:pic>
              </a:graphicData>
            </a:graphic>
          </wp:inline>
        </w:drawing>
      </w:r>
    </w:p>
    <w:p w14:paraId="6DFFA3A5" w14:textId="77777777" w:rsidR="00A156E0" w:rsidRPr="00C925EE" w:rsidRDefault="00A156E0" w:rsidP="005050E3">
      <w:pPr>
        <w:jc w:val="center"/>
        <w:rPr>
          <w:rFonts w:cstheme="minorHAnsi"/>
        </w:rPr>
      </w:pPr>
    </w:p>
    <w:p w14:paraId="2FE640C6" w14:textId="77777777" w:rsidR="00F46003" w:rsidRPr="00C925EE" w:rsidRDefault="4CE53AE6" w:rsidP="00607EC3">
      <w:pPr>
        <w:jc w:val="both"/>
        <w:rPr>
          <w:rFonts w:cstheme="minorHAnsi"/>
        </w:rPr>
      </w:pPr>
      <w:r w:rsidRPr="00C925EE">
        <w:rPr>
          <w:rFonts w:cstheme="minorHAnsi"/>
        </w:rPr>
        <w:t xml:space="preserve">Drugi ekran umożliwia uzupełnienie </w:t>
      </w:r>
      <w:r w:rsidR="00BD6C5C" w:rsidRPr="00C925EE">
        <w:rPr>
          <w:rFonts w:cstheme="minorHAnsi"/>
        </w:rPr>
        <w:t xml:space="preserve">[1] </w:t>
      </w:r>
      <w:r w:rsidRPr="00C925EE">
        <w:rPr>
          <w:rFonts w:cstheme="minorHAnsi"/>
        </w:rPr>
        <w:t xml:space="preserve">danych potrzebnych do identyfikacji podatnika oraz </w:t>
      </w:r>
      <w:r w:rsidR="00BD6C5C" w:rsidRPr="00C925EE">
        <w:rPr>
          <w:rFonts w:cstheme="minorHAnsi"/>
        </w:rPr>
        <w:t xml:space="preserve">[2] </w:t>
      </w:r>
      <w:r w:rsidRPr="00C925EE">
        <w:rPr>
          <w:rFonts w:cstheme="minorHAnsi"/>
        </w:rPr>
        <w:t xml:space="preserve">danych opisujących okres sprawozdawczy i datę sporządzenia sprawozdania finansowego. </w:t>
      </w:r>
    </w:p>
    <w:p w14:paraId="1E43F7B4" w14:textId="685F96D6" w:rsidR="00F46003" w:rsidRPr="00C925EE" w:rsidRDefault="4CE53AE6" w:rsidP="00607EC3">
      <w:pPr>
        <w:jc w:val="both"/>
        <w:rPr>
          <w:rFonts w:cstheme="minorHAnsi"/>
        </w:rPr>
      </w:pPr>
      <w:r w:rsidRPr="00C925EE">
        <w:rPr>
          <w:rFonts w:cstheme="minorHAnsi"/>
        </w:rPr>
        <w:t xml:space="preserve">Przycisk </w:t>
      </w:r>
      <w:r w:rsidR="00BD6C5C" w:rsidRPr="00C925EE">
        <w:rPr>
          <w:rFonts w:cstheme="minorHAnsi"/>
        </w:rPr>
        <w:t xml:space="preserve">[3] </w:t>
      </w:r>
      <w:r w:rsidR="00A164AF">
        <w:rPr>
          <w:rFonts w:cstheme="minorHAnsi"/>
        </w:rPr>
        <w:t>Dalej</w:t>
      </w:r>
      <w:r w:rsidR="00A164AF" w:rsidRPr="00C925EE">
        <w:rPr>
          <w:rFonts w:cstheme="minorHAnsi"/>
        </w:rPr>
        <w:t xml:space="preserve"> </w:t>
      </w:r>
      <w:r w:rsidRPr="00C925EE">
        <w:rPr>
          <w:rFonts w:cstheme="minorHAnsi"/>
        </w:rPr>
        <w:t>aktywuje się po wypełnieniu wymaganych pól</w:t>
      </w:r>
      <w:r w:rsidR="005C0E01" w:rsidRPr="00C925EE">
        <w:rPr>
          <w:rFonts w:cstheme="minorHAnsi"/>
        </w:rPr>
        <w:t xml:space="preserve"> i umożliwia przejście do kolejnego ekranu</w:t>
      </w:r>
      <w:r w:rsidRPr="00C925EE">
        <w:rPr>
          <w:rFonts w:cstheme="minorHAnsi"/>
        </w:rPr>
        <w:t>.</w:t>
      </w:r>
      <w:r w:rsidR="00F46003" w:rsidRPr="00C925EE">
        <w:rPr>
          <w:rFonts w:cstheme="minorHAnsi"/>
        </w:rPr>
        <w:t xml:space="preserve"> </w:t>
      </w:r>
    </w:p>
    <w:p w14:paraId="31503DEB" w14:textId="362A9172" w:rsidR="00F46003" w:rsidRDefault="00F46003" w:rsidP="00607EC3">
      <w:pPr>
        <w:jc w:val="both"/>
        <w:rPr>
          <w:rFonts w:cstheme="minorHAnsi"/>
        </w:rPr>
      </w:pPr>
      <w:r w:rsidRPr="00C925EE">
        <w:rPr>
          <w:rFonts w:cstheme="minorHAnsi"/>
        </w:rPr>
        <w:t xml:space="preserve">Przycisk [4] </w:t>
      </w:r>
      <w:r w:rsidR="00A164AF">
        <w:rPr>
          <w:rFonts w:cstheme="minorHAnsi"/>
        </w:rPr>
        <w:t>Wstecz</w:t>
      </w:r>
      <w:r w:rsidR="00A164AF" w:rsidRPr="00C925EE">
        <w:rPr>
          <w:rFonts w:cstheme="minorHAnsi"/>
        </w:rPr>
        <w:t xml:space="preserve"> </w:t>
      </w:r>
      <w:r w:rsidRPr="00C925EE">
        <w:rPr>
          <w:rFonts w:cstheme="minorHAnsi"/>
        </w:rPr>
        <w:t>umożliwia powrót do poprzedniego ekranu.</w:t>
      </w:r>
      <w:r w:rsidR="00A164AF">
        <w:rPr>
          <w:rFonts w:cstheme="minorHAnsi"/>
        </w:rPr>
        <w:t xml:space="preserve"> Powoduje to utratę wprowadzonych danych.</w:t>
      </w:r>
    </w:p>
    <w:p w14:paraId="257C7F96" w14:textId="0201AB83" w:rsidR="00C46C74" w:rsidRPr="00C925EE" w:rsidRDefault="00C46C74" w:rsidP="00607EC3">
      <w:pPr>
        <w:jc w:val="both"/>
        <w:rPr>
          <w:rFonts w:cstheme="minorHAnsi"/>
        </w:rPr>
      </w:pPr>
      <w:r>
        <w:rPr>
          <w:rFonts w:cstheme="minorHAnsi"/>
        </w:rPr>
        <w:t xml:space="preserve">Przycisk [5] </w:t>
      </w:r>
      <w:r w:rsidR="008B1670">
        <w:rPr>
          <w:rFonts w:cstheme="minorHAnsi"/>
        </w:rPr>
        <w:t>„Powrót do menu”</w:t>
      </w:r>
      <w:r w:rsidR="00A164AF">
        <w:rPr>
          <w:rFonts w:cstheme="minorHAnsi"/>
        </w:rPr>
        <w:t xml:space="preserve"> umożliwia powrót do menu głównego aplikacji.</w:t>
      </w:r>
    </w:p>
    <w:p w14:paraId="4A280B54" w14:textId="20A9BC40" w:rsidR="26CE8E2C" w:rsidRPr="00607EC3" w:rsidRDefault="4CE53AE6" w:rsidP="00E772A0">
      <w:pPr>
        <w:pStyle w:val="Nagwek2"/>
        <w:rPr>
          <w:rFonts w:asciiTheme="minorHAnsi" w:hAnsiTheme="minorHAnsi" w:cstheme="minorHAnsi"/>
        </w:rPr>
      </w:pPr>
      <w:bookmarkStart w:id="30" w:name="_Toc18061300"/>
      <w:r w:rsidRPr="00607EC3">
        <w:rPr>
          <w:rFonts w:asciiTheme="minorHAnsi" w:hAnsiTheme="minorHAnsi" w:cstheme="minorHAnsi"/>
        </w:rPr>
        <w:lastRenderedPageBreak/>
        <w:t>Wprowadzenie do sprawozdania</w:t>
      </w:r>
      <w:bookmarkEnd w:id="30"/>
    </w:p>
    <w:p w14:paraId="293ACACC" w14:textId="77777777" w:rsidR="00EE1778" w:rsidRPr="00C925EE" w:rsidRDefault="00EE1778" w:rsidP="008E3A54">
      <w:pPr>
        <w:rPr>
          <w:rFonts w:cstheme="minorHAnsi"/>
        </w:rPr>
      </w:pPr>
    </w:p>
    <w:p w14:paraId="567B6AD4" w14:textId="4D7CF132" w:rsidR="00C70A90" w:rsidRPr="00C925EE" w:rsidRDefault="00EE1778" w:rsidP="005E23B4">
      <w:pPr>
        <w:spacing w:after="120"/>
        <w:rPr>
          <w:rFonts w:cstheme="minorHAnsi"/>
        </w:rPr>
      </w:pPr>
      <w:r w:rsidRPr="00C925EE">
        <w:rPr>
          <w:rFonts w:cstheme="minorHAnsi"/>
        </w:rPr>
        <w:t xml:space="preserve">W elemencie Wprowadzenie do sprawozdania dostępne opcje są uzależnione od typu jednostki wybranego po rozpoczęciu sporządzania sprawozdania finansowego </w:t>
      </w:r>
      <w:hyperlink w:anchor="_Wybór_jednostki_1" w:history="1">
        <w:r w:rsidR="00DC79B7" w:rsidRPr="00C925EE">
          <w:rPr>
            <w:rStyle w:val="Hipercze"/>
            <w:rFonts w:asciiTheme="minorHAnsi" w:hAnsiTheme="minorHAnsi" w:cstheme="minorHAnsi"/>
            <w:sz w:val="22"/>
          </w:rPr>
          <w:t>Wybór jednostki</w:t>
        </w:r>
      </w:hyperlink>
      <w:r w:rsidR="00DC79B7" w:rsidRPr="00C925EE">
        <w:rPr>
          <w:rStyle w:val="Hipercze"/>
          <w:rFonts w:asciiTheme="minorHAnsi" w:hAnsiTheme="minorHAnsi" w:cstheme="minorHAnsi"/>
          <w:sz w:val="22"/>
        </w:rPr>
        <w:t>.</w:t>
      </w:r>
    </w:p>
    <w:p w14:paraId="07A436A2" w14:textId="1500C683" w:rsidR="004926EA" w:rsidRPr="00C925EE" w:rsidRDefault="00DC2C2C" w:rsidP="005E23B4">
      <w:pPr>
        <w:rPr>
          <w:rFonts w:cstheme="minorHAnsi"/>
        </w:rPr>
      </w:pPr>
      <w:r w:rsidRPr="00C925EE">
        <w:rPr>
          <w:rFonts w:cstheme="minorHAnsi"/>
        </w:rPr>
        <w:t>Jeżeli została wybrana</w:t>
      </w:r>
      <w:r w:rsidR="00C70A90" w:rsidRPr="00C925EE">
        <w:rPr>
          <w:rFonts w:cstheme="minorHAnsi"/>
        </w:rPr>
        <w:t xml:space="preserve"> </w:t>
      </w:r>
      <w:r w:rsidR="004926EA" w:rsidRPr="00C925EE">
        <w:rPr>
          <w:rFonts w:cstheme="minorHAnsi"/>
        </w:rPr>
        <w:t>jednostka mikro</w:t>
      </w:r>
      <w:r w:rsidR="00866D24" w:rsidRPr="00C925EE">
        <w:rPr>
          <w:rFonts w:cstheme="minorHAnsi"/>
        </w:rPr>
        <w:t xml:space="preserve"> [1]</w:t>
      </w:r>
      <w:r w:rsidR="0011226A" w:rsidRPr="00C925EE">
        <w:rPr>
          <w:rFonts w:cstheme="minorHAnsi"/>
        </w:rPr>
        <w:t>,</w:t>
      </w:r>
    </w:p>
    <w:p w14:paraId="41D0A969" w14:textId="4948B9F8" w:rsidR="004926EA" w:rsidRPr="00C925EE" w:rsidRDefault="009529D8" w:rsidP="00866D24">
      <w:pPr>
        <w:rPr>
          <w:rFonts w:cstheme="minorHAnsi"/>
        </w:rPr>
      </w:pPr>
      <w:r w:rsidRPr="009529D8">
        <w:rPr>
          <w:noProof/>
        </w:rPr>
        <w:t xml:space="preserve"> </w:t>
      </w:r>
      <w:r w:rsidRPr="009529D8">
        <w:rPr>
          <w:rFonts w:cstheme="minorHAnsi"/>
          <w:noProof/>
          <w:lang w:eastAsia="pl-PL"/>
        </w:rPr>
        <w:drawing>
          <wp:inline distT="0" distB="0" distL="0" distR="0" wp14:anchorId="75C56C24" wp14:editId="24655CF9">
            <wp:extent cx="6645910" cy="3354070"/>
            <wp:effectExtent l="0" t="0" r="254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3354070"/>
                    </a:xfrm>
                    <a:prstGeom prst="rect">
                      <a:avLst/>
                    </a:prstGeom>
                  </pic:spPr>
                </pic:pic>
              </a:graphicData>
            </a:graphic>
          </wp:inline>
        </w:drawing>
      </w:r>
    </w:p>
    <w:p w14:paraId="44C7A8EA" w14:textId="77777777" w:rsidR="00A156E0" w:rsidRPr="00C925EE" w:rsidRDefault="00A156E0" w:rsidP="005E23B4">
      <w:pPr>
        <w:pStyle w:val="Akapitzlist"/>
        <w:ind w:left="0"/>
        <w:rPr>
          <w:rFonts w:cstheme="minorHAnsi"/>
        </w:rPr>
      </w:pPr>
    </w:p>
    <w:p w14:paraId="047479E7" w14:textId="1954B778" w:rsidR="004926EA" w:rsidRPr="00C925EE" w:rsidRDefault="004926EA" w:rsidP="005E23B4">
      <w:pPr>
        <w:pStyle w:val="Akapitzlist"/>
        <w:ind w:left="0"/>
        <w:rPr>
          <w:rFonts w:cstheme="minorHAnsi"/>
        </w:rPr>
      </w:pPr>
      <w:r w:rsidRPr="00C925EE">
        <w:rPr>
          <w:rFonts w:cstheme="minorHAnsi"/>
        </w:rPr>
        <w:t>dostępne są opcje</w:t>
      </w:r>
      <w:r w:rsidR="00866D24" w:rsidRPr="00C925EE">
        <w:rPr>
          <w:rFonts w:cstheme="minorHAnsi"/>
        </w:rPr>
        <w:t xml:space="preserve"> [2]</w:t>
      </w:r>
      <w:r w:rsidRPr="00C925EE">
        <w:rPr>
          <w:rFonts w:cstheme="minorHAnsi"/>
        </w:rPr>
        <w:t>:</w:t>
      </w:r>
    </w:p>
    <w:p w14:paraId="5705840D" w14:textId="04901A9C" w:rsidR="00A156E0" w:rsidRPr="00C925EE" w:rsidRDefault="00A156E0" w:rsidP="005E23B4">
      <w:pPr>
        <w:pStyle w:val="Akapitzlist"/>
        <w:ind w:left="0"/>
        <w:rPr>
          <w:rFonts w:cstheme="minorHAnsi"/>
        </w:rPr>
      </w:pPr>
    </w:p>
    <w:p w14:paraId="0375438D" w14:textId="77777777" w:rsidR="004926EA" w:rsidRPr="00C925EE" w:rsidRDefault="004926EA" w:rsidP="00402C94">
      <w:pPr>
        <w:pStyle w:val="Akapitzlist"/>
        <w:numPr>
          <w:ilvl w:val="0"/>
          <w:numId w:val="11"/>
        </w:numPr>
        <w:ind w:left="1134"/>
        <w:rPr>
          <w:rFonts w:cstheme="minorHAnsi"/>
        </w:rPr>
      </w:pPr>
      <w:r w:rsidRPr="00C925EE">
        <w:rPr>
          <w:rFonts w:cstheme="minorHAnsi"/>
        </w:rPr>
        <w:t>Informacje ogólne zgodnie z Załącznikiem Nr 4 do ustawy o rachunkowości,</w:t>
      </w:r>
    </w:p>
    <w:p w14:paraId="41596CF8" w14:textId="77777777" w:rsidR="006B60BC" w:rsidRPr="00C925EE" w:rsidRDefault="004926EA" w:rsidP="00402C94">
      <w:pPr>
        <w:pStyle w:val="Akapitzlist"/>
        <w:numPr>
          <w:ilvl w:val="0"/>
          <w:numId w:val="11"/>
        </w:numPr>
        <w:ind w:left="1134"/>
        <w:rPr>
          <w:rFonts w:cstheme="minorHAnsi"/>
        </w:rPr>
      </w:pPr>
      <w:r w:rsidRPr="00C925EE">
        <w:rPr>
          <w:rFonts w:cstheme="minorHAnsi"/>
        </w:rPr>
        <w:t>Wprowadzenie do sprawozdania finansowego zgodnie z Załącznikiem Nr 5 do ustawy o rachunkowości ze wskazaniem zastosowanych zasad rachunkowości przewidzianych dla jednostek mikro z wyszczególnieniem wybranych uproszczeń</w:t>
      </w:r>
      <w:r w:rsidR="006B60BC" w:rsidRPr="00C925EE">
        <w:rPr>
          <w:rFonts w:cstheme="minorHAnsi"/>
        </w:rPr>
        <w:t>,</w:t>
      </w:r>
    </w:p>
    <w:p w14:paraId="44AD2747" w14:textId="60131E7A" w:rsidR="004926EA" w:rsidRPr="00C925EE" w:rsidRDefault="006B60BC" w:rsidP="00402C94">
      <w:pPr>
        <w:pStyle w:val="Akapitzlist"/>
        <w:numPr>
          <w:ilvl w:val="0"/>
          <w:numId w:val="11"/>
        </w:numPr>
        <w:ind w:left="1134"/>
        <w:rPr>
          <w:rFonts w:cstheme="minorHAnsi"/>
        </w:rPr>
      </w:pPr>
      <w:r w:rsidRPr="00C925EE">
        <w:rPr>
          <w:rFonts w:cstheme="minorHAnsi"/>
        </w:rPr>
        <w:t>Wprowadzenie do sprawozdania finansowego zgodnie z Załącznikiem Nr 1 do ustawy o rachunkowości ze wskazaniem zastosowanych zasad rachunkowości przewidzianych dla jednostek mikro z wyszczególnieniem wybranych uproszczeń</w:t>
      </w:r>
      <w:r w:rsidR="0011226A" w:rsidRPr="00C925EE">
        <w:rPr>
          <w:rFonts w:cstheme="minorHAnsi"/>
        </w:rPr>
        <w:t>.</w:t>
      </w:r>
    </w:p>
    <w:p w14:paraId="41C8AB54" w14:textId="77777777" w:rsidR="004926EA" w:rsidRPr="00C925EE" w:rsidRDefault="004926EA" w:rsidP="004926EA">
      <w:pPr>
        <w:rPr>
          <w:rFonts w:cstheme="minorHAnsi"/>
          <w:highlight w:val="lightGray"/>
        </w:rPr>
      </w:pPr>
      <w:r w:rsidRPr="00C925EE">
        <w:rPr>
          <w:rFonts w:cstheme="minorHAnsi"/>
          <w:highlight w:val="lightGray"/>
        </w:rPr>
        <w:br w:type="page"/>
      </w:r>
    </w:p>
    <w:p w14:paraId="3E1CB7DE" w14:textId="2F0C03FD" w:rsidR="006B60BC" w:rsidRPr="00C925EE" w:rsidRDefault="006B60BC" w:rsidP="005E23B4">
      <w:pPr>
        <w:pStyle w:val="Akapitzlist"/>
        <w:ind w:left="0"/>
        <w:rPr>
          <w:rFonts w:cstheme="minorHAnsi"/>
        </w:rPr>
      </w:pPr>
      <w:r w:rsidRPr="00C925EE">
        <w:rPr>
          <w:rFonts w:cstheme="minorHAnsi"/>
        </w:rPr>
        <w:lastRenderedPageBreak/>
        <w:t xml:space="preserve">Jeżeli została wybrana </w:t>
      </w:r>
      <w:r w:rsidR="00FF04E7" w:rsidRPr="00C925EE">
        <w:rPr>
          <w:rFonts w:cstheme="minorHAnsi"/>
        </w:rPr>
        <w:t>jednostka mała</w:t>
      </w:r>
      <w:r w:rsidR="006107DF" w:rsidRPr="00C925EE">
        <w:rPr>
          <w:rFonts w:cstheme="minorHAnsi"/>
        </w:rPr>
        <w:t xml:space="preserve"> [1]</w:t>
      </w:r>
      <w:r w:rsidR="0011226A" w:rsidRPr="00C925EE">
        <w:rPr>
          <w:rFonts w:cstheme="minorHAnsi"/>
        </w:rPr>
        <w:t>,</w:t>
      </w:r>
    </w:p>
    <w:p w14:paraId="55A76ED0" w14:textId="77777777" w:rsidR="006B60BC" w:rsidRPr="00C925EE" w:rsidRDefault="006B60BC" w:rsidP="005E23B4">
      <w:pPr>
        <w:pStyle w:val="Akapitzlist"/>
        <w:ind w:left="0"/>
        <w:rPr>
          <w:rFonts w:cstheme="minorHAnsi"/>
        </w:rPr>
      </w:pPr>
    </w:p>
    <w:p w14:paraId="1352FACE" w14:textId="19FFBA11" w:rsidR="006B60BC" w:rsidRPr="00C925EE" w:rsidRDefault="005D2D21" w:rsidP="005E23B4">
      <w:pPr>
        <w:pStyle w:val="Akapitzlist"/>
        <w:ind w:left="0"/>
        <w:jc w:val="center"/>
        <w:rPr>
          <w:rFonts w:cstheme="minorHAnsi"/>
        </w:rPr>
      </w:pPr>
      <w:r w:rsidRPr="005D2D21">
        <w:rPr>
          <w:noProof/>
        </w:rPr>
        <w:t xml:space="preserve"> </w:t>
      </w:r>
      <w:r w:rsidRPr="005D2D21">
        <w:rPr>
          <w:rFonts w:cstheme="minorHAnsi"/>
          <w:noProof/>
          <w:lang w:eastAsia="pl-PL"/>
        </w:rPr>
        <w:drawing>
          <wp:inline distT="0" distB="0" distL="0" distR="0" wp14:anchorId="034B69EE" wp14:editId="59EF27B6">
            <wp:extent cx="6645910" cy="3354070"/>
            <wp:effectExtent l="0" t="0" r="254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5910" cy="3354070"/>
                    </a:xfrm>
                    <a:prstGeom prst="rect">
                      <a:avLst/>
                    </a:prstGeom>
                  </pic:spPr>
                </pic:pic>
              </a:graphicData>
            </a:graphic>
          </wp:inline>
        </w:drawing>
      </w:r>
    </w:p>
    <w:p w14:paraId="7A15223D" w14:textId="77777777" w:rsidR="008E37FE" w:rsidRPr="00C925EE" w:rsidRDefault="008E37FE" w:rsidP="005E23B4">
      <w:pPr>
        <w:pStyle w:val="Akapitzlist"/>
        <w:ind w:left="0"/>
        <w:rPr>
          <w:rFonts w:cstheme="minorHAnsi"/>
        </w:rPr>
      </w:pPr>
    </w:p>
    <w:p w14:paraId="62BD4BF5" w14:textId="7E6B419B" w:rsidR="00FF04E7" w:rsidRPr="00C925EE" w:rsidRDefault="635A3470" w:rsidP="005E23B4">
      <w:pPr>
        <w:pStyle w:val="Akapitzlist"/>
        <w:ind w:left="0"/>
        <w:rPr>
          <w:rFonts w:cstheme="minorHAnsi"/>
        </w:rPr>
      </w:pPr>
      <w:r w:rsidRPr="00C925EE">
        <w:rPr>
          <w:rFonts w:cstheme="minorHAnsi"/>
        </w:rPr>
        <w:t>d</w:t>
      </w:r>
      <w:r w:rsidR="0080575E" w:rsidRPr="00C925EE">
        <w:rPr>
          <w:rFonts w:cstheme="minorHAnsi"/>
        </w:rPr>
        <w:t>ostępne</w:t>
      </w:r>
      <w:r w:rsidR="00FF04E7" w:rsidRPr="00C925EE">
        <w:rPr>
          <w:rFonts w:cstheme="minorHAnsi"/>
        </w:rPr>
        <w:t xml:space="preserve"> są opcje</w:t>
      </w:r>
      <w:r w:rsidR="006107DF" w:rsidRPr="00C925EE">
        <w:rPr>
          <w:rFonts w:cstheme="minorHAnsi"/>
        </w:rPr>
        <w:t xml:space="preserve"> [2]</w:t>
      </w:r>
      <w:r w:rsidR="00FF04E7" w:rsidRPr="00C925EE">
        <w:rPr>
          <w:rFonts w:cstheme="minorHAnsi"/>
        </w:rPr>
        <w:t>:</w:t>
      </w:r>
    </w:p>
    <w:p w14:paraId="2DD01042" w14:textId="77777777" w:rsidR="00A156E0" w:rsidRPr="00C925EE" w:rsidRDefault="00A156E0" w:rsidP="00607EC3">
      <w:pPr>
        <w:pStyle w:val="Akapitzlist"/>
        <w:ind w:left="0"/>
        <w:jc w:val="both"/>
        <w:rPr>
          <w:rFonts w:cstheme="minorHAnsi"/>
        </w:rPr>
      </w:pPr>
    </w:p>
    <w:p w14:paraId="2E31DA69" w14:textId="77777777" w:rsidR="006B60BC" w:rsidRPr="00C925EE" w:rsidRDefault="00FF04E7" w:rsidP="00594219">
      <w:pPr>
        <w:pStyle w:val="Akapitzlist"/>
        <w:numPr>
          <w:ilvl w:val="1"/>
          <w:numId w:val="7"/>
        </w:numPr>
        <w:jc w:val="both"/>
        <w:rPr>
          <w:rFonts w:cstheme="minorHAnsi"/>
        </w:rPr>
      </w:pPr>
      <w:r w:rsidRPr="00C925EE">
        <w:rPr>
          <w:rFonts w:cstheme="minorHAnsi"/>
        </w:rPr>
        <w:t>Wprowadzenie do sprawozdania finansowego zgodnie z Załącznikiem Nr 5 do ustawy o</w:t>
      </w:r>
      <w:r w:rsidR="000A19D7" w:rsidRPr="00C925EE">
        <w:rPr>
          <w:rFonts w:cstheme="minorHAnsi"/>
        </w:rPr>
        <w:t> </w:t>
      </w:r>
      <w:r w:rsidRPr="00C925EE">
        <w:rPr>
          <w:rFonts w:cstheme="minorHAnsi"/>
        </w:rPr>
        <w:t>rachunkowości</w:t>
      </w:r>
      <w:r w:rsidR="006B60BC" w:rsidRPr="00C925EE">
        <w:rPr>
          <w:rFonts w:cstheme="minorHAnsi"/>
        </w:rPr>
        <w:t xml:space="preserve">, </w:t>
      </w:r>
    </w:p>
    <w:p w14:paraId="211A1FDC" w14:textId="24E7F5B5" w:rsidR="006B60BC" w:rsidRPr="00C925EE" w:rsidRDefault="006B60BC" w:rsidP="00594219">
      <w:pPr>
        <w:pStyle w:val="Akapitzlist"/>
        <w:numPr>
          <w:ilvl w:val="1"/>
          <w:numId w:val="7"/>
        </w:numPr>
        <w:jc w:val="both"/>
        <w:rPr>
          <w:rFonts w:cstheme="minorHAnsi"/>
        </w:rPr>
      </w:pPr>
      <w:r w:rsidRPr="00C925EE">
        <w:rPr>
          <w:rFonts w:cstheme="minorHAnsi"/>
        </w:rPr>
        <w:t>Wprowadzenie do sprawozdania finansowego zgodnie z Załącznikiem Nr 1 do ustawy o rachunkowości zawierająca informacje w zakresie nie mniejszym niż w Załączniku Nr 5 do ustawy o rachunkowości.</w:t>
      </w:r>
    </w:p>
    <w:p w14:paraId="56F18EA5" w14:textId="34E4FFFA" w:rsidR="00FF04E7" w:rsidRPr="00C925EE" w:rsidRDefault="00FF04E7" w:rsidP="005E23B4">
      <w:pPr>
        <w:pStyle w:val="Akapitzlist"/>
        <w:ind w:left="1440"/>
        <w:jc w:val="both"/>
        <w:rPr>
          <w:rFonts w:cstheme="minorHAnsi"/>
          <w:highlight w:val="lightGray"/>
        </w:rPr>
      </w:pPr>
    </w:p>
    <w:p w14:paraId="34B32F05" w14:textId="0F70C358" w:rsidR="008F2AE7" w:rsidRPr="00C925EE" w:rsidRDefault="008F2AE7">
      <w:pPr>
        <w:rPr>
          <w:rFonts w:cstheme="minorHAnsi"/>
          <w:highlight w:val="lightGray"/>
        </w:rPr>
      </w:pPr>
      <w:r w:rsidRPr="00C925EE">
        <w:rPr>
          <w:rFonts w:cstheme="minorHAnsi"/>
          <w:highlight w:val="lightGray"/>
        </w:rPr>
        <w:br w:type="page"/>
      </w:r>
    </w:p>
    <w:p w14:paraId="2B65DA8B" w14:textId="77777777" w:rsidR="000A19D7" w:rsidRPr="00C925EE" w:rsidRDefault="000A19D7" w:rsidP="00F4198D">
      <w:pPr>
        <w:pStyle w:val="Akapitzlist"/>
        <w:ind w:left="1134"/>
        <w:rPr>
          <w:rFonts w:cstheme="minorHAnsi"/>
        </w:rPr>
      </w:pPr>
    </w:p>
    <w:p w14:paraId="52712F29" w14:textId="17304697" w:rsidR="000A19D7" w:rsidRPr="00C925EE" w:rsidRDefault="006B60BC" w:rsidP="005E23B4">
      <w:pPr>
        <w:rPr>
          <w:rFonts w:cstheme="minorHAnsi"/>
        </w:rPr>
      </w:pPr>
      <w:r w:rsidRPr="00C925EE">
        <w:rPr>
          <w:rFonts w:cstheme="minorHAnsi"/>
        </w:rPr>
        <w:t xml:space="preserve">Jeżeli została wybrana </w:t>
      </w:r>
      <w:r w:rsidR="000A19D7" w:rsidRPr="00C925EE">
        <w:rPr>
          <w:rFonts w:cstheme="minorHAnsi"/>
        </w:rPr>
        <w:t>jednostka inna</w:t>
      </w:r>
      <w:r w:rsidR="0011226A" w:rsidRPr="00C925EE">
        <w:rPr>
          <w:rFonts w:cstheme="minorHAnsi"/>
        </w:rPr>
        <w:t>,</w:t>
      </w:r>
    </w:p>
    <w:p w14:paraId="21EEBF28" w14:textId="25864DE3" w:rsidR="000A19D7" w:rsidRPr="00C925EE" w:rsidRDefault="009529D8" w:rsidP="0051095D">
      <w:pPr>
        <w:rPr>
          <w:rFonts w:cstheme="minorHAnsi"/>
          <w:highlight w:val="lightGray"/>
        </w:rPr>
      </w:pPr>
      <w:r w:rsidRPr="009529D8">
        <w:rPr>
          <w:noProof/>
        </w:rPr>
        <w:t xml:space="preserve"> </w:t>
      </w:r>
      <w:r w:rsidRPr="009529D8">
        <w:rPr>
          <w:rFonts w:cstheme="minorHAnsi"/>
          <w:noProof/>
          <w:lang w:eastAsia="pl-PL"/>
        </w:rPr>
        <w:drawing>
          <wp:inline distT="0" distB="0" distL="0" distR="0" wp14:anchorId="19E67C49" wp14:editId="6B678B68">
            <wp:extent cx="6645910" cy="3354070"/>
            <wp:effectExtent l="0" t="0" r="254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45910" cy="3354070"/>
                    </a:xfrm>
                    <a:prstGeom prst="rect">
                      <a:avLst/>
                    </a:prstGeom>
                  </pic:spPr>
                </pic:pic>
              </a:graphicData>
            </a:graphic>
          </wp:inline>
        </w:drawing>
      </w:r>
    </w:p>
    <w:p w14:paraId="1E21BE82" w14:textId="77777777" w:rsidR="00B161B9" w:rsidRPr="00C925EE" w:rsidRDefault="00B161B9" w:rsidP="00B161B9">
      <w:pPr>
        <w:pStyle w:val="Akapitzlist"/>
        <w:ind w:left="0"/>
        <w:rPr>
          <w:rFonts w:cstheme="minorHAnsi"/>
          <w:highlight w:val="lightGray"/>
        </w:rPr>
      </w:pPr>
    </w:p>
    <w:p w14:paraId="2EB340E0" w14:textId="13DD1026" w:rsidR="0051095D" w:rsidRPr="00C925EE" w:rsidRDefault="0051095D" w:rsidP="0051095D">
      <w:pPr>
        <w:pStyle w:val="Akapitzlist"/>
        <w:ind w:left="0"/>
        <w:rPr>
          <w:rFonts w:cstheme="minorHAnsi"/>
        </w:rPr>
      </w:pPr>
      <w:r w:rsidRPr="00C925EE">
        <w:rPr>
          <w:rFonts w:cstheme="minorHAnsi"/>
        </w:rPr>
        <w:t>brak możliwości wyboru, automaty</w:t>
      </w:r>
      <w:r w:rsidR="00E76F98" w:rsidRPr="00C925EE">
        <w:rPr>
          <w:rFonts w:cstheme="minorHAnsi"/>
        </w:rPr>
        <w:t>c</w:t>
      </w:r>
      <w:r w:rsidRPr="00C925EE">
        <w:rPr>
          <w:rFonts w:cstheme="minorHAnsi"/>
        </w:rPr>
        <w:t xml:space="preserve">znie </w:t>
      </w:r>
      <w:r w:rsidR="00E76F98" w:rsidRPr="00C925EE">
        <w:rPr>
          <w:rFonts w:cstheme="minorHAnsi"/>
        </w:rPr>
        <w:t xml:space="preserve">zostanie </w:t>
      </w:r>
      <w:r w:rsidRPr="00C925EE">
        <w:rPr>
          <w:rFonts w:cstheme="minorHAnsi"/>
        </w:rPr>
        <w:t>wyświetlone wprowadzenie do sprawozdania dla jednostki innej.</w:t>
      </w:r>
    </w:p>
    <w:p w14:paraId="6729C75D" w14:textId="385FE849" w:rsidR="00F70C1D" w:rsidRPr="00C925EE" w:rsidRDefault="00F70C1D">
      <w:pPr>
        <w:rPr>
          <w:rFonts w:cstheme="minorHAnsi"/>
          <w:highlight w:val="lightGray"/>
        </w:rPr>
      </w:pPr>
      <w:r w:rsidRPr="00C925EE">
        <w:rPr>
          <w:rFonts w:cstheme="minorHAnsi"/>
          <w:highlight w:val="lightGray"/>
        </w:rPr>
        <w:br w:type="page"/>
      </w:r>
    </w:p>
    <w:p w14:paraId="3CAED580" w14:textId="26782396" w:rsidR="00C9293F" w:rsidRPr="00C925EE" w:rsidRDefault="00C9293F" w:rsidP="00C9293F">
      <w:pPr>
        <w:rPr>
          <w:rFonts w:cstheme="minorHAnsi"/>
        </w:rPr>
      </w:pPr>
      <w:r w:rsidRPr="00C925EE">
        <w:rPr>
          <w:rFonts w:cstheme="minorHAnsi"/>
        </w:rPr>
        <w:lastRenderedPageBreak/>
        <w:t xml:space="preserve">Jeżeli została wybrana jednostka </w:t>
      </w:r>
      <w:r w:rsidR="00FC6127" w:rsidRPr="00C925EE">
        <w:rPr>
          <w:rFonts w:cstheme="minorHAnsi"/>
        </w:rPr>
        <w:t>OP</w:t>
      </w:r>
      <w:r w:rsidR="00604022" w:rsidRPr="00C925EE">
        <w:rPr>
          <w:rFonts w:cstheme="minorHAnsi"/>
        </w:rPr>
        <w:t>P</w:t>
      </w:r>
      <w:r w:rsidR="0051095D" w:rsidRPr="00C925EE">
        <w:rPr>
          <w:rFonts w:cstheme="minorHAnsi"/>
        </w:rPr>
        <w:t xml:space="preserve"> [1]</w:t>
      </w:r>
      <w:r w:rsidR="0011226A" w:rsidRPr="00C925EE">
        <w:rPr>
          <w:rFonts w:cstheme="minorHAnsi"/>
        </w:rPr>
        <w:t>,</w:t>
      </w:r>
    </w:p>
    <w:p w14:paraId="1A416C7D" w14:textId="09788191" w:rsidR="00C9293F" w:rsidRPr="00C925EE" w:rsidRDefault="003A3774" w:rsidP="0051095D">
      <w:pPr>
        <w:rPr>
          <w:rFonts w:cstheme="minorHAnsi"/>
        </w:rPr>
      </w:pPr>
      <w:r w:rsidRPr="003A3774">
        <w:rPr>
          <w:noProof/>
        </w:rPr>
        <w:t xml:space="preserve"> </w:t>
      </w:r>
      <w:r w:rsidRPr="003A3774">
        <w:rPr>
          <w:rFonts w:cstheme="minorHAnsi"/>
          <w:noProof/>
          <w:lang w:eastAsia="pl-PL"/>
        </w:rPr>
        <w:drawing>
          <wp:inline distT="0" distB="0" distL="0" distR="0" wp14:anchorId="460D79FC" wp14:editId="6E12CB7C">
            <wp:extent cx="6645910" cy="3354070"/>
            <wp:effectExtent l="0" t="0" r="254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45910" cy="3354070"/>
                    </a:xfrm>
                    <a:prstGeom prst="rect">
                      <a:avLst/>
                    </a:prstGeom>
                  </pic:spPr>
                </pic:pic>
              </a:graphicData>
            </a:graphic>
          </wp:inline>
        </w:drawing>
      </w:r>
    </w:p>
    <w:p w14:paraId="7D201D44" w14:textId="77777777" w:rsidR="00B52432" w:rsidRPr="00C925EE" w:rsidRDefault="00B52432" w:rsidP="00B52432">
      <w:pPr>
        <w:pStyle w:val="Akapitzlist"/>
        <w:ind w:left="0"/>
        <w:rPr>
          <w:rFonts w:cstheme="minorHAnsi"/>
        </w:rPr>
      </w:pPr>
    </w:p>
    <w:p w14:paraId="32C64A1E" w14:textId="02759A5C" w:rsidR="00B52432" w:rsidRPr="00C925EE" w:rsidRDefault="00B52432" w:rsidP="00B52432">
      <w:pPr>
        <w:pStyle w:val="Akapitzlist"/>
        <w:ind w:left="0"/>
        <w:rPr>
          <w:rFonts w:cstheme="minorHAnsi"/>
        </w:rPr>
      </w:pPr>
      <w:r w:rsidRPr="00C925EE">
        <w:rPr>
          <w:rFonts w:cstheme="minorHAnsi"/>
        </w:rPr>
        <w:t>dostępne są opcje</w:t>
      </w:r>
      <w:r w:rsidR="0051095D" w:rsidRPr="00C925EE">
        <w:rPr>
          <w:rFonts w:cstheme="minorHAnsi"/>
        </w:rPr>
        <w:t xml:space="preserve"> [2]</w:t>
      </w:r>
      <w:r w:rsidRPr="00C925EE">
        <w:rPr>
          <w:rFonts w:cstheme="minorHAnsi"/>
        </w:rPr>
        <w:t>:</w:t>
      </w:r>
    </w:p>
    <w:p w14:paraId="7C162A40" w14:textId="77777777" w:rsidR="00B52432" w:rsidRPr="00C925EE" w:rsidRDefault="00B52432" w:rsidP="00B52432">
      <w:pPr>
        <w:pStyle w:val="Akapitzlist"/>
        <w:ind w:left="0"/>
        <w:rPr>
          <w:rFonts w:cstheme="minorHAnsi"/>
        </w:rPr>
      </w:pPr>
    </w:p>
    <w:p w14:paraId="795FD2C8" w14:textId="1A2F638A" w:rsidR="00B52432" w:rsidRPr="00C925EE" w:rsidRDefault="00B52432" w:rsidP="00402C94">
      <w:pPr>
        <w:pStyle w:val="Akapitzlist"/>
        <w:numPr>
          <w:ilvl w:val="1"/>
          <w:numId w:val="7"/>
        </w:numPr>
        <w:jc w:val="both"/>
        <w:rPr>
          <w:rFonts w:cstheme="minorHAnsi"/>
        </w:rPr>
      </w:pPr>
      <w:r w:rsidRPr="00C925EE">
        <w:rPr>
          <w:rFonts w:cstheme="minorHAnsi"/>
        </w:rPr>
        <w:t xml:space="preserve">Wprowadzenie do sprawozdania finansowego zgodnie z Załącznikiem Nr 6 do ustawy o rachunkowości, </w:t>
      </w:r>
    </w:p>
    <w:p w14:paraId="6C263478" w14:textId="2E00BE59" w:rsidR="00B52432" w:rsidRPr="00C925EE" w:rsidRDefault="00B52432" w:rsidP="00402C94">
      <w:pPr>
        <w:pStyle w:val="Akapitzlist"/>
        <w:numPr>
          <w:ilvl w:val="1"/>
          <w:numId w:val="7"/>
        </w:numPr>
        <w:jc w:val="both"/>
        <w:rPr>
          <w:rFonts w:cstheme="minorHAnsi"/>
        </w:rPr>
      </w:pPr>
      <w:r w:rsidRPr="00C925EE">
        <w:rPr>
          <w:rFonts w:cstheme="minorHAnsi"/>
        </w:rPr>
        <w:t>Wprowadzenie do sprawozdania finansowego zgodnie z Załącznikiem Nr 1 do ustawy o</w:t>
      </w:r>
      <w:r w:rsidR="0011226A" w:rsidRPr="00C925EE">
        <w:rPr>
          <w:rFonts w:cstheme="minorHAnsi"/>
        </w:rPr>
        <w:t> </w:t>
      </w:r>
      <w:r w:rsidRPr="00C925EE">
        <w:rPr>
          <w:rFonts w:cstheme="minorHAnsi"/>
        </w:rPr>
        <w:t>rachunkowości.</w:t>
      </w:r>
    </w:p>
    <w:p w14:paraId="5408C3D5" w14:textId="5A8A68D8" w:rsidR="00A56C63" w:rsidRPr="00C925EE" w:rsidRDefault="00A56C63">
      <w:pPr>
        <w:rPr>
          <w:rFonts w:cstheme="minorHAnsi"/>
        </w:rPr>
      </w:pPr>
      <w:r w:rsidRPr="00C925EE">
        <w:rPr>
          <w:rFonts w:cstheme="minorHAnsi"/>
        </w:rPr>
        <w:br w:type="page"/>
      </w:r>
    </w:p>
    <w:p w14:paraId="2CC53927" w14:textId="54B5DB3B" w:rsidR="5C083E69" w:rsidRPr="00C925EE" w:rsidRDefault="001B7B89" w:rsidP="00517E60">
      <w:pPr>
        <w:rPr>
          <w:rFonts w:cstheme="minorHAnsi"/>
          <w:highlight w:val="lightGray"/>
        </w:rPr>
      </w:pPr>
      <w:r w:rsidRPr="001B7B89">
        <w:rPr>
          <w:rFonts w:cstheme="minorHAnsi"/>
          <w:noProof/>
          <w:lang w:eastAsia="pl-PL"/>
        </w:rPr>
        <w:lastRenderedPageBreak/>
        <w:drawing>
          <wp:inline distT="0" distB="0" distL="0" distR="0" wp14:anchorId="1F8BFE0C" wp14:editId="162E26BA">
            <wp:extent cx="6645910" cy="3354070"/>
            <wp:effectExtent l="0" t="0" r="254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45910" cy="3354070"/>
                    </a:xfrm>
                    <a:prstGeom prst="rect">
                      <a:avLst/>
                    </a:prstGeom>
                  </pic:spPr>
                </pic:pic>
              </a:graphicData>
            </a:graphic>
          </wp:inline>
        </w:drawing>
      </w:r>
    </w:p>
    <w:p w14:paraId="172B8F62" w14:textId="6C737817" w:rsidR="00045A49" w:rsidRPr="00C925EE" w:rsidRDefault="007971A3" w:rsidP="005E23B4">
      <w:pPr>
        <w:spacing w:after="0"/>
        <w:jc w:val="both"/>
        <w:rPr>
          <w:rFonts w:cstheme="minorHAnsi"/>
        </w:rPr>
      </w:pPr>
      <w:r w:rsidRPr="00C925EE">
        <w:rPr>
          <w:rFonts w:cstheme="minorHAnsi"/>
        </w:rPr>
        <w:t xml:space="preserve">Przycisk </w:t>
      </w:r>
      <w:r w:rsidR="0077346F" w:rsidRPr="00C925EE">
        <w:rPr>
          <w:rFonts w:cstheme="minorHAnsi"/>
        </w:rPr>
        <w:t>[</w:t>
      </w:r>
      <w:r w:rsidR="00517E60" w:rsidRPr="00C925EE">
        <w:rPr>
          <w:rFonts w:cstheme="minorHAnsi"/>
        </w:rPr>
        <w:t>3</w:t>
      </w:r>
      <w:r w:rsidR="0077346F" w:rsidRPr="00C925EE">
        <w:rPr>
          <w:rFonts w:cstheme="minorHAnsi"/>
        </w:rPr>
        <w:t xml:space="preserve">] </w:t>
      </w:r>
      <w:r w:rsidRPr="00C925EE">
        <w:rPr>
          <w:rFonts w:cstheme="minorHAnsi"/>
          <w:b/>
          <w:bCs/>
          <w:color w:val="FF0000"/>
        </w:rPr>
        <w:t>zmień</w:t>
      </w:r>
      <w:r w:rsidRPr="00C925EE">
        <w:rPr>
          <w:rFonts w:cstheme="minorHAnsi"/>
          <w:color w:val="FF0000"/>
        </w:rPr>
        <w:t xml:space="preserve"> </w:t>
      </w:r>
      <w:r w:rsidRPr="00C925EE">
        <w:rPr>
          <w:rFonts w:cstheme="minorHAnsi"/>
        </w:rPr>
        <w:t>pozwala na zmianę wybranego typu wprowadzenia do sprawozdania finansowego</w:t>
      </w:r>
      <w:r w:rsidR="005B0F90" w:rsidRPr="00C925EE">
        <w:rPr>
          <w:rFonts w:cstheme="minorHAnsi"/>
        </w:rPr>
        <w:t>.</w:t>
      </w:r>
      <w:r w:rsidRPr="00C925EE">
        <w:rPr>
          <w:rFonts w:cstheme="minorHAnsi"/>
        </w:rPr>
        <w:t xml:space="preserve"> </w:t>
      </w:r>
    </w:p>
    <w:p w14:paraId="6D6B0737" w14:textId="74A15327" w:rsidR="00B8245F" w:rsidRPr="00C925EE" w:rsidRDefault="00B8245F" w:rsidP="26CE8E2C">
      <w:pPr>
        <w:rPr>
          <w:rFonts w:cstheme="minorHAnsi"/>
        </w:rPr>
      </w:pPr>
      <w:r w:rsidRPr="00C925EE">
        <w:rPr>
          <w:rFonts w:cstheme="minorHAnsi"/>
        </w:rPr>
        <w:t>Jeżeli na pierwszym ekranie została wybrana</w:t>
      </w:r>
      <w:r w:rsidR="008F2AE7" w:rsidRPr="00C925EE">
        <w:rPr>
          <w:rFonts w:cstheme="minorHAnsi"/>
        </w:rPr>
        <w:t xml:space="preserve"> opcja</w:t>
      </w:r>
      <w:r w:rsidRPr="00C925EE">
        <w:rPr>
          <w:rFonts w:cstheme="minorHAnsi"/>
        </w:rPr>
        <w:t xml:space="preserve"> </w:t>
      </w:r>
      <w:r w:rsidR="008F2AE7" w:rsidRPr="00C925EE">
        <w:rPr>
          <w:rFonts w:cstheme="minorHAnsi"/>
        </w:rPr>
        <w:t>„jednostka i</w:t>
      </w:r>
      <w:r w:rsidRPr="00C925EE">
        <w:rPr>
          <w:rFonts w:cstheme="minorHAnsi"/>
        </w:rPr>
        <w:t xml:space="preserve">nna” przycisk </w:t>
      </w:r>
      <w:r w:rsidRPr="00C925EE">
        <w:rPr>
          <w:rFonts w:cstheme="minorHAnsi"/>
          <w:b/>
          <w:color w:val="FF0000"/>
        </w:rPr>
        <w:t>zmień</w:t>
      </w:r>
      <w:r w:rsidRPr="00C925EE">
        <w:rPr>
          <w:rFonts w:cstheme="minorHAnsi"/>
          <w:color w:val="FF0000"/>
        </w:rPr>
        <w:t xml:space="preserve"> </w:t>
      </w:r>
      <w:r w:rsidRPr="00C925EE">
        <w:rPr>
          <w:rFonts w:cstheme="minorHAnsi"/>
        </w:rPr>
        <w:t>nie będzie widoczny.</w:t>
      </w:r>
    </w:p>
    <w:p w14:paraId="6BFFE30C" w14:textId="479B0529" w:rsidR="00F10F90" w:rsidRPr="00C925EE" w:rsidRDefault="00F10F90" w:rsidP="007829BD">
      <w:pPr>
        <w:jc w:val="both"/>
        <w:rPr>
          <w:rFonts w:cstheme="minorHAnsi"/>
        </w:rPr>
      </w:pPr>
      <w:r w:rsidRPr="00C925EE">
        <w:rPr>
          <w:rFonts w:cstheme="minorHAnsi"/>
          <w:b/>
        </w:rPr>
        <w:t>[UWAGA]:</w:t>
      </w:r>
      <w:r w:rsidRPr="00C925EE">
        <w:rPr>
          <w:rFonts w:cstheme="minorHAnsi"/>
        </w:rPr>
        <w:t xml:space="preserve"> Kliknięcie przycisku </w:t>
      </w:r>
      <w:r w:rsidRPr="00C925EE">
        <w:rPr>
          <w:rFonts w:cstheme="minorHAnsi"/>
          <w:b/>
          <w:color w:val="FF0000"/>
        </w:rPr>
        <w:t xml:space="preserve">zmień </w:t>
      </w:r>
      <w:r w:rsidRPr="00C925EE">
        <w:rPr>
          <w:rFonts w:cstheme="minorHAnsi"/>
        </w:rPr>
        <w:t>powoduje usunięcie danych wprowadzonych do formularza.</w:t>
      </w:r>
    </w:p>
    <w:p w14:paraId="64618F21" w14:textId="50C65258" w:rsidR="00B8245F" w:rsidRPr="00C925EE" w:rsidRDefault="00DB7A38" w:rsidP="26CE8E2C">
      <w:pPr>
        <w:rPr>
          <w:rFonts w:cstheme="minorHAnsi"/>
        </w:rPr>
      </w:pPr>
      <w:r w:rsidRPr="00C925EE">
        <w:rPr>
          <w:rFonts w:cstheme="minorHAnsi"/>
        </w:rPr>
        <w:t xml:space="preserve">Przycisk </w:t>
      </w:r>
      <w:r w:rsidR="0077346F" w:rsidRPr="00C925EE">
        <w:rPr>
          <w:rFonts w:cstheme="minorHAnsi"/>
        </w:rPr>
        <w:t>[</w:t>
      </w:r>
      <w:r w:rsidR="00517E60" w:rsidRPr="00C925EE">
        <w:rPr>
          <w:rFonts w:cstheme="minorHAnsi"/>
        </w:rPr>
        <w:t>4</w:t>
      </w:r>
      <w:r w:rsidR="0077346F" w:rsidRPr="00C925EE">
        <w:rPr>
          <w:rFonts w:cstheme="minorHAnsi"/>
        </w:rPr>
        <w:t xml:space="preserve">] </w:t>
      </w:r>
      <w:r w:rsidR="00485076" w:rsidRPr="00C925EE">
        <w:rPr>
          <w:rFonts w:cstheme="minorHAnsi"/>
          <w:b/>
          <w:bCs/>
          <w:color w:val="FF0000"/>
        </w:rPr>
        <w:t>Zapisz plik</w:t>
      </w:r>
      <w:r w:rsidR="00E63E3B" w:rsidRPr="00C925EE">
        <w:rPr>
          <w:rFonts w:cstheme="minorHAnsi"/>
          <w:color w:val="FF0000"/>
        </w:rPr>
        <w:t xml:space="preserve"> </w:t>
      </w:r>
      <w:r w:rsidR="00E63E3B" w:rsidRPr="00C925EE">
        <w:rPr>
          <w:rFonts w:cstheme="minorHAnsi"/>
        </w:rPr>
        <w:t xml:space="preserve">pozwala na zapisanie sprawozdania finansowego w formie </w:t>
      </w:r>
      <w:r w:rsidR="00604022" w:rsidRPr="00C925EE">
        <w:rPr>
          <w:rFonts w:cstheme="minorHAnsi"/>
        </w:rPr>
        <w:t>pliku XML</w:t>
      </w:r>
      <w:r w:rsidR="005B0F90" w:rsidRPr="00C925EE">
        <w:rPr>
          <w:rFonts w:cstheme="minorHAnsi"/>
        </w:rPr>
        <w:t>.</w:t>
      </w:r>
    </w:p>
    <w:p w14:paraId="1ED0B3E0" w14:textId="6351DD8C" w:rsidR="005B0F90" w:rsidRPr="00C925EE" w:rsidRDefault="009D768B" w:rsidP="26CE8E2C">
      <w:pPr>
        <w:jc w:val="center"/>
        <w:rPr>
          <w:rFonts w:cstheme="minorHAnsi"/>
          <w:highlight w:val="lightGray"/>
        </w:rPr>
      </w:pPr>
      <w:r w:rsidRPr="009D768B">
        <w:rPr>
          <w:noProof/>
        </w:rPr>
        <w:t xml:space="preserve"> </w:t>
      </w:r>
      <w:r w:rsidRPr="009D768B">
        <w:rPr>
          <w:rFonts w:cstheme="minorHAnsi"/>
          <w:noProof/>
          <w:lang w:eastAsia="pl-PL"/>
        </w:rPr>
        <w:drawing>
          <wp:inline distT="0" distB="0" distL="0" distR="0" wp14:anchorId="6681C0A5" wp14:editId="77735716">
            <wp:extent cx="6645910" cy="3769360"/>
            <wp:effectExtent l="0" t="0" r="2540" b="254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45910" cy="3769360"/>
                    </a:xfrm>
                    <a:prstGeom prst="rect">
                      <a:avLst/>
                    </a:prstGeom>
                  </pic:spPr>
                </pic:pic>
              </a:graphicData>
            </a:graphic>
          </wp:inline>
        </w:drawing>
      </w:r>
    </w:p>
    <w:p w14:paraId="23416C56" w14:textId="693EBA68" w:rsidR="00931F58" w:rsidRPr="00C925EE" w:rsidRDefault="00CD1723" w:rsidP="26CE8E2C">
      <w:pPr>
        <w:rPr>
          <w:rFonts w:cstheme="minorHAnsi"/>
        </w:rPr>
      </w:pPr>
      <w:r w:rsidRPr="00C925EE">
        <w:rPr>
          <w:rFonts w:cstheme="minorHAnsi"/>
        </w:rPr>
        <w:t xml:space="preserve">Przycisk </w:t>
      </w:r>
      <w:r w:rsidR="0077346F" w:rsidRPr="00C925EE">
        <w:rPr>
          <w:rFonts w:cstheme="minorHAnsi"/>
        </w:rPr>
        <w:t>[</w:t>
      </w:r>
      <w:r w:rsidR="00355A1C" w:rsidRPr="00C925EE">
        <w:rPr>
          <w:rFonts w:cstheme="minorHAnsi"/>
        </w:rPr>
        <w:t>5</w:t>
      </w:r>
      <w:r w:rsidR="0077346F" w:rsidRPr="00C925EE">
        <w:rPr>
          <w:rFonts w:cstheme="minorHAnsi"/>
        </w:rPr>
        <w:t xml:space="preserve">] </w:t>
      </w:r>
      <w:r w:rsidR="009D768B">
        <w:rPr>
          <w:rFonts w:cstheme="minorHAnsi"/>
        </w:rPr>
        <w:t>Dalej</w:t>
      </w:r>
      <w:r w:rsidR="009D768B" w:rsidRPr="00C925EE">
        <w:rPr>
          <w:rFonts w:cstheme="minorHAnsi"/>
        </w:rPr>
        <w:t xml:space="preserve"> </w:t>
      </w:r>
      <w:r w:rsidRPr="00C925EE">
        <w:rPr>
          <w:rFonts w:cstheme="minorHAnsi"/>
        </w:rPr>
        <w:t>aktywuje się po wypełnieniu wymaganych pól</w:t>
      </w:r>
      <w:r w:rsidR="0077346F" w:rsidRPr="00C925EE">
        <w:rPr>
          <w:rFonts w:cstheme="minorHAnsi"/>
        </w:rPr>
        <w:t xml:space="preserve"> i umożliwia przejście do kolejnego ekranu</w:t>
      </w:r>
      <w:r w:rsidRPr="00C925EE">
        <w:rPr>
          <w:rFonts w:cstheme="minorHAnsi"/>
        </w:rPr>
        <w:t>.</w:t>
      </w:r>
    </w:p>
    <w:p w14:paraId="55C3571D" w14:textId="26822966" w:rsidR="007365F0" w:rsidRDefault="007365F0" w:rsidP="26CE8E2C">
      <w:pPr>
        <w:rPr>
          <w:rFonts w:cstheme="minorHAnsi"/>
        </w:rPr>
      </w:pPr>
      <w:r w:rsidRPr="00C925EE">
        <w:rPr>
          <w:rFonts w:cstheme="minorHAnsi"/>
        </w:rPr>
        <w:t>Przycisk [</w:t>
      </w:r>
      <w:r w:rsidR="00355A1C" w:rsidRPr="00C925EE">
        <w:rPr>
          <w:rFonts w:cstheme="minorHAnsi"/>
        </w:rPr>
        <w:t>6</w:t>
      </w:r>
      <w:r w:rsidRPr="00C925EE">
        <w:rPr>
          <w:rFonts w:cstheme="minorHAnsi"/>
        </w:rPr>
        <w:t xml:space="preserve">] </w:t>
      </w:r>
      <w:r w:rsidR="009D768B">
        <w:rPr>
          <w:rFonts w:cstheme="minorHAnsi"/>
        </w:rPr>
        <w:t>Wstecz</w:t>
      </w:r>
      <w:r w:rsidR="009D768B" w:rsidRPr="00C925EE">
        <w:rPr>
          <w:rFonts w:cstheme="minorHAnsi"/>
        </w:rPr>
        <w:t xml:space="preserve"> </w:t>
      </w:r>
      <w:r w:rsidRPr="00C925EE">
        <w:rPr>
          <w:rFonts w:cstheme="minorHAnsi"/>
        </w:rPr>
        <w:t>umożliwia powrót do poprzedniego ekranu.</w:t>
      </w:r>
    </w:p>
    <w:p w14:paraId="745508E0" w14:textId="26D7D7E5" w:rsidR="009D768B" w:rsidRPr="00C925EE" w:rsidRDefault="009D768B" w:rsidP="26CE8E2C">
      <w:pPr>
        <w:rPr>
          <w:rFonts w:cstheme="minorHAnsi"/>
        </w:rPr>
      </w:pPr>
      <w:r>
        <w:rPr>
          <w:rFonts w:cstheme="minorHAnsi"/>
        </w:rPr>
        <w:t xml:space="preserve">Przycisk [7] </w:t>
      </w:r>
      <w:r w:rsidR="008B1670">
        <w:rPr>
          <w:rFonts w:cstheme="minorHAnsi"/>
        </w:rPr>
        <w:t>„Powrót do menu”</w:t>
      </w:r>
      <w:r>
        <w:rPr>
          <w:rFonts w:cstheme="minorHAnsi"/>
        </w:rPr>
        <w:t xml:space="preserve"> umożliwia powrót do menu głównego aplikacji.</w:t>
      </w:r>
    </w:p>
    <w:p w14:paraId="7F8670B6" w14:textId="29DADDE2" w:rsidR="00DF06D3" w:rsidRPr="00607EC3" w:rsidRDefault="001D0DEB" w:rsidP="00AB2322">
      <w:pPr>
        <w:pStyle w:val="Nagwek2"/>
        <w:rPr>
          <w:rFonts w:asciiTheme="minorHAnsi" w:hAnsiTheme="minorHAnsi" w:cstheme="minorHAnsi"/>
        </w:rPr>
      </w:pPr>
      <w:bookmarkStart w:id="31" w:name="_Toc18061301"/>
      <w:r w:rsidRPr="00607EC3">
        <w:rPr>
          <w:rFonts w:asciiTheme="minorHAnsi" w:hAnsiTheme="minorHAnsi" w:cstheme="minorHAnsi"/>
        </w:rPr>
        <w:lastRenderedPageBreak/>
        <w:t>Bilans</w:t>
      </w:r>
      <w:bookmarkEnd w:id="31"/>
    </w:p>
    <w:p w14:paraId="4D11CD4A" w14:textId="77777777" w:rsidR="00DF06D3" w:rsidRPr="00C925EE" w:rsidRDefault="00DF06D3" w:rsidP="005E23B4">
      <w:pPr>
        <w:spacing w:after="120"/>
        <w:jc w:val="both"/>
        <w:rPr>
          <w:rFonts w:cstheme="minorHAnsi"/>
        </w:rPr>
      </w:pPr>
    </w:p>
    <w:p w14:paraId="1E6C7964" w14:textId="77777777" w:rsidR="0037325C" w:rsidRPr="00C925EE" w:rsidRDefault="0037325C" w:rsidP="005E23B4">
      <w:pPr>
        <w:spacing w:after="120"/>
        <w:jc w:val="both"/>
        <w:rPr>
          <w:rFonts w:cstheme="minorHAnsi"/>
          <w:lang w:eastAsia="pl-PL"/>
        </w:rPr>
      </w:pPr>
      <w:r w:rsidRPr="00C925EE">
        <w:rPr>
          <w:rFonts w:cstheme="minorHAnsi"/>
        </w:rPr>
        <w:t>W elemencie Bilans dostępne opcje są uzależnione od typu jednostki wybranego po rozpoczęciu sporządzania sprawozdania finansowego.</w:t>
      </w:r>
      <w:r w:rsidRPr="00C925EE" w:rsidDel="0037325C">
        <w:rPr>
          <w:rFonts w:cstheme="minorHAnsi"/>
          <w:lang w:eastAsia="pl-PL"/>
        </w:rPr>
        <w:t xml:space="preserve"> </w:t>
      </w:r>
    </w:p>
    <w:p w14:paraId="0674E692" w14:textId="3003D60B" w:rsidR="0037325C" w:rsidRPr="00C925EE" w:rsidRDefault="005E23B4" w:rsidP="005E23B4">
      <w:pPr>
        <w:jc w:val="both"/>
        <w:rPr>
          <w:rFonts w:cstheme="minorHAnsi"/>
        </w:rPr>
      </w:pPr>
      <w:r w:rsidRPr="00C925EE">
        <w:rPr>
          <w:rFonts w:cstheme="minorHAnsi"/>
        </w:rPr>
        <w:t>J</w:t>
      </w:r>
      <w:r w:rsidR="00044CBB" w:rsidRPr="00C925EE">
        <w:rPr>
          <w:rFonts w:cstheme="minorHAnsi"/>
        </w:rPr>
        <w:t xml:space="preserve">eżeli została wybrana </w:t>
      </w:r>
      <w:r w:rsidR="0037325C" w:rsidRPr="00C925EE">
        <w:rPr>
          <w:rFonts w:cstheme="minorHAnsi"/>
        </w:rPr>
        <w:t>jednostka mikro</w:t>
      </w:r>
      <w:r w:rsidR="0011226A" w:rsidRPr="00C925EE">
        <w:rPr>
          <w:rFonts w:cstheme="minorHAnsi"/>
        </w:rPr>
        <w:t>,</w:t>
      </w:r>
    </w:p>
    <w:p w14:paraId="1D1A81D2" w14:textId="1CF301AF" w:rsidR="00A56C63" w:rsidRPr="00C925EE" w:rsidRDefault="0037325C" w:rsidP="005E23B4">
      <w:pPr>
        <w:jc w:val="center"/>
        <w:rPr>
          <w:rFonts w:cstheme="minorHAnsi"/>
        </w:rPr>
      </w:pPr>
      <w:r w:rsidRPr="00C925EE">
        <w:rPr>
          <w:rFonts w:cstheme="minorHAnsi"/>
        </w:rPr>
        <w:t xml:space="preserve"> </w:t>
      </w:r>
      <w:r w:rsidR="00002A18" w:rsidRPr="00002A18">
        <w:rPr>
          <w:noProof/>
        </w:rPr>
        <w:t xml:space="preserve"> </w:t>
      </w:r>
      <w:r w:rsidR="00002A18" w:rsidRPr="00002A18">
        <w:rPr>
          <w:rFonts w:cstheme="minorHAnsi"/>
          <w:noProof/>
          <w:lang w:eastAsia="pl-PL"/>
        </w:rPr>
        <w:drawing>
          <wp:inline distT="0" distB="0" distL="0" distR="0" wp14:anchorId="795B8622" wp14:editId="14734486">
            <wp:extent cx="6645910" cy="3769360"/>
            <wp:effectExtent l="0" t="0" r="2540" b="254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45910" cy="3769360"/>
                    </a:xfrm>
                    <a:prstGeom prst="rect">
                      <a:avLst/>
                    </a:prstGeom>
                  </pic:spPr>
                </pic:pic>
              </a:graphicData>
            </a:graphic>
          </wp:inline>
        </w:drawing>
      </w:r>
    </w:p>
    <w:p w14:paraId="35A39659" w14:textId="0A1A824B" w:rsidR="00A56C63" w:rsidRPr="00C925EE" w:rsidRDefault="00A56C63" w:rsidP="005E23B4">
      <w:pPr>
        <w:pStyle w:val="Akapitzlist"/>
        <w:rPr>
          <w:rFonts w:cstheme="minorHAnsi"/>
        </w:rPr>
      </w:pPr>
      <w:r w:rsidRPr="00C925EE">
        <w:rPr>
          <w:rFonts w:cstheme="minorHAnsi"/>
        </w:rPr>
        <w:t xml:space="preserve">dostępne są </w:t>
      </w:r>
      <w:r w:rsidR="00957E3A" w:rsidRPr="00C925EE">
        <w:rPr>
          <w:rFonts w:cstheme="minorHAnsi"/>
        </w:rPr>
        <w:t xml:space="preserve">[1] </w:t>
      </w:r>
      <w:r w:rsidRPr="00C925EE">
        <w:rPr>
          <w:rFonts w:cstheme="minorHAnsi"/>
        </w:rPr>
        <w:t>opcje:</w:t>
      </w:r>
    </w:p>
    <w:p w14:paraId="76317E69" w14:textId="2F57CB9E" w:rsidR="0037325C" w:rsidRDefault="0037325C" w:rsidP="00402C94">
      <w:pPr>
        <w:pStyle w:val="Akapitzlist"/>
        <w:numPr>
          <w:ilvl w:val="1"/>
          <w:numId w:val="7"/>
        </w:numPr>
        <w:rPr>
          <w:rFonts w:cstheme="minorHAnsi"/>
        </w:rPr>
      </w:pPr>
      <w:r w:rsidRPr="00C925EE">
        <w:rPr>
          <w:rFonts w:cstheme="minorHAnsi"/>
        </w:rPr>
        <w:t xml:space="preserve">Bilans zgodnie z Załącznikiem Nr 1 do ustawy o rachunkowości, </w:t>
      </w:r>
    </w:p>
    <w:p w14:paraId="562B360D" w14:textId="24D92706" w:rsidR="00002A18" w:rsidRPr="00C925EE" w:rsidRDefault="00002A18" w:rsidP="00C925EE">
      <w:pPr>
        <w:pStyle w:val="Akapitzlist"/>
        <w:numPr>
          <w:ilvl w:val="1"/>
          <w:numId w:val="7"/>
        </w:numPr>
        <w:rPr>
          <w:rFonts w:cstheme="minorHAnsi"/>
        </w:rPr>
      </w:pPr>
      <w:r w:rsidRPr="008B4A37">
        <w:rPr>
          <w:rFonts w:cstheme="minorHAnsi"/>
        </w:rPr>
        <w:t>Bilans zgodnie z Załącznikiem Nr 4 do ustawy o rachunkowości,</w:t>
      </w:r>
    </w:p>
    <w:p w14:paraId="1FE92D92" w14:textId="63CB6832" w:rsidR="00A56C63" w:rsidRPr="00C925EE" w:rsidRDefault="00A56C63" w:rsidP="00402C94">
      <w:pPr>
        <w:pStyle w:val="Akapitzlist"/>
        <w:numPr>
          <w:ilvl w:val="1"/>
          <w:numId w:val="7"/>
        </w:numPr>
        <w:rPr>
          <w:rFonts w:cstheme="minorHAnsi"/>
        </w:rPr>
      </w:pPr>
      <w:r w:rsidRPr="00C925EE">
        <w:rPr>
          <w:rFonts w:cstheme="minorHAnsi"/>
        </w:rPr>
        <w:t>Bilans zgodnie z Załącznikiem Nr 5 do ustawy o rachunkowości.</w:t>
      </w:r>
    </w:p>
    <w:p w14:paraId="2EEFF25B" w14:textId="77777777" w:rsidR="00594219" w:rsidRDefault="00594219">
      <w:pPr>
        <w:rPr>
          <w:rFonts w:cstheme="minorHAnsi"/>
          <w:lang w:eastAsia="pl-PL"/>
        </w:rPr>
      </w:pPr>
      <w:r>
        <w:rPr>
          <w:rFonts w:cstheme="minorHAnsi"/>
          <w:lang w:eastAsia="pl-PL"/>
        </w:rPr>
        <w:br w:type="page"/>
      </w:r>
    </w:p>
    <w:p w14:paraId="4ADB6B92" w14:textId="4D9A2E53" w:rsidR="0037325C" w:rsidRPr="00C925EE" w:rsidRDefault="0037325C" w:rsidP="005E23B4">
      <w:pPr>
        <w:rPr>
          <w:rFonts w:cstheme="minorHAnsi"/>
        </w:rPr>
      </w:pPr>
      <w:r w:rsidRPr="00C925EE">
        <w:rPr>
          <w:rFonts w:cstheme="minorHAnsi"/>
          <w:lang w:eastAsia="pl-PL"/>
        </w:rPr>
        <w:lastRenderedPageBreak/>
        <w:t>J</w:t>
      </w:r>
      <w:r w:rsidRPr="00C925EE">
        <w:rPr>
          <w:rFonts w:cstheme="minorHAnsi"/>
        </w:rPr>
        <w:t>eżeli została wybrana jednostka</w:t>
      </w:r>
      <w:r w:rsidR="00044CBB" w:rsidRPr="00C925EE">
        <w:rPr>
          <w:rFonts w:cstheme="minorHAnsi"/>
        </w:rPr>
        <w:t xml:space="preserve"> mała</w:t>
      </w:r>
      <w:r w:rsidR="0011226A" w:rsidRPr="00C925EE">
        <w:rPr>
          <w:rFonts w:cstheme="minorHAnsi"/>
        </w:rPr>
        <w:t>,</w:t>
      </w:r>
    </w:p>
    <w:p w14:paraId="7E9EC394" w14:textId="6A902FB6" w:rsidR="0037325C" w:rsidRPr="00C925EE" w:rsidRDefault="0059606A" w:rsidP="005E23B4">
      <w:pPr>
        <w:jc w:val="center"/>
        <w:rPr>
          <w:rFonts w:cstheme="minorHAnsi"/>
        </w:rPr>
      </w:pPr>
      <w:r w:rsidRPr="0059606A">
        <w:rPr>
          <w:rFonts w:cstheme="minorHAnsi"/>
          <w:noProof/>
          <w:lang w:eastAsia="pl-PL"/>
        </w:rPr>
        <w:drawing>
          <wp:inline distT="0" distB="0" distL="0" distR="0" wp14:anchorId="2260EF58" wp14:editId="0D548F02">
            <wp:extent cx="6645910" cy="3769360"/>
            <wp:effectExtent l="0" t="0" r="2540" b="254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45910" cy="3769360"/>
                    </a:xfrm>
                    <a:prstGeom prst="rect">
                      <a:avLst/>
                    </a:prstGeom>
                  </pic:spPr>
                </pic:pic>
              </a:graphicData>
            </a:graphic>
          </wp:inline>
        </w:drawing>
      </w:r>
    </w:p>
    <w:p w14:paraId="232AE823" w14:textId="1646E6B7" w:rsidR="00044CBB" w:rsidRPr="00C925EE" w:rsidRDefault="00044CBB" w:rsidP="005E23B4">
      <w:pPr>
        <w:rPr>
          <w:rFonts w:cstheme="minorHAnsi"/>
        </w:rPr>
      </w:pPr>
      <w:r w:rsidRPr="00C925EE">
        <w:rPr>
          <w:rFonts w:cstheme="minorHAnsi"/>
        </w:rPr>
        <w:t xml:space="preserve">dostępne są </w:t>
      </w:r>
      <w:r w:rsidR="00957E3A" w:rsidRPr="00C925EE">
        <w:rPr>
          <w:rFonts w:cstheme="minorHAnsi"/>
        </w:rPr>
        <w:t xml:space="preserve">[1] </w:t>
      </w:r>
      <w:r w:rsidRPr="00C925EE">
        <w:rPr>
          <w:rFonts w:cstheme="minorHAnsi"/>
        </w:rPr>
        <w:t>opcje:</w:t>
      </w:r>
    </w:p>
    <w:p w14:paraId="40185444" w14:textId="6C8DA465" w:rsidR="00044CBB" w:rsidRPr="00C925EE" w:rsidRDefault="00044CBB" w:rsidP="00402C94">
      <w:pPr>
        <w:pStyle w:val="Akapitzlist"/>
        <w:numPr>
          <w:ilvl w:val="1"/>
          <w:numId w:val="7"/>
        </w:numPr>
        <w:rPr>
          <w:rFonts w:cstheme="minorHAnsi"/>
        </w:rPr>
      </w:pPr>
      <w:r w:rsidRPr="00C925EE">
        <w:rPr>
          <w:rFonts w:cstheme="minorHAnsi"/>
        </w:rPr>
        <w:t>Bilans zgodnie z Załącznikiem Nr 1 do ustawy o rachunkowości,</w:t>
      </w:r>
    </w:p>
    <w:p w14:paraId="00658E79" w14:textId="57F265B5" w:rsidR="00044CBB" w:rsidRPr="00C925EE" w:rsidRDefault="00044CBB" w:rsidP="00402C94">
      <w:pPr>
        <w:pStyle w:val="Akapitzlist"/>
        <w:numPr>
          <w:ilvl w:val="1"/>
          <w:numId w:val="7"/>
        </w:numPr>
        <w:rPr>
          <w:rFonts w:cstheme="minorHAnsi"/>
        </w:rPr>
      </w:pPr>
      <w:r w:rsidRPr="00C925EE">
        <w:rPr>
          <w:rFonts w:cstheme="minorHAnsi"/>
        </w:rPr>
        <w:t>Bilans zgodnie z Załącznikiem Nr 5 do ustawy o rachunkowości.</w:t>
      </w:r>
    </w:p>
    <w:p w14:paraId="28304CF1" w14:textId="77777777" w:rsidR="00A56C63" w:rsidRPr="00C925EE" w:rsidRDefault="00A56C63" w:rsidP="00F4198D">
      <w:pPr>
        <w:pStyle w:val="Akapitzlist"/>
        <w:ind w:left="1440"/>
        <w:rPr>
          <w:rFonts w:cstheme="minorHAnsi"/>
          <w:highlight w:val="lightGray"/>
        </w:rPr>
      </w:pPr>
    </w:p>
    <w:p w14:paraId="10432F93" w14:textId="1E372EB4" w:rsidR="0037325C" w:rsidRPr="00C925EE" w:rsidRDefault="0037325C" w:rsidP="005E23B4">
      <w:pPr>
        <w:pStyle w:val="Akapitzlist"/>
        <w:ind w:left="0"/>
        <w:rPr>
          <w:rFonts w:cstheme="minorHAnsi"/>
        </w:rPr>
      </w:pPr>
      <w:r w:rsidRPr="00C925EE">
        <w:rPr>
          <w:rFonts w:cstheme="minorHAnsi"/>
          <w:lang w:eastAsia="pl-PL"/>
        </w:rPr>
        <w:t>J</w:t>
      </w:r>
      <w:r w:rsidRPr="00C925EE">
        <w:rPr>
          <w:rFonts w:cstheme="minorHAnsi"/>
        </w:rPr>
        <w:t xml:space="preserve">eżeli została wybrana jednostka </w:t>
      </w:r>
      <w:r w:rsidR="00A56C63" w:rsidRPr="00C925EE">
        <w:rPr>
          <w:rFonts w:cstheme="minorHAnsi"/>
        </w:rPr>
        <w:t>inna</w:t>
      </w:r>
      <w:r w:rsidR="0011226A" w:rsidRPr="00C925EE">
        <w:rPr>
          <w:rFonts w:cstheme="minorHAnsi"/>
        </w:rPr>
        <w:t>,</w:t>
      </w:r>
    </w:p>
    <w:p w14:paraId="1A9E9A7B" w14:textId="61B7F5DB" w:rsidR="0059295F" w:rsidRPr="00C925EE" w:rsidRDefault="0059606A" w:rsidP="005E23B4">
      <w:pPr>
        <w:pStyle w:val="Akapitzlist"/>
        <w:ind w:left="0"/>
        <w:jc w:val="center"/>
        <w:rPr>
          <w:rFonts w:cstheme="minorHAnsi"/>
        </w:rPr>
      </w:pPr>
      <w:r w:rsidRPr="0059606A">
        <w:rPr>
          <w:noProof/>
        </w:rPr>
        <w:t xml:space="preserve"> </w:t>
      </w:r>
      <w:r w:rsidRPr="0059606A">
        <w:rPr>
          <w:rFonts w:cstheme="minorHAnsi"/>
          <w:noProof/>
          <w:lang w:eastAsia="pl-PL"/>
        </w:rPr>
        <w:drawing>
          <wp:inline distT="0" distB="0" distL="0" distR="0" wp14:anchorId="17938A1C" wp14:editId="49BE3097">
            <wp:extent cx="6645910" cy="3769360"/>
            <wp:effectExtent l="0" t="0" r="2540" b="254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45910" cy="3769360"/>
                    </a:xfrm>
                    <a:prstGeom prst="rect">
                      <a:avLst/>
                    </a:prstGeom>
                  </pic:spPr>
                </pic:pic>
              </a:graphicData>
            </a:graphic>
          </wp:inline>
        </w:drawing>
      </w:r>
    </w:p>
    <w:p w14:paraId="6F951688" w14:textId="7377CD93" w:rsidR="00A56C63" w:rsidRPr="00C925EE" w:rsidRDefault="0059295F" w:rsidP="005E23B4">
      <w:pPr>
        <w:pStyle w:val="Akapitzlist"/>
        <w:ind w:left="0"/>
        <w:rPr>
          <w:rFonts w:cstheme="minorHAnsi"/>
        </w:rPr>
      </w:pPr>
      <w:r w:rsidRPr="00C925EE">
        <w:rPr>
          <w:rFonts w:cstheme="minorHAnsi"/>
        </w:rPr>
        <w:t>b</w:t>
      </w:r>
      <w:r w:rsidR="00A56C63" w:rsidRPr="00C925EE">
        <w:rPr>
          <w:rFonts w:cstheme="minorHAnsi"/>
        </w:rPr>
        <w:t>rak możliwości wyboru, automaty</w:t>
      </w:r>
      <w:r w:rsidR="00E76F98" w:rsidRPr="00C925EE">
        <w:rPr>
          <w:rFonts w:cstheme="minorHAnsi"/>
        </w:rPr>
        <w:t>cznie</w:t>
      </w:r>
      <w:r w:rsidR="00A56C63" w:rsidRPr="00C925EE">
        <w:rPr>
          <w:rFonts w:cstheme="minorHAnsi"/>
        </w:rPr>
        <w:t xml:space="preserve"> zostanie wyświetlon</w:t>
      </w:r>
      <w:r w:rsidR="0051095D" w:rsidRPr="00C925EE">
        <w:rPr>
          <w:rFonts w:cstheme="minorHAnsi"/>
        </w:rPr>
        <w:t>y</w:t>
      </w:r>
      <w:r w:rsidR="00A56C63" w:rsidRPr="00C925EE">
        <w:rPr>
          <w:rFonts w:cstheme="minorHAnsi"/>
        </w:rPr>
        <w:t xml:space="preserve"> </w:t>
      </w:r>
      <w:r w:rsidR="0051095D" w:rsidRPr="00C925EE">
        <w:rPr>
          <w:rFonts w:cstheme="minorHAnsi"/>
        </w:rPr>
        <w:t xml:space="preserve">bilans </w:t>
      </w:r>
      <w:r w:rsidR="00A56C63" w:rsidRPr="00C925EE">
        <w:rPr>
          <w:rFonts w:cstheme="minorHAnsi"/>
        </w:rPr>
        <w:t>do sprawozdania dla jednostki innej.</w:t>
      </w:r>
    </w:p>
    <w:p w14:paraId="474771C2" w14:textId="3D9325D7" w:rsidR="00B52432" w:rsidRPr="00C925EE" w:rsidRDefault="00B52432" w:rsidP="005E23B4">
      <w:pPr>
        <w:pStyle w:val="Akapitzlist"/>
        <w:ind w:left="0"/>
        <w:rPr>
          <w:rFonts w:cstheme="minorHAnsi"/>
        </w:rPr>
      </w:pPr>
    </w:p>
    <w:p w14:paraId="01E1991F" w14:textId="36F3360F" w:rsidR="00B52432" w:rsidRPr="00C925EE" w:rsidRDefault="00B52432" w:rsidP="00B52432">
      <w:pPr>
        <w:pStyle w:val="Akapitzlist"/>
        <w:ind w:left="0"/>
        <w:rPr>
          <w:rFonts w:cstheme="minorHAnsi"/>
        </w:rPr>
      </w:pPr>
      <w:r w:rsidRPr="00C925EE">
        <w:rPr>
          <w:rFonts w:cstheme="minorHAnsi"/>
          <w:lang w:eastAsia="pl-PL"/>
        </w:rPr>
        <w:t>J</w:t>
      </w:r>
      <w:r w:rsidRPr="00C925EE">
        <w:rPr>
          <w:rFonts w:cstheme="minorHAnsi"/>
        </w:rPr>
        <w:t>eżeli została wybrana jednostka OP</w:t>
      </w:r>
      <w:r w:rsidR="00604022" w:rsidRPr="00C925EE">
        <w:rPr>
          <w:rFonts w:cstheme="minorHAnsi"/>
        </w:rPr>
        <w:t>P</w:t>
      </w:r>
      <w:r w:rsidR="0011226A" w:rsidRPr="00C925EE">
        <w:rPr>
          <w:rFonts w:cstheme="minorHAnsi"/>
        </w:rPr>
        <w:t>,</w:t>
      </w:r>
    </w:p>
    <w:p w14:paraId="2F6EC1EF" w14:textId="074D4CE5" w:rsidR="00B52432" w:rsidRPr="00C925EE" w:rsidRDefault="00002A18" w:rsidP="00B52432">
      <w:pPr>
        <w:pStyle w:val="Akapitzlist"/>
        <w:ind w:left="0"/>
        <w:jc w:val="center"/>
        <w:rPr>
          <w:rFonts w:cstheme="minorHAnsi"/>
        </w:rPr>
      </w:pPr>
      <w:r w:rsidRPr="00002A18">
        <w:rPr>
          <w:noProof/>
        </w:rPr>
        <w:t xml:space="preserve"> </w:t>
      </w:r>
      <w:r w:rsidRPr="00002A18">
        <w:rPr>
          <w:rFonts w:cstheme="minorHAnsi"/>
          <w:noProof/>
          <w:lang w:eastAsia="pl-PL"/>
        </w:rPr>
        <w:drawing>
          <wp:inline distT="0" distB="0" distL="0" distR="0" wp14:anchorId="36F30075" wp14:editId="1457EEDC">
            <wp:extent cx="6645910" cy="3769360"/>
            <wp:effectExtent l="0" t="0" r="2540" b="254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645910" cy="3769360"/>
                    </a:xfrm>
                    <a:prstGeom prst="rect">
                      <a:avLst/>
                    </a:prstGeom>
                  </pic:spPr>
                </pic:pic>
              </a:graphicData>
            </a:graphic>
          </wp:inline>
        </w:drawing>
      </w:r>
    </w:p>
    <w:p w14:paraId="4A2CAA52" w14:textId="3BA8DF63" w:rsidR="00B52432" w:rsidRPr="00C925EE" w:rsidRDefault="00B52432" w:rsidP="00B52432">
      <w:pPr>
        <w:rPr>
          <w:rFonts w:cstheme="minorHAnsi"/>
        </w:rPr>
      </w:pPr>
      <w:r w:rsidRPr="00C925EE">
        <w:rPr>
          <w:rFonts w:cstheme="minorHAnsi"/>
        </w:rPr>
        <w:t xml:space="preserve">dostępne są </w:t>
      </w:r>
      <w:r w:rsidR="00957E3A" w:rsidRPr="00C925EE">
        <w:rPr>
          <w:rFonts w:cstheme="minorHAnsi"/>
        </w:rPr>
        <w:t xml:space="preserve">[1] </w:t>
      </w:r>
      <w:r w:rsidRPr="00C925EE">
        <w:rPr>
          <w:rFonts w:cstheme="minorHAnsi"/>
        </w:rPr>
        <w:t>opcje:</w:t>
      </w:r>
    </w:p>
    <w:p w14:paraId="2E8ED84B" w14:textId="77777777" w:rsidR="00B52432" w:rsidRPr="00C925EE" w:rsidRDefault="00B52432" w:rsidP="00402C94">
      <w:pPr>
        <w:pStyle w:val="Akapitzlist"/>
        <w:numPr>
          <w:ilvl w:val="1"/>
          <w:numId w:val="7"/>
        </w:numPr>
        <w:rPr>
          <w:rFonts w:cstheme="minorHAnsi"/>
        </w:rPr>
      </w:pPr>
      <w:r w:rsidRPr="00C925EE">
        <w:rPr>
          <w:rFonts w:cstheme="minorHAnsi"/>
        </w:rPr>
        <w:t>Bilans zgodnie z Załącznikiem Nr 1 do ustawy o rachunkowości,</w:t>
      </w:r>
    </w:p>
    <w:p w14:paraId="390C7A2E" w14:textId="08BDC299" w:rsidR="00B52432" w:rsidRPr="00C925EE" w:rsidRDefault="00B52432" w:rsidP="00402C94">
      <w:pPr>
        <w:pStyle w:val="Akapitzlist"/>
        <w:numPr>
          <w:ilvl w:val="1"/>
          <w:numId w:val="7"/>
        </w:numPr>
        <w:rPr>
          <w:rFonts w:cstheme="minorHAnsi"/>
        </w:rPr>
      </w:pPr>
      <w:r w:rsidRPr="00C925EE">
        <w:rPr>
          <w:rFonts w:cstheme="minorHAnsi"/>
        </w:rPr>
        <w:t>Bilans zgodnie z Załącznikiem Nr 6 do ustawy o rachunkowości.</w:t>
      </w:r>
    </w:p>
    <w:p w14:paraId="511F7D79" w14:textId="7B6FB78D" w:rsidR="00B52432" w:rsidRPr="00C925EE" w:rsidRDefault="00B52432" w:rsidP="005E23B4">
      <w:pPr>
        <w:pStyle w:val="Akapitzlist"/>
        <w:ind w:left="0"/>
        <w:rPr>
          <w:rFonts w:cstheme="minorHAnsi"/>
          <w:highlight w:val="lightGray"/>
        </w:rPr>
      </w:pPr>
    </w:p>
    <w:p w14:paraId="366591AE" w14:textId="24F589FC" w:rsidR="00DA70D1" w:rsidRPr="00C925EE" w:rsidRDefault="00DA70D1" w:rsidP="040F8A97">
      <w:pPr>
        <w:rPr>
          <w:rFonts w:cstheme="minorHAnsi"/>
        </w:rPr>
      </w:pPr>
      <w:r w:rsidRPr="00C925EE">
        <w:rPr>
          <w:rFonts w:cstheme="minorHAnsi"/>
        </w:rPr>
        <w:t>Po dokonaniu wyboru rodzaju bilansu można rozpocząć wprowadzanie danych</w:t>
      </w:r>
      <w:r w:rsidR="0011226A" w:rsidRPr="00C925EE">
        <w:rPr>
          <w:rFonts w:cstheme="minorHAnsi"/>
        </w:rPr>
        <w:t>.</w:t>
      </w:r>
    </w:p>
    <w:p w14:paraId="781BCB5A" w14:textId="3B2219CB" w:rsidR="00DA70D1" w:rsidRPr="00C925EE" w:rsidRDefault="0059606A" w:rsidP="00DA70D1">
      <w:pPr>
        <w:jc w:val="center"/>
        <w:rPr>
          <w:rFonts w:cstheme="minorHAnsi"/>
        </w:rPr>
      </w:pPr>
      <w:r w:rsidRPr="0059606A">
        <w:rPr>
          <w:noProof/>
        </w:rPr>
        <w:lastRenderedPageBreak/>
        <w:t xml:space="preserve"> </w:t>
      </w:r>
      <w:r w:rsidRPr="0059606A">
        <w:rPr>
          <w:rFonts w:cstheme="minorHAnsi"/>
          <w:noProof/>
          <w:lang w:eastAsia="pl-PL"/>
        </w:rPr>
        <w:drawing>
          <wp:inline distT="0" distB="0" distL="0" distR="0" wp14:anchorId="29DDB991" wp14:editId="186BF335">
            <wp:extent cx="6645910" cy="3769360"/>
            <wp:effectExtent l="0" t="0" r="2540" b="254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645910" cy="3769360"/>
                    </a:xfrm>
                    <a:prstGeom prst="rect">
                      <a:avLst/>
                    </a:prstGeom>
                  </pic:spPr>
                </pic:pic>
              </a:graphicData>
            </a:graphic>
          </wp:inline>
        </w:drawing>
      </w:r>
    </w:p>
    <w:p w14:paraId="5D552831" w14:textId="18B4098A" w:rsidR="00DA70D1" w:rsidRPr="00C925EE" w:rsidRDefault="00DA70D1" w:rsidP="040F8A97">
      <w:pPr>
        <w:jc w:val="both"/>
        <w:rPr>
          <w:rFonts w:cstheme="minorHAnsi"/>
        </w:rPr>
      </w:pPr>
      <w:r w:rsidRPr="00C925EE">
        <w:rPr>
          <w:rFonts w:cstheme="minorHAnsi"/>
        </w:rPr>
        <w:t>Typ wartości przyjmowanych przez formularz definiowany jest na pierwszym ekranie</w:t>
      </w:r>
      <w:r w:rsidR="00F85889" w:rsidRPr="00C925EE">
        <w:rPr>
          <w:rFonts w:cstheme="minorHAnsi"/>
        </w:rPr>
        <w:t xml:space="preserve"> </w:t>
      </w:r>
      <w:hyperlink w:anchor="_Wybór_jednostki_1" w:history="1">
        <w:r w:rsidR="00F85889" w:rsidRPr="00C925EE">
          <w:rPr>
            <w:rStyle w:val="Hipercze"/>
            <w:rFonts w:asciiTheme="minorHAnsi" w:hAnsiTheme="minorHAnsi" w:cstheme="minorHAnsi"/>
            <w:sz w:val="22"/>
          </w:rPr>
          <w:t>Wybór jednostki</w:t>
        </w:r>
      </w:hyperlink>
      <w:r w:rsidRPr="00C925EE">
        <w:rPr>
          <w:rFonts w:cstheme="minorHAnsi"/>
        </w:rPr>
        <w:t>. Jeżeli typ danych liczbowych [</w:t>
      </w:r>
      <w:r w:rsidR="00957E3A" w:rsidRPr="00C925EE">
        <w:rPr>
          <w:rFonts w:cstheme="minorHAnsi"/>
        </w:rPr>
        <w:t>2</w:t>
      </w:r>
      <w:r w:rsidRPr="00C925EE">
        <w:rPr>
          <w:rFonts w:cstheme="minorHAnsi"/>
        </w:rPr>
        <w:t xml:space="preserve">] został wybrany w złotych można wprowadzić kwotę 16-cyfrową z maksymalnie dwoma miejscami po </w:t>
      </w:r>
      <w:r w:rsidR="00604022" w:rsidRPr="00C925EE">
        <w:rPr>
          <w:rFonts w:cstheme="minorHAnsi"/>
        </w:rPr>
        <w:t>przecinku</w:t>
      </w:r>
      <w:r w:rsidRPr="00C925EE">
        <w:rPr>
          <w:rFonts w:cstheme="minorHAnsi"/>
        </w:rPr>
        <w:t xml:space="preserve">. Jeżeli został wybrany typ danych liczbowych w tysiącach, </w:t>
      </w:r>
      <w:r w:rsidR="00512911" w:rsidRPr="00C925EE">
        <w:rPr>
          <w:rFonts w:cstheme="minorHAnsi"/>
        </w:rPr>
        <w:t>można wprowadzić kwotę 13-cyfrową, a formularz przyjmuje jedynie wartości całkowite.</w:t>
      </w:r>
    </w:p>
    <w:p w14:paraId="26F3BA3E" w14:textId="05A05454" w:rsidR="00DA70D1" w:rsidRPr="00C925EE" w:rsidRDefault="00DA70D1" w:rsidP="040F8A97">
      <w:pPr>
        <w:jc w:val="both"/>
        <w:rPr>
          <w:rFonts w:cstheme="minorHAnsi"/>
        </w:rPr>
      </w:pPr>
      <w:r w:rsidRPr="00C925EE">
        <w:rPr>
          <w:rFonts w:cstheme="minorHAnsi"/>
        </w:rPr>
        <w:t>Przycisk [</w:t>
      </w:r>
      <w:r w:rsidR="00957E3A" w:rsidRPr="00C925EE">
        <w:rPr>
          <w:rFonts w:cstheme="minorHAnsi"/>
        </w:rPr>
        <w:t>3</w:t>
      </w:r>
      <w:r w:rsidRPr="00C925EE">
        <w:rPr>
          <w:rFonts w:cstheme="minorHAnsi"/>
        </w:rPr>
        <w:t xml:space="preserve">] </w:t>
      </w:r>
      <w:r w:rsidRPr="00C925EE">
        <w:rPr>
          <w:rFonts w:cstheme="minorHAnsi"/>
          <w:b/>
          <w:color w:val="FF0000"/>
        </w:rPr>
        <w:t>zmień</w:t>
      </w:r>
      <w:r w:rsidRPr="00C925EE">
        <w:rPr>
          <w:rFonts w:cstheme="minorHAnsi"/>
        </w:rPr>
        <w:t xml:space="preserve">  pozwala na zmianę załącznika, według którego przygotowany jest bilans. Jeżeli na pierwszym ekranie została wybrana jednostka „Inna” przycisk zmień nie będzie widoczny. </w:t>
      </w:r>
    </w:p>
    <w:p w14:paraId="72CFDF39" w14:textId="22C249E0" w:rsidR="00F10F90" w:rsidRPr="00C925EE" w:rsidRDefault="00F10F90" w:rsidP="040F8A97">
      <w:pPr>
        <w:jc w:val="both"/>
        <w:rPr>
          <w:rFonts w:cstheme="minorHAnsi"/>
        </w:rPr>
      </w:pPr>
      <w:r w:rsidRPr="00C925EE">
        <w:rPr>
          <w:rFonts w:cstheme="minorHAnsi"/>
          <w:b/>
        </w:rPr>
        <w:t>[UWAGA]:</w:t>
      </w:r>
      <w:r w:rsidRPr="00C925EE">
        <w:rPr>
          <w:rFonts w:cstheme="minorHAnsi"/>
        </w:rPr>
        <w:t xml:space="preserve"> Kliknięcie przycisku </w:t>
      </w:r>
      <w:r w:rsidRPr="00C925EE">
        <w:rPr>
          <w:rFonts w:cstheme="minorHAnsi"/>
          <w:b/>
          <w:color w:val="FF0000"/>
        </w:rPr>
        <w:t xml:space="preserve">zmień </w:t>
      </w:r>
      <w:r w:rsidRPr="00C925EE">
        <w:rPr>
          <w:rFonts w:cstheme="minorHAnsi"/>
        </w:rPr>
        <w:t>powoduje usunięcie danych wprowadzonych do formularza.</w:t>
      </w:r>
    </w:p>
    <w:p w14:paraId="6F3C9936" w14:textId="380DDAD9" w:rsidR="00DA70D1" w:rsidRPr="00C925EE" w:rsidRDefault="00DA70D1" w:rsidP="040F8A97">
      <w:pPr>
        <w:jc w:val="both"/>
        <w:rPr>
          <w:rFonts w:cstheme="minorHAnsi"/>
        </w:rPr>
      </w:pPr>
      <w:r w:rsidRPr="00C925EE">
        <w:rPr>
          <w:rFonts w:cstheme="minorHAnsi"/>
        </w:rPr>
        <w:t>Bilans składa się z dwóch zakładek [</w:t>
      </w:r>
      <w:r w:rsidR="00957E3A" w:rsidRPr="00C925EE">
        <w:rPr>
          <w:rFonts w:cstheme="minorHAnsi"/>
        </w:rPr>
        <w:t>4</w:t>
      </w:r>
      <w:r w:rsidRPr="00C925EE">
        <w:rPr>
          <w:rFonts w:cstheme="minorHAnsi"/>
        </w:rPr>
        <w:t>]</w:t>
      </w:r>
      <w:r w:rsidR="00957E3A" w:rsidRPr="00C925EE">
        <w:rPr>
          <w:rFonts w:cstheme="minorHAnsi"/>
        </w:rPr>
        <w:t xml:space="preserve"> </w:t>
      </w:r>
      <w:r w:rsidRPr="00C925EE">
        <w:rPr>
          <w:rFonts w:cstheme="minorHAnsi"/>
        </w:rPr>
        <w:t>“Aktywa” oraz „Pasywa”.</w:t>
      </w:r>
    </w:p>
    <w:p w14:paraId="58D28EB7" w14:textId="7FDF93A2" w:rsidR="00DA70D1" w:rsidRDefault="0059295F" w:rsidP="00DA70D1">
      <w:pPr>
        <w:jc w:val="both"/>
        <w:rPr>
          <w:rFonts w:cstheme="minorHAnsi"/>
        </w:rPr>
      </w:pPr>
      <w:r w:rsidRPr="00C925EE">
        <w:rPr>
          <w:rFonts w:cstheme="minorHAnsi"/>
          <w:b/>
          <w:bCs/>
        </w:rPr>
        <w:t>[</w:t>
      </w:r>
      <w:r w:rsidR="00DA70D1" w:rsidRPr="00C925EE">
        <w:rPr>
          <w:rFonts w:cstheme="minorHAnsi"/>
          <w:b/>
          <w:bCs/>
        </w:rPr>
        <w:t>UWAGA</w:t>
      </w:r>
      <w:r w:rsidRPr="00C925EE">
        <w:rPr>
          <w:rFonts w:cstheme="minorHAnsi"/>
          <w:b/>
          <w:bCs/>
        </w:rPr>
        <w:t>]</w:t>
      </w:r>
      <w:r w:rsidR="00DA70D1" w:rsidRPr="00C925EE">
        <w:rPr>
          <w:rFonts w:cstheme="minorHAnsi"/>
          <w:b/>
          <w:bCs/>
        </w:rPr>
        <w:t>:</w:t>
      </w:r>
      <w:r w:rsidR="00DA70D1" w:rsidRPr="00C925EE">
        <w:rPr>
          <w:rFonts w:cstheme="minorHAnsi"/>
        </w:rPr>
        <w:t xml:space="preserve"> W przypadku Bilansu, każda zakładka (Aktywa oraz Pasywa) posiada własną flagę – jeżeli chociaż jedna</w:t>
      </w:r>
      <w:r w:rsidRPr="00C925EE">
        <w:rPr>
          <w:rFonts w:cstheme="minorHAnsi"/>
        </w:rPr>
        <w:t xml:space="preserve"> </w:t>
      </w:r>
      <w:r w:rsidR="00DA70D1" w:rsidRPr="00C925EE">
        <w:rPr>
          <w:rFonts w:cstheme="minorHAnsi"/>
        </w:rPr>
        <w:t>z</w:t>
      </w:r>
      <w:r w:rsidRPr="00C925EE">
        <w:rPr>
          <w:rFonts w:cstheme="minorHAnsi"/>
        </w:rPr>
        <w:t> </w:t>
      </w:r>
      <w:r w:rsidR="00DA70D1" w:rsidRPr="00C925EE">
        <w:rPr>
          <w:rFonts w:cstheme="minorHAnsi"/>
        </w:rPr>
        <w:t>tych flag jest czerwona, flaga dla całego Bilansu również będzie czerwona.</w:t>
      </w:r>
    </w:p>
    <w:p w14:paraId="3F2FA669" w14:textId="00C06A92" w:rsidR="00594219" w:rsidRPr="00C925EE" w:rsidRDefault="00594219" w:rsidP="00DA70D1">
      <w:pPr>
        <w:jc w:val="both"/>
        <w:rPr>
          <w:rFonts w:cstheme="minorHAnsi"/>
        </w:rPr>
      </w:pPr>
      <w:r w:rsidRPr="00781789">
        <w:rPr>
          <w:rFonts w:cstheme="minorHAnsi"/>
          <w:noProof/>
          <w:lang w:eastAsia="pl-PL"/>
        </w:rPr>
        <w:lastRenderedPageBreak/>
        <w:drawing>
          <wp:inline distT="0" distB="0" distL="0" distR="0" wp14:anchorId="70C50F05" wp14:editId="2F525EBA">
            <wp:extent cx="6645910" cy="3769360"/>
            <wp:effectExtent l="0" t="0" r="2540" b="2540"/>
            <wp:docPr id="1440716512" name="Obraz 144071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45910" cy="3769360"/>
                    </a:xfrm>
                    <a:prstGeom prst="rect">
                      <a:avLst/>
                    </a:prstGeom>
                  </pic:spPr>
                </pic:pic>
              </a:graphicData>
            </a:graphic>
          </wp:inline>
        </w:drawing>
      </w:r>
    </w:p>
    <w:p w14:paraId="45AE6E32" w14:textId="66200BED" w:rsidR="006342ED" w:rsidRPr="00C925EE" w:rsidRDefault="006342ED" w:rsidP="006342ED">
      <w:pPr>
        <w:jc w:val="both"/>
        <w:rPr>
          <w:rFonts w:cstheme="minorHAnsi"/>
        </w:rPr>
      </w:pPr>
      <w:r w:rsidRPr="00C925EE">
        <w:rPr>
          <w:rFonts w:cstheme="minorHAnsi"/>
        </w:rPr>
        <w:t xml:space="preserve">W celu uszczegółowienia zakresu danych należy skorzystać z przycisku [5] </w:t>
      </w:r>
      <w:r w:rsidR="00604022" w:rsidRPr="00C925EE">
        <w:rPr>
          <w:rFonts w:cstheme="minorHAnsi"/>
          <w:noProof/>
          <w:lang w:eastAsia="pl-PL"/>
        </w:rPr>
        <w:drawing>
          <wp:inline distT="0" distB="0" distL="0" distR="0" wp14:anchorId="4EDA225B" wp14:editId="2164EBF4">
            <wp:extent cx="161925" cy="156142"/>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7393" cy="161415"/>
                    </a:xfrm>
                    <a:prstGeom prst="rect">
                      <a:avLst/>
                    </a:prstGeom>
                  </pic:spPr>
                </pic:pic>
              </a:graphicData>
            </a:graphic>
          </wp:inline>
        </w:drawing>
      </w:r>
      <w:r w:rsidRPr="00C925EE">
        <w:rPr>
          <w:rFonts w:cstheme="minorHAnsi"/>
        </w:rPr>
        <w:t xml:space="preserve"> pozwalającego na [6] wybranie zdefiniowanych pozycji do bilansu (zrzut poniżej). Wybór pozycji z listy oznacza obowiązek ich wypełnienia. </w:t>
      </w:r>
    </w:p>
    <w:p w14:paraId="4FC64949" w14:textId="114CF872" w:rsidR="006342ED" w:rsidRPr="00C925EE" w:rsidRDefault="00781789" w:rsidP="006342ED">
      <w:pPr>
        <w:jc w:val="center"/>
        <w:rPr>
          <w:rFonts w:cstheme="minorHAnsi"/>
          <w:highlight w:val="lightGray"/>
        </w:rPr>
      </w:pPr>
      <w:r w:rsidRPr="00781789">
        <w:rPr>
          <w:noProof/>
        </w:rPr>
        <w:t xml:space="preserve"> </w:t>
      </w:r>
    </w:p>
    <w:p w14:paraId="04F64493" w14:textId="416CF716" w:rsidR="006342ED" w:rsidRPr="00C925EE" w:rsidRDefault="00B93345" w:rsidP="006342ED">
      <w:pPr>
        <w:jc w:val="center"/>
        <w:rPr>
          <w:rFonts w:cstheme="minorHAnsi"/>
          <w:highlight w:val="lightGray"/>
        </w:rPr>
      </w:pPr>
      <w:r w:rsidRPr="00C925EE">
        <w:rPr>
          <w:rFonts w:cstheme="minorHAnsi"/>
          <w:noProof/>
          <w:highlight w:val="lightGray"/>
          <w:lang w:eastAsia="pl-PL"/>
        </w:rPr>
        <w:t xml:space="preserve"> </w:t>
      </w:r>
      <w:r w:rsidR="00781789" w:rsidRPr="00781789">
        <w:rPr>
          <w:noProof/>
        </w:rPr>
        <w:t xml:space="preserve"> </w:t>
      </w:r>
      <w:r w:rsidR="00781789" w:rsidRPr="00781789">
        <w:rPr>
          <w:rFonts w:cstheme="minorHAnsi"/>
          <w:noProof/>
          <w:lang w:eastAsia="pl-PL"/>
        </w:rPr>
        <w:drawing>
          <wp:inline distT="0" distB="0" distL="0" distR="0" wp14:anchorId="478C8D11" wp14:editId="5CFFF28C">
            <wp:extent cx="6645910" cy="3769360"/>
            <wp:effectExtent l="0" t="0" r="2540" b="2540"/>
            <wp:docPr id="1440716513" name="Obraz 1440716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45910" cy="3769360"/>
                    </a:xfrm>
                    <a:prstGeom prst="rect">
                      <a:avLst/>
                    </a:prstGeom>
                  </pic:spPr>
                </pic:pic>
              </a:graphicData>
            </a:graphic>
          </wp:inline>
        </w:drawing>
      </w:r>
    </w:p>
    <w:p w14:paraId="76B160B7" w14:textId="7E2A0A69" w:rsidR="006342ED" w:rsidRPr="00C925EE" w:rsidRDefault="006342ED" w:rsidP="006342ED">
      <w:pPr>
        <w:rPr>
          <w:rFonts w:cstheme="minorHAnsi"/>
        </w:rPr>
      </w:pPr>
      <w:r w:rsidRPr="00C925EE">
        <w:rPr>
          <w:rFonts w:cstheme="minorHAnsi"/>
        </w:rPr>
        <w:t xml:space="preserve">Do usuwania </w:t>
      </w:r>
      <w:r w:rsidR="00604022" w:rsidRPr="00C925EE">
        <w:rPr>
          <w:rFonts w:cstheme="minorHAnsi"/>
        </w:rPr>
        <w:t xml:space="preserve">nieobowiązkowych </w:t>
      </w:r>
      <w:r w:rsidRPr="00C925EE">
        <w:rPr>
          <w:rFonts w:cstheme="minorHAnsi"/>
        </w:rPr>
        <w:t xml:space="preserve">pól uszczegółowiających służy przycisk [7] </w:t>
      </w:r>
      <w:r w:rsidR="001C5949" w:rsidRPr="00C925EE">
        <w:rPr>
          <w:rFonts w:cstheme="minorHAnsi"/>
          <w:noProof/>
          <w:lang w:eastAsia="pl-PL"/>
        </w:rPr>
        <w:drawing>
          <wp:inline distT="0" distB="0" distL="0" distR="0" wp14:anchorId="1331EC74" wp14:editId="18ED904D">
            <wp:extent cx="181841" cy="200025"/>
            <wp:effectExtent l="0" t="0" r="889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3511" cy="201862"/>
                    </a:xfrm>
                    <a:prstGeom prst="rect">
                      <a:avLst/>
                    </a:prstGeom>
                  </pic:spPr>
                </pic:pic>
              </a:graphicData>
            </a:graphic>
          </wp:inline>
        </w:drawing>
      </w:r>
      <w:r w:rsidRPr="00C925EE">
        <w:rPr>
          <w:rFonts w:cstheme="minorHAnsi"/>
        </w:rPr>
        <w:t xml:space="preserve">. </w:t>
      </w:r>
    </w:p>
    <w:p w14:paraId="0DD837DB" w14:textId="2DDE63F8" w:rsidR="006342ED" w:rsidRPr="00C925EE" w:rsidRDefault="009F13EB" w:rsidP="006342ED">
      <w:pPr>
        <w:jc w:val="center"/>
        <w:rPr>
          <w:rFonts w:cstheme="minorHAnsi"/>
          <w:highlight w:val="lightGray"/>
        </w:rPr>
      </w:pPr>
      <w:r w:rsidRPr="009F13EB">
        <w:rPr>
          <w:noProof/>
        </w:rPr>
        <w:lastRenderedPageBreak/>
        <w:t xml:space="preserve"> </w:t>
      </w:r>
      <w:r w:rsidRPr="009F13EB">
        <w:rPr>
          <w:rFonts w:cstheme="minorHAnsi"/>
          <w:noProof/>
          <w:lang w:eastAsia="pl-PL"/>
        </w:rPr>
        <w:drawing>
          <wp:inline distT="0" distB="0" distL="0" distR="0" wp14:anchorId="00CAB3AC" wp14:editId="3EBD1367">
            <wp:extent cx="6645910" cy="3769360"/>
            <wp:effectExtent l="0" t="0" r="2540" b="2540"/>
            <wp:docPr id="1440716514" name="Obraz 1440716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45910" cy="3769360"/>
                    </a:xfrm>
                    <a:prstGeom prst="rect">
                      <a:avLst/>
                    </a:prstGeom>
                  </pic:spPr>
                </pic:pic>
              </a:graphicData>
            </a:graphic>
          </wp:inline>
        </w:drawing>
      </w:r>
    </w:p>
    <w:p w14:paraId="3AE38B46" w14:textId="56438E6B" w:rsidR="006342ED" w:rsidRPr="00C925EE" w:rsidRDefault="006342ED" w:rsidP="006342ED">
      <w:pPr>
        <w:rPr>
          <w:rFonts w:cstheme="minorHAnsi"/>
        </w:rPr>
      </w:pPr>
      <w:r w:rsidRPr="00C925EE">
        <w:rPr>
          <w:rFonts w:cstheme="minorHAnsi"/>
        </w:rPr>
        <w:t xml:space="preserve">Jeżeli dla dodanego pola uszczegółowiającego istnieje możliwość dodania kolejnej podpozycji będzie przy niej widoczny przycisk [8] </w:t>
      </w:r>
      <w:r w:rsidR="00604022" w:rsidRPr="00C925EE">
        <w:rPr>
          <w:rFonts w:cstheme="minorHAnsi"/>
          <w:noProof/>
          <w:lang w:eastAsia="pl-PL"/>
        </w:rPr>
        <w:drawing>
          <wp:inline distT="0" distB="0" distL="0" distR="0" wp14:anchorId="54FD00D9" wp14:editId="09167680">
            <wp:extent cx="161925" cy="156142"/>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7393" cy="161415"/>
                    </a:xfrm>
                    <a:prstGeom prst="rect">
                      <a:avLst/>
                    </a:prstGeom>
                  </pic:spPr>
                </pic:pic>
              </a:graphicData>
            </a:graphic>
          </wp:inline>
        </w:drawing>
      </w:r>
      <w:r w:rsidRPr="00C925EE">
        <w:rPr>
          <w:rFonts w:cstheme="minorHAnsi"/>
        </w:rPr>
        <w:t>.</w:t>
      </w:r>
    </w:p>
    <w:p w14:paraId="721C6D29" w14:textId="2315E4E9" w:rsidR="24E30156" w:rsidRPr="00C925EE" w:rsidRDefault="00602365" w:rsidP="0330486D">
      <w:pPr>
        <w:jc w:val="center"/>
        <w:rPr>
          <w:rFonts w:cstheme="minorHAnsi"/>
          <w:highlight w:val="lightGray"/>
        </w:rPr>
      </w:pPr>
      <w:r w:rsidRPr="00602365">
        <w:rPr>
          <w:noProof/>
        </w:rPr>
        <w:t xml:space="preserve"> </w:t>
      </w:r>
      <w:r w:rsidRPr="00602365">
        <w:rPr>
          <w:rFonts w:cstheme="minorHAnsi"/>
          <w:noProof/>
          <w:lang w:eastAsia="pl-PL"/>
        </w:rPr>
        <w:drawing>
          <wp:inline distT="0" distB="0" distL="0" distR="0" wp14:anchorId="5AAE925D" wp14:editId="4A25A7C7">
            <wp:extent cx="6645910" cy="3769360"/>
            <wp:effectExtent l="0" t="0" r="2540" b="2540"/>
            <wp:docPr id="1440716520" name="Obraz 144071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45910" cy="3769360"/>
                    </a:xfrm>
                    <a:prstGeom prst="rect">
                      <a:avLst/>
                    </a:prstGeom>
                  </pic:spPr>
                </pic:pic>
              </a:graphicData>
            </a:graphic>
          </wp:inline>
        </w:drawing>
      </w:r>
    </w:p>
    <w:p w14:paraId="750CEA51" w14:textId="26EFEDC8" w:rsidR="00804F41" w:rsidRPr="00C925EE" w:rsidRDefault="00804F41" w:rsidP="00B47DE0">
      <w:pPr>
        <w:jc w:val="both"/>
        <w:rPr>
          <w:rFonts w:cstheme="minorHAnsi"/>
        </w:rPr>
      </w:pPr>
      <w:r w:rsidRPr="00C925EE">
        <w:rPr>
          <w:rFonts w:cstheme="minorHAnsi"/>
        </w:rPr>
        <w:t xml:space="preserve">Przycisk </w:t>
      </w:r>
      <w:r w:rsidR="00C62BD5" w:rsidRPr="00C925EE">
        <w:rPr>
          <w:rFonts w:cstheme="minorHAnsi"/>
        </w:rPr>
        <w:t>[</w:t>
      </w:r>
      <w:r w:rsidR="006342ED" w:rsidRPr="00C925EE">
        <w:rPr>
          <w:rFonts w:cstheme="minorHAnsi"/>
        </w:rPr>
        <w:t>9</w:t>
      </w:r>
      <w:r w:rsidR="00C62BD5" w:rsidRPr="00C925EE">
        <w:rPr>
          <w:rFonts w:cstheme="minorHAnsi"/>
        </w:rPr>
        <w:t xml:space="preserve">] </w:t>
      </w:r>
      <w:r w:rsidR="005600A3">
        <w:rPr>
          <w:rFonts w:cstheme="minorHAnsi"/>
        </w:rPr>
        <w:t>Dalej</w:t>
      </w:r>
      <w:r w:rsidRPr="00C925EE">
        <w:rPr>
          <w:rFonts w:cstheme="minorHAnsi"/>
        </w:rPr>
        <w:t xml:space="preserve"> aktywuje się po wypełnieniu wymaganych pól</w:t>
      </w:r>
      <w:r w:rsidR="00C62BD5" w:rsidRPr="00C925EE">
        <w:rPr>
          <w:rFonts w:cstheme="minorHAnsi"/>
        </w:rPr>
        <w:t xml:space="preserve"> i umożliwia przejście do kolejnego ekranu</w:t>
      </w:r>
      <w:r w:rsidRPr="00C925EE">
        <w:rPr>
          <w:rFonts w:cstheme="minorHAnsi"/>
        </w:rPr>
        <w:t>.</w:t>
      </w:r>
    </w:p>
    <w:p w14:paraId="7D7C6953" w14:textId="5D81DF81" w:rsidR="002672C3" w:rsidRDefault="007365F0">
      <w:pPr>
        <w:rPr>
          <w:rFonts w:cstheme="minorHAnsi"/>
        </w:rPr>
      </w:pPr>
      <w:r w:rsidRPr="00C925EE">
        <w:rPr>
          <w:rFonts w:cstheme="minorHAnsi"/>
        </w:rPr>
        <w:t>Przycisk [</w:t>
      </w:r>
      <w:r w:rsidR="006342ED" w:rsidRPr="00C925EE">
        <w:rPr>
          <w:rFonts w:cstheme="minorHAnsi"/>
        </w:rPr>
        <w:t>10</w:t>
      </w:r>
      <w:r w:rsidRPr="00C925EE">
        <w:rPr>
          <w:rFonts w:cstheme="minorHAnsi"/>
        </w:rPr>
        <w:t xml:space="preserve">] </w:t>
      </w:r>
      <w:r w:rsidR="005600A3">
        <w:rPr>
          <w:rFonts w:cstheme="minorHAnsi"/>
        </w:rPr>
        <w:t>Wstecz</w:t>
      </w:r>
      <w:r w:rsidRPr="00C925EE">
        <w:rPr>
          <w:rFonts w:cstheme="minorHAnsi"/>
        </w:rPr>
        <w:t xml:space="preserve"> umożliwia powrót do poprzedniego ekranu.</w:t>
      </w:r>
    </w:p>
    <w:p w14:paraId="53FFE279" w14:textId="6E720814" w:rsidR="002672C3" w:rsidRPr="00C925EE" w:rsidRDefault="00602365">
      <w:pPr>
        <w:rPr>
          <w:rFonts w:cstheme="minorHAnsi"/>
        </w:rPr>
      </w:pPr>
      <w:r>
        <w:rPr>
          <w:rFonts w:cstheme="minorHAnsi"/>
        </w:rPr>
        <w:t xml:space="preserve">Przycisk [11] </w:t>
      </w:r>
      <w:r w:rsidR="008B1670">
        <w:rPr>
          <w:rFonts w:cstheme="minorHAnsi"/>
        </w:rPr>
        <w:t>„Powrót do menu”</w:t>
      </w:r>
      <w:r>
        <w:rPr>
          <w:rFonts w:cstheme="minorHAnsi"/>
        </w:rPr>
        <w:t xml:space="preserve"> umożliwia powrót do menu głównego aplikacji.</w:t>
      </w:r>
    </w:p>
    <w:p w14:paraId="3779D956" w14:textId="77777777" w:rsidR="00C117EC" w:rsidRPr="00607EC3" w:rsidRDefault="00C117EC" w:rsidP="00C117EC">
      <w:pPr>
        <w:pStyle w:val="Nagwek3"/>
        <w:rPr>
          <w:rFonts w:asciiTheme="minorHAnsi" w:hAnsiTheme="minorHAnsi" w:cstheme="minorHAnsi"/>
        </w:rPr>
      </w:pPr>
      <w:bookmarkStart w:id="32" w:name="_Toc18061302"/>
      <w:r w:rsidRPr="00607EC3">
        <w:rPr>
          <w:rFonts w:asciiTheme="minorHAnsi" w:hAnsiTheme="minorHAnsi" w:cstheme="minorHAnsi"/>
        </w:rPr>
        <w:lastRenderedPageBreak/>
        <w:t>Dodawanie pozycji uszczegóławiających – BILANS</w:t>
      </w:r>
      <w:bookmarkEnd w:id="32"/>
    </w:p>
    <w:p w14:paraId="58937BC0" w14:textId="77777777" w:rsidR="00C117EC" w:rsidRPr="00C925EE" w:rsidRDefault="00C117EC" w:rsidP="00C117EC">
      <w:pPr>
        <w:rPr>
          <w:rFonts w:cstheme="minorHAnsi"/>
          <w:highlight w:val="lightGray"/>
          <w:lang w:eastAsia="pl-PL"/>
        </w:rPr>
      </w:pPr>
    </w:p>
    <w:p w14:paraId="2CFF67D7" w14:textId="687A348E" w:rsidR="00C117EC" w:rsidRPr="00C925EE" w:rsidRDefault="00C117EC" w:rsidP="00C117EC">
      <w:pPr>
        <w:jc w:val="both"/>
        <w:rPr>
          <w:rFonts w:cstheme="minorHAnsi"/>
        </w:rPr>
      </w:pPr>
      <w:r w:rsidRPr="00C925EE">
        <w:rPr>
          <w:rFonts w:cstheme="minorHAnsi"/>
        </w:rPr>
        <w:t xml:space="preserve">W celu dodania "Pozycji uszczegóławiającej" należy </w:t>
      </w:r>
      <w:r w:rsidR="00FD73D9" w:rsidRPr="00C925EE">
        <w:rPr>
          <w:rFonts w:cstheme="minorHAnsi"/>
        </w:rPr>
        <w:t>wykonać następujące kroki</w:t>
      </w:r>
      <w:r w:rsidRPr="00C925EE">
        <w:rPr>
          <w:rFonts w:cstheme="minorHAnsi"/>
        </w:rPr>
        <w:t>:</w:t>
      </w:r>
    </w:p>
    <w:p w14:paraId="5D3F7CF1" w14:textId="6F799B80" w:rsidR="00C117EC" w:rsidRPr="00C925EE" w:rsidRDefault="0056013F" w:rsidP="00C117EC">
      <w:pPr>
        <w:jc w:val="both"/>
        <w:rPr>
          <w:rFonts w:cstheme="minorHAnsi"/>
          <w:highlight w:val="lightGray"/>
          <w:u w:val="single"/>
        </w:rPr>
      </w:pPr>
      <w:r w:rsidRPr="0056013F">
        <w:rPr>
          <w:rFonts w:cstheme="minorHAnsi"/>
          <w:noProof/>
          <w:u w:val="single"/>
          <w:lang w:eastAsia="pl-PL"/>
        </w:rPr>
        <w:drawing>
          <wp:inline distT="0" distB="0" distL="0" distR="0" wp14:anchorId="274F5DA3" wp14:editId="12B198ED">
            <wp:extent cx="6645910" cy="3769360"/>
            <wp:effectExtent l="0" t="0" r="2540" b="2540"/>
            <wp:docPr id="1440716521" name="Obraz 1440716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645910" cy="3769360"/>
                    </a:xfrm>
                    <a:prstGeom prst="rect">
                      <a:avLst/>
                    </a:prstGeom>
                  </pic:spPr>
                </pic:pic>
              </a:graphicData>
            </a:graphic>
          </wp:inline>
        </w:drawing>
      </w:r>
    </w:p>
    <w:p w14:paraId="67A92195" w14:textId="77777777" w:rsidR="00C117EC" w:rsidRPr="00C925EE" w:rsidRDefault="00C117EC" w:rsidP="00C117EC">
      <w:pPr>
        <w:jc w:val="both"/>
        <w:rPr>
          <w:rFonts w:cstheme="minorHAnsi"/>
          <w:u w:val="single"/>
        </w:rPr>
      </w:pPr>
    </w:p>
    <w:p w14:paraId="5E7A50E1" w14:textId="6730F766" w:rsidR="00C117EC" w:rsidRPr="00C925EE" w:rsidRDefault="00C117EC" w:rsidP="00C117EC">
      <w:pPr>
        <w:pStyle w:val="Akapitzlist"/>
        <w:numPr>
          <w:ilvl w:val="0"/>
          <w:numId w:val="15"/>
        </w:numPr>
        <w:jc w:val="both"/>
        <w:rPr>
          <w:rFonts w:cstheme="minorHAnsi"/>
        </w:rPr>
      </w:pPr>
      <w:r w:rsidRPr="00C925EE">
        <w:rPr>
          <w:rFonts w:cstheme="minorHAnsi"/>
        </w:rPr>
        <w:t>Przycisk [1] (</w:t>
      </w:r>
      <w:r w:rsidRPr="00C925EE">
        <w:rPr>
          <w:rFonts w:cstheme="minorHAnsi"/>
          <w:noProof/>
          <w:lang w:eastAsia="pl-PL"/>
        </w:rPr>
        <w:drawing>
          <wp:inline distT="0" distB="0" distL="0" distR="0" wp14:anchorId="0813741B" wp14:editId="6D59F736">
            <wp:extent cx="161925" cy="156142"/>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7393" cy="161415"/>
                    </a:xfrm>
                    <a:prstGeom prst="rect">
                      <a:avLst/>
                    </a:prstGeom>
                  </pic:spPr>
                </pic:pic>
              </a:graphicData>
            </a:graphic>
          </wp:inline>
        </w:drawing>
      </w:r>
      <w:r w:rsidRPr="00C925EE">
        <w:rPr>
          <w:rFonts w:cstheme="minorHAnsi"/>
        </w:rPr>
        <w:t>) przy pozycji wymagającej uszczegółowienia, a następnie kliknąć przycisk [3] (</w:t>
      </w:r>
      <w:r w:rsidRPr="00C925EE">
        <w:rPr>
          <w:rFonts w:cstheme="minorHAnsi"/>
          <w:noProof/>
          <w:lang w:eastAsia="pl-PL"/>
        </w:rPr>
        <w:drawing>
          <wp:inline distT="0" distB="0" distL="0" distR="0" wp14:anchorId="2F6DD6CB" wp14:editId="23D5ED1C">
            <wp:extent cx="161925" cy="156142"/>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7393" cy="161415"/>
                    </a:xfrm>
                    <a:prstGeom prst="rect">
                      <a:avLst/>
                    </a:prstGeom>
                  </pic:spPr>
                </pic:pic>
              </a:graphicData>
            </a:graphic>
          </wp:inline>
        </w:drawing>
      </w:r>
      <w:r w:rsidRPr="00C925EE">
        <w:rPr>
          <w:rFonts w:cstheme="minorHAnsi"/>
        </w:rPr>
        <w:t>) – wskazując na liście zdefiniowanych pozycji Bilansu  pozycję, pod</w:t>
      </w:r>
      <w:r w:rsidR="002672C3" w:rsidRPr="00C925EE">
        <w:rPr>
          <w:rFonts w:cstheme="minorHAnsi"/>
        </w:rPr>
        <w:t xml:space="preserve"> </w:t>
      </w:r>
      <w:r w:rsidRPr="00C925EE">
        <w:rPr>
          <w:rFonts w:cstheme="minorHAnsi"/>
        </w:rPr>
        <w:t>którą ma pojawić się Pozycja uszczegóławiająca definiowana przez użytkownika. Jeżeli pozycja uszczegółowiająca definiowana przez użytkownika ma być pierwsza na danym poziomie, należy kliknąć przycisk [2] Dodaj pozycję uszczegóławiającą (</w:t>
      </w:r>
      <w:r w:rsidRPr="00C925EE">
        <w:rPr>
          <w:rFonts w:cstheme="minorHAnsi"/>
          <w:noProof/>
          <w:lang w:eastAsia="pl-PL"/>
        </w:rPr>
        <w:drawing>
          <wp:inline distT="0" distB="0" distL="0" distR="0" wp14:anchorId="60F609F6" wp14:editId="59E90472">
            <wp:extent cx="161925" cy="156142"/>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7393" cy="161415"/>
                    </a:xfrm>
                    <a:prstGeom prst="rect">
                      <a:avLst/>
                    </a:prstGeom>
                  </pic:spPr>
                </pic:pic>
              </a:graphicData>
            </a:graphic>
          </wp:inline>
        </w:drawing>
      </w:r>
      <w:r w:rsidRPr="00C925EE">
        <w:rPr>
          <w:rFonts w:cstheme="minorHAnsi"/>
        </w:rPr>
        <w:t>).</w:t>
      </w:r>
    </w:p>
    <w:p w14:paraId="157DBC54" w14:textId="77777777" w:rsidR="00C117EC" w:rsidRPr="00C925EE" w:rsidRDefault="00C117EC" w:rsidP="00C117EC">
      <w:pPr>
        <w:pStyle w:val="Akapitzlist"/>
        <w:jc w:val="both"/>
        <w:rPr>
          <w:rFonts w:cstheme="minorHAnsi"/>
          <w:highlight w:val="lightGray"/>
        </w:rPr>
      </w:pPr>
    </w:p>
    <w:p w14:paraId="13AEAE45" w14:textId="77777777" w:rsidR="00C117EC" w:rsidRPr="00C925EE" w:rsidRDefault="00C117EC" w:rsidP="00C117EC">
      <w:pPr>
        <w:jc w:val="both"/>
        <w:rPr>
          <w:rFonts w:cstheme="minorHAnsi"/>
          <w:highlight w:val="lightGray"/>
        </w:rPr>
      </w:pPr>
    </w:p>
    <w:p w14:paraId="2F60590C" w14:textId="55E06113" w:rsidR="00C117EC" w:rsidRPr="00C925EE" w:rsidRDefault="004A475E" w:rsidP="00C117EC">
      <w:pPr>
        <w:rPr>
          <w:rFonts w:cstheme="minorHAnsi"/>
          <w:highlight w:val="lightGray"/>
        </w:rPr>
      </w:pPr>
      <w:r w:rsidRPr="004A475E">
        <w:rPr>
          <w:rFonts w:cstheme="minorHAnsi"/>
          <w:noProof/>
          <w:lang w:eastAsia="pl-PL"/>
        </w:rPr>
        <w:lastRenderedPageBreak/>
        <w:drawing>
          <wp:inline distT="0" distB="0" distL="0" distR="0" wp14:anchorId="1BF8FD9B" wp14:editId="246C9B6D">
            <wp:extent cx="6516806" cy="3696136"/>
            <wp:effectExtent l="0" t="0" r="0" b="0"/>
            <wp:docPr id="1440716525" name="Obraz 144071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522031" cy="3699099"/>
                    </a:xfrm>
                    <a:prstGeom prst="rect">
                      <a:avLst/>
                    </a:prstGeom>
                  </pic:spPr>
                </pic:pic>
              </a:graphicData>
            </a:graphic>
          </wp:inline>
        </w:drawing>
      </w:r>
    </w:p>
    <w:p w14:paraId="1E44DBE1" w14:textId="77777777" w:rsidR="00C117EC" w:rsidRPr="00C925EE" w:rsidRDefault="00C117EC" w:rsidP="00C117EC">
      <w:pPr>
        <w:pStyle w:val="Akapitzlist"/>
        <w:jc w:val="both"/>
        <w:rPr>
          <w:rFonts w:cstheme="minorHAnsi"/>
          <w:highlight w:val="lightGray"/>
        </w:rPr>
      </w:pPr>
    </w:p>
    <w:p w14:paraId="52B41B42" w14:textId="77777777" w:rsidR="00C117EC" w:rsidRPr="00C925EE" w:rsidRDefault="00C117EC" w:rsidP="00C117EC">
      <w:pPr>
        <w:pStyle w:val="Akapitzlist"/>
        <w:numPr>
          <w:ilvl w:val="0"/>
          <w:numId w:val="15"/>
        </w:numPr>
        <w:jc w:val="both"/>
        <w:rPr>
          <w:rFonts w:cstheme="minorHAnsi"/>
        </w:rPr>
      </w:pPr>
      <w:r w:rsidRPr="00C925EE">
        <w:rPr>
          <w:rFonts w:cstheme="minorHAnsi"/>
        </w:rPr>
        <w:t>W polu „Nazwij pozycję uszczegóławiającą” należy wprowadzić nazwę nowoutworzonej pozycji uszczegóławiającej, a następnie zatwierdzić przyciskiem „DODAJ”.</w:t>
      </w:r>
    </w:p>
    <w:p w14:paraId="6286889E" w14:textId="77777777" w:rsidR="00C117EC" w:rsidRPr="00C925EE" w:rsidRDefault="00C117EC" w:rsidP="00C117EC">
      <w:pPr>
        <w:jc w:val="both"/>
        <w:rPr>
          <w:rFonts w:cstheme="minorHAnsi"/>
        </w:rPr>
      </w:pPr>
      <w:r w:rsidRPr="00C925EE">
        <w:rPr>
          <w:rFonts w:cstheme="minorHAnsi"/>
          <w:b/>
        </w:rPr>
        <w:t>[UWAGA]</w:t>
      </w:r>
      <w:r w:rsidRPr="00C925EE">
        <w:rPr>
          <w:rFonts w:cstheme="minorHAnsi"/>
        </w:rPr>
        <w:t>: Nazwa pozycji musi składać się przynajmniej z dwóch znaków. Jeżeli wartość w polu „Nazwij pozycję uszczegóławiającą” nie zawiera przynajmniej dwóch znaków, przycisk „DODAJ” pozostanie nieaktywny.</w:t>
      </w:r>
    </w:p>
    <w:p w14:paraId="5E3406D7" w14:textId="77777777" w:rsidR="00C117EC" w:rsidRPr="00C925EE" w:rsidRDefault="00C117EC" w:rsidP="00C117EC">
      <w:pPr>
        <w:pStyle w:val="Akapitzlist"/>
        <w:numPr>
          <w:ilvl w:val="0"/>
          <w:numId w:val="15"/>
        </w:numPr>
        <w:jc w:val="both"/>
        <w:rPr>
          <w:rFonts w:cstheme="minorHAnsi"/>
        </w:rPr>
      </w:pPr>
      <w:r w:rsidRPr="00C925EE">
        <w:rPr>
          <w:rFonts w:cstheme="minorHAnsi"/>
        </w:rPr>
        <w:t xml:space="preserve">Aby dodać Pozycję uszczegóławiającą definiowaną przez użytkownika do zdefiniowanych pozycji Bilansu np. do pozycji </w:t>
      </w:r>
      <w:r w:rsidRPr="00C925EE">
        <w:rPr>
          <w:rFonts w:cstheme="minorHAnsi"/>
          <w:i/>
        </w:rPr>
        <w:t>Aktywa trwałe</w:t>
      </w:r>
      <w:r w:rsidRPr="00C925EE">
        <w:rPr>
          <w:rFonts w:cstheme="minorHAnsi"/>
        </w:rPr>
        <w:t xml:space="preserve"> należy: </w:t>
      </w:r>
    </w:p>
    <w:p w14:paraId="0CF74019" w14:textId="776BA22C" w:rsidR="00C117EC" w:rsidRPr="00C925EE" w:rsidRDefault="00D8786A" w:rsidP="00C117EC">
      <w:pPr>
        <w:jc w:val="both"/>
        <w:rPr>
          <w:rFonts w:cstheme="minorHAnsi"/>
          <w:highlight w:val="lightGray"/>
        </w:rPr>
      </w:pPr>
      <w:r w:rsidRPr="00D8786A">
        <w:rPr>
          <w:rFonts w:cstheme="minorHAnsi"/>
          <w:noProof/>
          <w:lang w:eastAsia="pl-PL"/>
        </w:rPr>
        <w:drawing>
          <wp:inline distT="0" distB="0" distL="0" distR="0" wp14:anchorId="77397568" wp14:editId="77E8C6A0">
            <wp:extent cx="6537278" cy="3707747"/>
            <wp:effectExtent l="0" t="0" r="0" b="7620"/>
            <wp:docPr id="1440716526" name="Obraz 1440716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540627" cy="3709646"/>
                    </a:xfrm>
                    <a:prstGeom prst="rect">
                      <a:avLst/>
                    </a:prstGeom>
                  </pic:spPr>
                </pic:pic>
              </a:graphicData>
            </a:graphic>
          </wp:inline>
        </w:drawing>
      </w:r>
    </w:p>
    <w:p w14:paraId="0462B855" w14:textId="77777777" w:rsidR="00C117EC" w:rsidRPr="00C925EE" w:rsidRDefault="00C117EC" w:rsidP="00C117EC">
      <w:pPr>
        <w:rPr>
          <w:rFonts w:cstheme="minorHAnsi"/>
        </w:rPr>
      </w:pPr>
      <w:r w:rsidRPr="00C925EE">
        <w:rPr>
          <w:rFonts w:cstheme="minorHAnsi"/>
        </w:rPr>
        <w:t xml:space="preserve">Na liście zdefiniowanych pozycji Bilansu wybrać interesującą użytkownika pozycję np. [1] </w:t>
      </w:r>
      <w:r w:rsidRPr="00C925EE">
        <w:rPr>
          <w:rFonts w:cstheme="minorHAnsi"/>
          <w:i/>
        </w:rPr>
        <w:t>Aktywa trwałe</w:t>
      </w:r>
      <w:r w:rsidRPr="00C925EE">
        <w:rPr>
          <w:rFonts w:cstheme="minorHAnsi"/>
        </w:rPr>
        <w:t>,</w:t>
      </w:r>
    </w:p>
    <w:p w14:paraId="5A463FA9" w14:textId="77777777" w:rsidR="00C117EC" w:rsidRPr="00C925EE" w:rsidRDefault="00C117EC" w:rsidP="00C117EC">
      <w:pPr>
        <w:rPr>
          <w:rFonts w:cstheme="minorHAnsi"/>
          <w:highlight w:val="lightGray"/>
        </w:rPr>
      </w:pPr>
    </w:p>
    <w:p w14:paraId="54052BBB" w14:textId="63904302" w:rsidR="00C117EC" w:rsidRPr="00C925EE" w:rsidRDefault="00D8786A" w:rsidP="00C117EC">
      <w:pPr>
        <w:rPr>
          <w:rFonts w:cstheme="minorHAnsi"/>
          <w:highlight w:val="lightGray"/>
        </w:rPr>
      </w:pPr>
      <w:r w:rsidRPr="00D8786A">
        <w:rPr>
          <w:rFonts w:cstheme="minorHAnsi"/>
          <w:noProof/>
          <w:lang w:eastAsia="pl-PL"/>
        </w:rPr>
        <w:drawing>
          <wp:inline distT="0" distB="0" distL="0" distR="0" wp14:anchorId="30678163" wp14:editId="2D0210E6">
            <wp:extent cx="6645910" cy="3769360"/>
            <wp:effectExtent l="0" t="0" r="2540" b="2540"/>
            <wp:docPr id="1440716527" name="Obraz 144071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645910" cy="3769360"/>
                    </a:xfrm>
                    <a:prstGeom prst="rect">
                      <a:avLst/>
                    </a:prstGeom>
                  </pic:spPr>
                </pic:pic>
              </a:graphicData>
            </a:graphic>
          </wp:inline>
        </w:drawing>
      </w:r>
    </w:p>
    <w:p w14:paraId="656B9001" w14:textId="41E0E8A5" w:rsidR="00C117EC" w:rsidRPr="00C925EE" w:rsidRDefault="00C117EC" w:rsidP="00C117EC">
      <w:pPr>
        <w:jc w:val="both"/>
        <w:rPr>
          <w:rFonts w:cstheme="minorHAnsi"/>
        </w:rPr>
      </w:pPr>
      <w:r w:rsidRPr="00C925EE">
        <w:rPr>
          <w:rFonts w:cstheme="minorHAnsi"/>
        </w:rPr>
        <w:t>nacisnąć znajdujący się w wybranym polu przycisk [2] (</w:t>
      </w:r>
      <w:r w:rsidRPr="00C925EE">
        <w:rPr>
          <w:rFonts w:cstheme="minorHAnsi"/>
          <w:noProof/>
          <w:lang w:eastAsia="pl-PL"/>
        </w:rPr>
        <w:drawing>
          <wp:inline distT="0" distB="0" distL="0" distR="0" wp14:anchorId="781D864B" wp14:editId="1FB5D785">
            <wp:extent cx="161925" cy="156142"/>
            <wp:effectExtent l="0" t="0" r="0" b="0"/>
            <wp:docPr id="1440716519" name="Obraz 1440716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7393" cy="161415"/>
                    </a:xfrm>
                    <a:prstGeom prst="rect">
                      <a:avLst/>
                    </a:prstGeom>
                  </pic:spPr>
                </pic:pic>
              </a:graphicData>
            </a:graphic>
          </wp:inline>
        </w:drawing>
      </w:r>
      <w:r w:rsidRPr="00C925EE">
        <w:rPr>
          <w:rFonts w:cstheme="minorHAnsi"/>
        </w:rPr>
        <w:t>), a następnie postępować zgodnie z zasadami opisanymi w pkt 1, tj. kliknąć przycisk [3] (</w:t>
      </w:r>
      <w:r w:rsidRPr="00C925EE">
        <w:rPr>
          <w:rFonts w:cstheme="minorHAnsi"/>
          <w:noProof/>
          <w:lang w:eastAsia="pl-PL"/>
        </w:rPr>
        <w:drawing>
          <wp:inline distT="0" distB="0" distL="0" distR="0" wp14:anchorId="1E19CEED" wp14:editId="5F242A1F">
            <wp:extent cx="161925" cy="156142"/>
            <wp:effectExtent l="0" t="0" r="0" b="0"/>
            <wp:docPr id="1440716532" name="Obraz 1440716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7393" cy="161415"/>
                    </a:xfrm>
                    <a:prstGeom prst="rect">
                      <a:avLst/>
                    </a:prstGeom>
                  </pic:spPr>
                </pic:pic>
              </a:graphicData>
            </a:graphic>
          </wp:inline>
        </w:drawing>
      </w:r>
      <w:r w:rsidRPr="00C925EE">
        <w:rPr>
          <w:rFonts w:cstheme="minorHAnsi"/>
        </w:rPr>
        <w:t xml:space="preserve">) – wskazując na liście zdefiniowanych pozycji pola </w:t>
      </w:r>
      <w:r w:rsidRPr="00C925EE">
        <w:rPr>
          <w:rFonts w:cstheme="minorHAnsi"/>
          <w:i/>
        </w:rPr>
        <w:t>Aktywa trwałe</w:t>
      </w:r>
      <w:r w:rsidRPr="00C925EE">
        <w:rPr>
          <w:rFonts w:cstheme="minorHAnsi"/>
        </w:rPr>
        <w:t xml:space="preserve"> pozycję, </w:t>
      </w:r>
      <w:r w:rsidR="00C925EE">
        <w:rPr>
          <w:rFonts w:cstheme="minorHAnsi"/>
        </w:rPr>
        <w:t>pod</w:t>
      </w:r>
      <w:r w:rsidRPr="00C925EE">
        <w:rPr>
          <w:rFonts w:cstheme="minorHAnsi"/>
        </w:rPr>
        <w:t xml:space="preserve"> którą ma pojawić się Pozycja uszczegóławiająca definiowana przez użytkownika. Jeżeli pozycja uszczegółowiająca definiowana przez użytkownika ma być pierwsza na danym poziomie, należy kliknąć przycisk [4] Dodaj pozycję uszczegóławiającą   (</w:t>
      </w:r>
      <w:r w:rsidRPr="00C925EE">
        <w:rPr>
          <w:rFonts w:cstheme="minorHAnsi"/>
          <w:noProof/>
          <w:lang w:eastAsia="pl-PL"/>
        </w:rPr>
        <w:drawing>
          <wp:inline distT="0" distB="0" distL="0" distR="0" wp14:anchorId="0970C0CE" wp14:editId="45A154A2">
            <wp:extent cx="161925" cy="156142"/>
            <wp:effectExtent l="0" t="0" r="0" b="0"/>
            <wp:docPr id="1440716540" name="Obraz 1440716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7393" cy="161415"/>
                    </a:xfrm>
                    <a:prstGeom prst="rect">
                      <a:avLst/>
                    </a:prstGeom>
                  </pic:spPr>
                </pic:pic>
              </a:graphicData>
            </a:graphic>
          </wp:inline>
        </w:drawing>
      </w:r>
      <w:r w:rsidRPr="00C925EE">
        <w:rPr>
          <w:rFonts w:cstheme="minorHAnsi"/>
        </w:rPr>
        <w:t>).</w:t>
      </w:r>
    </w:p>
    <w:p w14:paraId="0DE99D0D" w14:textId="77777777" w:rsidR="006367D4" w:rsidRPr="00C925EE" w:rsidRDefault="0011226A" w:rsidP="006367D4">
      <w:pPr>
        <w:rPr>
          <w:rFonts w:cstheme="minorHAnsi"/>
          <w:highlight w:val="lightGray"/>
        </w:rPr>
      </w:pPr>
      <w:r w:rsidRPr="00C925EE">
        <w:rPr>
          <w:rFonts w:cstheme="minorHAnsi"/>
          <w:highlight w:val="lightGray"/>
        </w:rPr>
        <w:br w:type="page"/>
      </w:r>
    </w:p>
    <w:p w14:paraId="563AC693" w14:textId="77777777" w:rsidR="006367D4" w:rsidRPr="00607EC3" w:rsidRDefault="006367D4" w:rsidP="006367D4">
      <w:pPr>
        <w:pStyle w:val="Nagwek3"/>
        <w:rPr>
          <w:rFonts w:asciiTheme="minorHAnsi" w:hAnsiTheme="minorHAnsi" w:cstheme="minorHAnsi"/>
        </w:rPr>
      </w:pPr>
      <w:bookmarkStart w:id="33" w:name="_Ref17792525"/>
      <w:bookmarkStart w:id="34" w:name="_Toc18061303"/>
      <w:r w:rsidRPr="00607EC3">
        <w:rPr>
          <w:rFonts w:asciiTheme="minorHAnsi" w:hAnsiTheme="minorHAnsi" w:cstheme="minorHAnsi"/>
        </w:rPr>
        <w:lastRenderedPageBreak/>
        <w:t>Modyfikacja nazwy pozycji uszczegóławiających</w:t>
      </w:r>
      <w:bookmarkEnd w:id="33"/>
      <w:bookmarkEnd w:id="34"/>
    </w:p>
    <w:p w14:paraId="27E0E0DA" w14:textId="77777777" w:rsidR="006367D4" w:rsidRPr="00C925EE" w:rsidRDefault="006367D4" w:rsidP="006367D4">
      <w:pPr>
        <w:jc w:val="both"/>
        <w:rPr>
          <w:rFonts w:cstheme="minorHAnsi"/>
        </w:rPr>
      </w:pPr>
      <w:r w:rsidRPr="00C925EE">
        <w:rPr>
          <w:rFonts w:cstheme="minorHAnsi"/>
        </w:rPr>
        <w:t>W celu modyfikacji nazwy Pozycji uszczegóławiającej należy kliknąć ikonę (</w:t>
      </w:r>
      <w:r w:rsidRPr="00C925EE">
        <w:rPr>
          <w:rFonts w:cstheme="minorHAnsi"/>
          <w:noProof/>
          <w:lang w:eastAsia="pl-PL"/>
        </w:rPr>
        <w:drawing>
          <wp:inline distT="0" distB="0" distL="0" distR="0" wp14:anchorId="5045E05A" wp14:editId="23BCBD0E">
            <wp:extent cx="178210" cy="190500"/>
            <wp:effectExtent l="0" t="0" r="0" b="0"/>
            <wp:docPr id="1844448619" name="Obraz 1844448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4897" cy="197649"/>
                    </a:xfrm>
                    <a:prstGeom prst="rect">
                      <a:avLst/>
                    </a:prstGeom>
                  </pic:spPr>
                </pic:pic>
              </a:graphicData>
            </a:graphic>
          </wp:inline>
        </w:drawing>
      </w:r>
      <w:r w:rsidRPr="00C925EE">
        <w:rPr>
          <w:rFonts w:cstheme="minorHAnsi"/>
        </w:rPr>
        <w:t>). W polu „Nazwij pozycję uszczegóławiającą” należy wprowadzić nową nazwę pozycji uszczegóławiającej, a następnie zatwierdzić przyciskiem „ZMIEŃ”.</w:t>
      </w:r>
    </w:p>
    <w:p w14:paraId="791ED0CD" w14:textId="71FA5AD1" w:rsidR="006367D4" w:rsidRPr="00C925EE" w:rsidRDefault="00D8786A" w:rsidP="006367D4">
      <w:pPr>
        <w:jc w:val="center"/>
        <w:rPr>
          <w:rFonts w:cstheme="minorHAnsi"/>
          <w:highlight w:val="lightGray"/>
        </w:rPr>
      </w:pPr>
      <w:r w:rsidRPr="00D8786A">
        <w:rPr>
          <w:rFonts w:cstheme="minorHAnsi"/>
          <w:noProof/>
          <w:lang w:eastAsia="pl-PL"/>
        </w:rPr>
        <w:drawing>
          <wp:inline distT="0" distB="0" distL="0" distR="0" wp14:anchorId="2C7AF6A4" wp14:editId="3B3F09FE">
            <wp:extent cx="6414448" cy="3638082"/>
            <wp:effectExtent l="0" t="0" r="5715" b="635"/>
            <wp:docPr id="1440716534" name="Obraz 1440716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24928" cy="3644026"/>
                    </a:xfrm>
                    <a:prstGeom prst="rect">
                      <a:avLst/>
                    </a:prstGeom>
                  </pic:spPr>
                </pic:pic>
              </a:graphicData>
            </a:graphic>
          </wp:inline>
        </w:drawing>
      </w:r>
    </w:p>
    <w:p w14:paraId="2E3D3EDC" w14:textId="77777777" w:rsidR="006367D4" w:rsidRPr="00C925EE" w:rsidRDefault="006367D4" w:rsidP="006367D4">
      <w:pPr>
        <w:jc w:val="both"/>
        <w:rPr>
          <w:rFonts w:cstheme="minorHAnsi"/>
        </w:rPr>
      </w:pPr>
      <w:r w:rsidRPr="00C925EE">
        <w:rPr>
          <w:rFonts w:cstheme="minorHAnsi"/>
          <w:b/>
        </w:rPr>
        <w:t>[UWAGA]</w:t>
      </w:r>
      <w:r w:rsidRPr="00C925EE">
        <w:rPr>
          <w:rFonts w:cstheme="minorHAnsi"/>
        </w:rPr>
        <w:t>: Nazwa pozycji musi składać się przynajmniej z dwóch znaków. Jeżeli wartość w polu „Nazwij pozycję uszczegóławiającą” nie zawiera przynajmniej dwóch znaków, przycisk „ZMIEŃ” pozostanie nieaktywny.</w:t>
      </w:r>
    </w:p>
    <w:p w14:paraId="7EA15775" w14:textId="77777777" w:rsidR="006367D4" w:rsidRPr="00607EC3" w:rsidRDefault="006367D4" w:rsidP="006367D4">
      <w:pPr>
        <w:pStyle w:val="Nagwek3"/>
        <w:rPr>
          <w:rFonts w:asciiTheme="minorHAnsi" w:hAnsiTheme="minorHAnsi" w:cstheme="minorHAnsi"/>
        </w:rPr>
      </w:pPr>
      <w:bookmarkStart w:id="35" w:name="_Ref17792601"/>
      <w:bookmarkStart w:id="36" w:name="_Toc18061304"/>
      <w:r w:rsidRPr="00607EC3">
        <w:rPr>
          <w:rFonts w:asciiTheme="minorHAnsi" w:hAnsiTheme="minorHAnsi" w:cstheme="minorHAnsi"/>
        </w:rPr>
        <w:t>Usuwanie pozycji uszczegóławiających</w:t>
      </w:r>
      <w:bookmarkEnd w:id="35"/>
      <w:bookmarkEnd w:id="36"/>
    </w:p>
    <w:p w14:paraId="0EA52608" w14:textId="77777777" w:rsidR="006367D4" w:rsidRPr="00C925EE" w:rsidRDefault="006367D4" w:rsidP="006367D4">
      <w:pPr>
        <w:spacing w:after="0"/>
        <w:rPr>
          <w:rFonts w:cstheme="minorHAnsi"/>
          <w:highlight w:val="lightGray"/>
        </w:rPr>
      </w:pPr>
    </w:p>
    <w:p w14:paraId="70B0C490" w14:textId="46E32E20" w:rsidR="006367D4" w:rsidRPr="00C925EE" w:rsidRDefault="00D8786A" w:rsidP="006367D4">
      <w:pPr>
        <w:jc w:val="both"/>
        <w:rPr>
          <w:rFonts w:cstheme="minorHAnsi"/>
          <w:highlight w:val="lightGray"/>
        </w:rPr>
      </w:pPr>
      <w:r w:rsidRPr="00D8786A">
        <w:rPr>
          <w:rFonts w:cstheme="minorHAnsi"/>
          <w:noProof/>
          <w:lang w:eastAsia="pl-PL"/>
        </w:rPr>
        <w:drawing>
          <wp:inline distT="0" distB="0" distL="0" distR="0" wp14:anchorId="146D53F9" wp14:editId="36ADFB2A">
            <wp:extent cx="6469039" cy="3669044"/>
            <wp:effectExtent l="0" t="0" r="8255" b="7620"/>
            <wp:docPr id="1844448614" name="Obraz 1844448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75390" cy="3672646"/>
                    </a:xfrm>
                    <a:prstGeom prst="rect">
                      <a:avLst/>
                    </a:prstGeom>
                  </pic:spPr>
                </pic:pic>
              </a:graphicData>
            </a:graphic>
          </wp:inline>
        </w:drawing>
      </w:r>
    </w:p>
    <w:p w14:paraId="37263A1C" w14:textId="70762977" w:rsidR="0011226A" w:rsidRPr="00607EC3" w:rsidRDefault="006367D4" w:rsidP="00607EC3">
      <w:pPr>
        <w:jc w:val="both"/>
        <w:rPr>
          <w:rFonts w:cstheme="minorHAnsi"/>
        </w:rPr>
      </w:pPr>
      <w:r w:rsidRPr="00C925EE">
        <w:rPr>
          <w:rFonts w:cstheme="minorHAnsi"/>
        </w:rPr>
        <w:t>W celu usunięcia Pozycji uszczegóławiającej należy kliknąć ikonkę (</w:t>
      </w:r>
      <w:r w:rsidRPr="00C925EE">
        <w:rPr>
          <w:rFonts w:cstheme="minorHAnsi"/>
          <w:noProof/>
          <w:lang w:eastAsia="pl-PL"/>
        </w:rPr>
        <w:drawing>
          <wp:inline distT="0" distB="0" distL="0" distR="0" wp14:anchorId="7DFC4AD8" wp14:editId="52D038CE">
            <wp:extent cx="84726" cy="165600"/>
            <wp:effectExtent l="0" t="0" r="0" b="6350"/>
            <wp:docPr id="1844448622" name="Obraz 1844448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osz.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4726" cy="165600"/>
                    </a:xfrm>
                    <a:prstGeom prst="rect">
                      <a:avLst/>
                    </a:prstGeom>
                  </pic:spPr>
                </pic:pic>
              </a:graphicData>
            </a:graphic>
          </wp:inline>
        </w:drawing>
      </w:r>
      <w:r w:rsidRPr="00C925EE">
        <w:rPr>
          <w:rFonts w:cstheme="minorHAnsi"/>
        </w:rPr>
        <w:t>).</w:t>
      </w:r>
    </w:p>
    <w:p w14:paraId="44BF3600" w14:textId="2CC3C9E0" w:rsidR="00C43EE7" w:rsidRPr="00607EC3" w:rsidRDefault="00C43EE7">
      <w:pPr>
        <w:pStyle w:val="Nagwek2"/>
        <w:rPr>
          <w:rFonts w:asciiTheme="minorHAnsi" w:hAnsiTheme="minorHAnsi" w:cstheme="minorHAnsi"/>
        </w:rPr>
      </w:pPr>
      <w:bookmarkStart w:id="37" w:name="_Toc18061305"/>
      <w:r w:rsidRPr="00607EC3">
        <w:rPr>
          <w:rFonts w:asciiTheme="minorHAnsi" w:hAnsiTheme="minorHAnsi" w:cstheme="minorHAnsi"/>
        </w:rPr>
        <w:lastRenderedPageBreak/>
        <w:t>Rachunek zysków i strat</w:t>
      </w:r>
      <w:bookmarkEnd w:id="37"/>
    </w:p>
    <w:p w14:paraId="5CC5F2B5" w14:textId="7D6247B2" w:rsidR="00C611F5" w:rsidRPr="00C925EE" w:rsidRDefault="00C611F5" w:rsidP="00F4198D">
      <w:pPr>
        <w:rPr>
          <w:rFonts w:cstheme="minorHAnsi"/>
        </w:rPr>
      </w:pPr>
    </w:p>
    <w:p w14:paraId="26F9AD56" w14:textId="584FD5F4" w:rsidR="006C7812" w:rsidRPr="00C925EE" w:rsidRDefault="00056B54" w:rsidP="001958F6">
      <w:pPr>
        <w:rPr>
          <w:rFonts w:cstheme="minorHAnsi"/>
        </w:rPr>
      </w:pPr>
      <w:r w:rsidRPr="00C925EE">
        <w:rPr>
          <w:rFonts w:cstheme="minorHAnsi"/>
        </w:rPr>
        <w:t>W elemencie Rachunek zysków i strat dostępne opcje są uzależnione od typu jednostki wybranego po rozpoczęciu sporządzania sprawozdania finansowego</w:t>
      </w:r>
      <w:r w:rsidR="008F266E" w:rsidRPr="00C925EE">
        <w:rPr>
          <w:rFonts w:cstheme="minorHAnsi"/>
        </w:rPr>
        <w:t xml:space="preserve"> </w:t>
      </w:r>
      <w:hyperlink w:anchor="_Wybór_jednostki_1" w:history="1">
        <w:r w:rsidR="008F266E" w:rsidRPr="00C925EE">
          <w:rPr>
            <w:rStyle w:val="Hipercze"/>
            <w:rFonts w:asciiTheme="minorHAnsi" w:hAnsiTheme="minorHAnsi" w:cstheme="minorHAnsi"/>
            <w:sz w:val="22"/>
          </w:rPr>
          <w:t>Wybór jednostki</w:t>
        </w:r>
      </w:hyperlink>
      <w:r w:rsidR="001958F6" w:rsidRPr="00C925EE">
        <w:rPr>
          <w:rFonts w:cstheme="minorHAnsi"/>
        </w:rPr>
        <w:t xml:space="preserve">. </w:t>
      </w:r>
    </w:p>
    <w:p w14:paraId="102EB204" w14:textId="7ABB57D1" w:rsidR="001958F6" w:rsidRPr="00C925EE" w:rsidRDefault="001958F6" w:rsidP="001958F6">
      <w:pPr>
        <w:rPr>
          <w:rFonts w:cstheme="minorHAnsi"/>
        </w:rPr>
      </w:pPr>
      <w:r w:rsidRPr="00C925EE">
        <w:rPr>
          <w:rFonts w:cstheme="minorHAnsi"/>
        </w:rPr>
        <w:t xml:space="preserve">Jeżeli została wybrana </w:t>
      </w:r>
      <w:r w:rsidR="006C7812" w:rsidRPr="00C925EE">
        <w:rPr>
          <w:rFonts w:cstheme="minorHAnsi"/>
        </w:rPr>
        <w:t>jednostka mikro</w:t>
      </w:r>
      <w:r w:rsidR="0011226A" w:rsidRPr="00C925EE">
        <w:rPr>
          <w:rFonts w:cstheme="minorHAnsi"/>
        </w:rPr>
        <w:t>,</w:t>
      </w:r>
    </w:p>
    <w:p w14:paraId="6FFDE3A2" w14:textId="068D3233" w:rsidR="00220007" w:rsidRPr="00C925EE" w:rsidRDefault="00D8786A" w:rsidP="005E23B4">
      <w:pPr>
        <w:pStyle w:val="Akapitzlist"/>
        <w:ind w:left="0"/>
        <w:jc w:val="center"/>
        <w:rPr>
          <w:rFonts w:cstheme="minorHAnsi"/>
        </w:rPr>
      </w:pPr>
      <w:r w:rsidRPr="00D8786A">
        <w:rPr>
          <w:noProof/>
        </w:rPr>
        <w:t xml:space="preserve"> </w:t>
      </w:r>
      <w:r w:rsidRPr="00D8786A">
        <w:rPr>
          <w:rFonts w:cstheme="minorHAnsi"/>
          <w:noProof/>
          <w:lang w:eastAsia="pl-PL"/>
        </w:rPr>
        <w:drawing>
          <wp:inline distT="0" distB="0" distL="0" distR="0" wp14:anchorId="23FB4265" wp14:editId="219B6B1B">
            <wp:extent cx="6645910" cy="3769360"/>
            <wp:effectExtent l="0" t="0" r="2540" b="2540"/>
            <wp:docPr id="1844448615" name="Obraz 1844448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645910" cy="3769360"/>
                    </a:xfrm>
                    <a:prstGeom prst="rect">
                      <a:avLst/>
                    </a:prstGeom>
                  </pic:spPr>
                </pic:pic>
              </a:graphicData>
            </a:graphic>
          </wp:inline>
        </w:drawing>
      </w:r>
    </w:p>
    <w:p w14:paraId="7A12BF66" w14:textId="26C41BD9" w:rsidR="00220007" w:rsidRPr="00C925EE" w:rsidRDefault="00220007" w:rsidP="005E23B4">
      <w:pPr>
        <w:rPr>
          <w:rFonts w:cstheme="minorHAnsi"/>
        </w:rPr>
      </w:pPr>
      <w:r w:rsidRPr="00C925EE">
        <w:rPr>
          <w:rFonts w:cstheme="minorHAnsi"/>
        </w:rPr>
        <w:t xml:space="preserve">dostępne są </w:t>
      </w:r>
      <w:r w:rsidR="00852008" w:rsidRPr="00C925EE">
        <w:rPr>
          <w:rFonts w:cstheme="minorHAnsi"/>
        </w:rPr>
        <w:t xml:space="preserve">[1] </w:t>
      </w:r>
      <w:r w:rsidRPr="00C925EE">
        <w:rPr>
          <w:rFonts w:cstheme="minorHAnsi"/>
        </w:rPr>
        <w:t>opcje:</w:t>
      </w:r>
    </w:p>
    <w:p w14:paraId="3C45AE81" w14:textId="72EFFD62" w:rsidR="00220007" w:rsidRPr="00C925EE" w:rsidRDefault="00220007" w:rsidP="00402C94">
      <w:pPr>
        <w:pStyle w:val="Akapitzlist"/>
        <w:numPr>
          <w:ilvl w:val="1"/>
          <w:numId w:val="7"/>
        </w:numPr>
        <w:rPr>
          <w:rFonts w:cstheme="minorHAnsi"/>
        </w:rPr>
      </w:pPr>
      <w:r w:rsidRPr="00C925EE">
        <w:rPr>
          <w:rFonts w:cstheme="minorHAnsi"/>
        </w:rPr>
        <w:t>Rachunek zysków i strat zgodnie z Załącznikiem Nr 4 do ustawy o rachunkowości,</w:t>
      </w:r>
    </w:p>
    <w:p w14:paraId="58446DD8" w14:textId="7BD8A025" w:rsidR="00220007" w:rsidRPr="00C925EE" w:rsidRDefault="00220007" w:rsidP="00402C94">
      <w:pPr>
        <w:pStyle w:val="Akapitzlist"/>
        <w:numPr>
          <w:ilvl w:val="1"/>
          <w:numId w:val="7"/>
        </w:numPr>
        <w:rPr>
          <w:rFonts w:cstheme="minorHAnsi"/>
        </w:rPr>
      </w:pPr>
      <w:r w:rsidRPr="00C925EE">
        <w:rPr>
          <w:rFonts w:cstheme="minorHAnsi"/>
        </w:rPr>
        <w:t>Rachunek zysków i strat zgodnie z Załącznikiem Nr 1 do ustawy o rachunkowości,</w:t>
      </w:r>
    </w:p>
    <w:p w14:paraId="5436CF49" w14:textId="77777777" w:rsidR="00220007" w:rsidRPr="00C925EE" w:rsidRDefault="00220007" w:rsidP="00402C94">
      <w:pPr>
        <w:pStyle w:val="Akapitzlist"/>
        <w:numPr>
          <w:ilvl w:val="1"/>
          <w:numId w:val="7"/>
        </w:numPr>
        <w:rPr>
          <w:rFonts w:cstheme="minorHAnsi"/>
        </w:rPr>
      </w:pPr>
      <w:r w:rsidRPr="00C925EE">
        <w:rPr>
          <w:rFonts w:cstheme="minorHAnsi"/>
        </w:rPr>
        <w:t>Rachunek zysków i strat zgodnie z Załącznikiem Nr 5 do ustawy o rachunkowości.</w:t>
      </w:r>
    </w:p>
    <w:p w14:paraId="273B59E5" w14:textId="77777777" w:rsidR="00594219" w:rsidRDefault="00594219">
      <w:pPr>
        <w:rPr>
          <w:rFonts w:cstheme="minorHAnsi"/>
        </w:rPr>
      </w:pPr>
      <w:r>
        <w:rPr>
          <w:rFonts w:cstheme="minorHAnsi"/>
        </w:rPr>
        <w:br w:type="page"/>
      </w:r>
    </w:p>
    <w:p w14:paraId="67A6404B" w14:textId="2E05953F" w:rsidR="006C7812" w:rsidRPr="00C925EE" w:rsidRDefault="006C7812" w:rsidP="005E23B4">
      <w:pPr>
        <w:rPr>
          <w:rFonts w:cstheme="minorHAnsi"/>
        </w:rPr>
      </w:pPr>
      <w:r w:rsidRPr="00C925EE">
        <w:rPr>
          <w:rFonts w:cstheme="minorHAnsi"/>
        </w:rPr>
        <w:lastRenderedPageBreak/>
        <w:t xml:space="preserve">Jeżeli została wybrana </w:t>
      </w:r>
      <w:r w:rsidR="001958F6" w:rsidRPr="00C925EE">
        <w:rPr>
          <w:rFonts w:cstheme="minorHAnsi"/>
        </w:rPr>
        <w:t>jednostka mała</w:t>
      </w:r>
      <w:r w:rsidR="0011226A" w:rsidRPr="00C925EE">
        <w:rPr>
          <w:rFonts w:cstheme="minorHAnsi"/>
        </w:rPr>
        <w:t>,</w:t>
      </w:r>
    </w:p>
    <w:p w14:paraId="37E4EDC7" w14:textId="1751AA34" w:rsidR="006C7812" w:rsidRPr="00C925EE" w:rsidRDefault="00D8786A" w:rsidP="005E23B4">
      <w:pPr>
        <w:jc w:val="center"/>
        <w:rPr>
          <w:rFonts w:cstheme="minorHAnsi"/>
        </w:rPr>
      </w:pPr>
      <w:r w:rsidRPr="00D8786A">
        <w:rPr>
          <w:rFonts w:cstheme="minorHAnsi"/>
          <w:noProof/>
          <w:lang w:eastAsia="pl-PL"/>
        </w:rPr>
        <w:drawing>
          <wp:inline distT="0" distB="0" distL="0" distR="0" wp14:anchorId="2D9F82E9" wp14:editId="20226FD4">
            <wp:extent cx="6645910" cy="3769360"/>
            <wp:effectExtent l="0" t="0" r="2540" b="2540"/>
            <wp:docPr id="1844448616" name="Obraz 1844448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645910" cy="3769360"/>
                    </a:xfrm>
                    <a:prstGeom prst="rect">
                      <a:avLst/>
                    </a:prstGeom>
                  </pic:spPr>
                </pic:pic>
              </a:graphicData>
            </a:graphic>
          </wp:inline>
        </w:drawing>
      </w:r>
    </w:p>
    <w:p w14:paraId="6A6FEF0F" w14:textId="7A420D24" w:rsidR="001958F6" w:rsidRPr="00C925EE" w:rsidRDefault="001958F6" w:rsidP="005E23B4">
      <w:pPr>
        <w:rPr>
          <w:rFonts w:cstheme="minorHAnsi"/>
        </w:rPr>
      </w:pPr>
      <w:r w:rsidRPr="00C925EE">
        <w:rPr>
          <w:rFonts w:cstheme="minorHAnsi"/>
        </w:rPr>
        <w:t xml:space="preserve">dostępne są </w:t>
      </w:r>
      <w:r w:rsidR="0079707F" w:rsidRPr="00C925EE">
        <w:rPr>
          <w:rFonts w:cstheme="minorHAnsi"/>
        </w:rPr>
        <w:t xml:space="preserve">[1] </w:t>
      </w:r>
      <w:r w:rsidRPr="00C925EE">
        <w:rPr>
          <w:rFonts w:cstheme="minorHAnsi"/>
        </w:rPr>
        <w:t>opcje:</w:t>
      </w:r>
    </w:p>
    <w:p w14:paraId="633307B6" w14:textId="3B7605CF" w:rsidR="001958F6" w:rsidRPr="00C925EE" w:rsidRDefault="001958F6" w:rsidP="00402C94">
      <w:pPr>
        <w:pStyle w:val="Akapitzlist"/>
        <w:numPr>
          <w:ilvl w:val="1"/>
          <w:numId w:val="7"/>
        </w:numPr>
        <w:rPr>
          <w:rFonts w:cstheme="minorHAnsi"/>
        </w:rPr>
      </w:pPr>
      <w:r w:rsidRPr="00C925EE">
        <w:rPr>
          <w:rFonts w:cstheme="minorHAnsi"/>
        </w:rPr>
        <w:t>Rachunek zysków i strat zgodnie z Załącznikiem Nr 1 do ustawy o rachunkowości,</w:t>
      </w:r>
    </w:p>
    <w:p w14:paraId="37BBB539" w14:textId="3B7605CF" w:rsidR="001958F6" w:rsidRPr="00C925EE" w:rsidRDefault="001958F6" w:rsidP="00402C94">
      <w:pPr>
        <w:pStyle w:val="Akapitzlist"/>
        <w:numPr>
          <w:ilvl w:val="1"/>
          <w:numId w:val="7"/>
        </w:numPr>
        <w:rPr>
          <w:rFonts w:cstheme="minorHAnsi"/>
        </w:rPr>
      </w:pPr>
      <w:r w:rsidRPr="00C925EE">
        <w:rPr>
          <w:rFonts w:cstheme="minorHAnsi"/>
        </w:rPr>
        <w:t>Rachunek zysków i strat zgodnie z Załącznikiem Nr 5 do ustawy o rachunkowości.</w:t>
      </w:r>
    </w:p>
    <w:p w14:paraId="3D578FF7" w14:textId="0A779D07" w:rsidR="006C7812" w:rsidRPr="00C925EE" w:rsidRDefault="006C7812" w:rsidP="005E23B4">
      <w:pPr>
        <w:rPr>
          <w:rFonts w:cstheme="minorHAnsi"/>
        </w:rPr>
      </w:pPr>
      <w:r w:rsidRPr="00C925EE">
        <w:rPr>
          <w:rFonts w:cstheme="minorHAnsi"/>
        </w:rPr>
        <w:t xml:space="preserve">Jeżeli została wybrana </w:t>
      </w:r>
      <w:r w:rsidR="00220007" w:rsidRPr="00C925EE">
        <w:rPr>
          <w:rFonts w:cstheme="minorHAnsi"/>
        </w:rPr>
        <w:t>jednostka inna</w:t>
      </w:r>
      <w:r w:rsidR="0011226A" w:rsidRPr="00C925EE">
        <w:rPr>
          <w:rFonts w:cstheme="minorHAnsi"/>
        </w:rPr>
        <w:t>,</w:t>
      </w:r>
    </w:p>
    <w:p w14:paraId="18276843" w14:textId="63FE1645" w:rsidR="0033532E" w:rsidRPr="00C925EE" w:rsidRDefault="00D8786A" w:rsidP="00796E9F">
      <w:pPr>
        <w:pStyle w:val="Akapitzlist"/>
        <w:ind w:left="0"/>
        <w:jc w:val="center"/>
        <w:rPr>
          <w:rFonts w:cstheme="minorHAnsi"/>
        </w:rPr>
      </w:pPr>
      <w:r w:rsidRPr="00D8786A">
        <w:rPr>
          <w:rFonts w:cstheme="minorHAnsi"/>
          <w:noProof/>
          <w:lang w:eastAsia="pl-PL"/>
        </w:rPr>
        <w:drawing>
          <wp:inline distT="0" distB="0" distL="0" distR="0" wp14:anchorId="2A397962" wp14:editId="3510DBC2">
            <wp:extent cx="6645910" cy="3769360"/>
            <wp:effectExtent l="0" t="0" r="2540" b="2540"/>
            <wp:docPr id="1844448617" name="Obraz 1844448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645910" cy="3769360"/>
                    </a:xfrm>
                    <a:prstGeom prst="rect">
                      <a:avLst/>
                    </a:prstGeom>
                  </pic:spPr>
                </pic:pic>
              </a:graphicData>
            </a:graphic>
          </wp:inline>
        </w:drawing>
      </w:r>
    </w:p>
    <w:p w14:paraId="48758887" w14:textId="0236D960" w:rsidR="00220007" w:rsidRPr="00C925EE" w:rsidRDefault="00220007" w:rsidP="005E23B4">
      <w:pPr>
        <w:pStyle w:val="Akapitzlist"/>
        <w:ind w:left="0"/>
        <w:rPr>
          <w:rFonts w:cstheme="minorHAnsi"/>
        </w:rPr>
      </w:pPr>
      <w:r w:rsidRPr="00C925EE">
        <w:rPr>
          <w:rFonts w:cstheme="minorHAnsi"/>
        </w:rPr>
        <w:br/>
      </w:r>
      <w:r w:rsidR="0079707F" w:rsidRPr="00C925EE">
        <w:rPr>
          <w:rFonts w:cstheme="minorHAnsi"/>
        </w:rPr>
        <w:t xml:space="preserve">[1] </w:t>
      </w:r>
      <w:r w:rsidR="006C7812" w:rsidRPr="00C925EE">
        <w:rPr>
          <w:rFonts w:cstheme="minorHAnsi"/>
        </w:rPr>
        <w:t>b</w:t>
      </w:r>
      <w:r w:rsidRPr="00C925EE">
        <w:rPr>
          <w:rFonts w:cstheme="minorHAnsi"/>
        </w:rPr>
        <w:t>rak możliwości wyboru zakresu informacji, od razu wyświetla się wybór wariantu opisany poniżej.</w:t>
      </w:r>
    </w:p>
    <w:p w14:paraId="1302D4AA" w14:textId="0382A165" w:rsidR="00B52432" w:rsidRPr="00C925EE" w:rsidRDefault="00B52432" w:rsidP="00B52432">
      <w:pPr>
        <w:rPr>
          <w:rFonts w:cstheme="minorHAnsi"/>
        </w:rPr>
      </w:pPr>
      <w:r w:rsidRPr="00C925EE">
        <w:rPr>
          <w:rFonts w:cstheme="minorHAnsi"/>
        </w:rPr>
        <w:lastRenderedPageBreak/>
        <w:t>Jeżeli została wybrana jednostka OP</w:t>
      </w:r>
      <w:r w:rsidR="00C13CD1" w:rsidRPr="00C925EE">
        <w:rPr>
          <w:rFonts w:cstheme="minorHAnsi"/>
        </w:rPr>
        <w:t>P</w:t>
      </w:r>
      <w:r w:rsidR="0011226A" w:rsidRPr="00C925EE">
        <w:rPr>
          <w:rFonts w:cstheme="minorHAnsi"/>
        </w:rPr>
        <w:t>,</w:t>
      </w:r>
    </w:p>
    <w:p w14:paraId="6EA52997" w14:textId="74E6864C" w:rsidR="00B52432" w:rsidRPr="00C925EE" w:rsidRDefault="002B3493" w:rsidP="00B52432">
      <w:pPr>
        <w:jc w:val="center"/>
        <w:rPr>
          <w:rFonts w:cstheme="minorHAnsi"/>
        </w:rPr>
      </w:pPr>
      <w:r w:rsidRPr="002B3493">
        <w:rPr>
          <w:noProof/>
        </w:rPr>
        <w:t xml:space="preserve"> </w:t>
      </w:r>
      <w:r w:rsidRPr="002B3493">
        <w:rPr>
          <w:rFonts w:cstheme="minorHAnsi"/>
          <w:noProof/>
          <w:lang w:eastAsia="pl-PL"/>
        </w:rPr>
        <w:drawing>
          <wp:inline distT="0" distB="0" distL="0" distR="0" wp14:anchorId="0938AA92" wp14:editId="0A8C45B7">
            <wp:extent cx="6645910" cy="3769360"/>
            <wp:effectExtent l="0" t="0" r="2540" b="2540"/>
            <wp:docPr id="1844448618" name="Obraz 1844448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645910" cy="3769360"/>
                    </a:xfrm>
                    <a:prstGeom prst="rect">
                      <a:avLst/>
                    </a:prstGeom>
                  </pic:spPr>
                </pic:pic>
              </a:graphicData>
            </a:graphic>
          </wp:inline>
        </w:drawing>
      </w:r>
    </w:p>
    <w:p w14:paraId="513969A9" w14:textId="492B524D" w:rsidR="00B52432" w:rsidRPr="00C925EE" w:rsidRDefault="00B52432" w:rsidP="00B52432">
      <w:pPr>
        <w:rPr>
          <w:rFonts w:cstheme="minorHAnsi"/>
        </w:rPr>
      </w:pPr>
      <w:r w:rsidRPr="00C925EE">
        <w:rPr>
          <w:rFonts w:cstheme="minorHAnsi"/>
        </w:rPr>
        <w:t xml:space="preserve">dostępne są </w:t>
      </w:r>
      <w:r w:rsidR="0079707F" w:rsidRPr="00C925EE">
        <w:rPr>
          <w:rFonts w:cstheme="minorHAnsi"/>
        </w:rPr>
        <w:t xml:space="preserve">[1] </w:t>
      </w:r>
      <w:r w:rsidRPr="00C925EE">
        <w:rPr>
          <w:rFonts w:cstheme="minorHAnsi"/>
        </w:rPr>
        <w:t>opcje:</w:t>
      </w:r>
    </w:p>
    <w:p w14:paraId="22975023" w14:textId="77777777" w:rsidR="00B52432" w:rsidRPr="00C925EE" w:rsidRDefault="00B52432" w:rsidP="00402C94">
      <w:pPr>
        <w:pStyle w:val="Akapitzlist"/>
        <w:numPr>
          <w:ilvl w:val="1"/>
          <w:numId w:val="7"/>
        </w:numPr>
        <w:rPr>
          <w:rFonts w:cstheme="minorHAnsi"/>
        </w:rPr>
      </w:pPr>
      <w:r w:rsidRPr="00C925EE">
        <w:rPr>
          <w:rFonts w:cstheme="minorHAnsi"/>
        </w:rPr>
        <w:t>Rachunek zysków i strat zgodnie z Załącznikiem Nr 1 do ustawy o rachunkowości,</w:t>
      </w:r>
    </w:p>
    <w:p w14:paraId="21EA1D18" w14:textId="54C83475" w:rsidR="00B52432" w:rsidRDefault="00B52432" w:rsidP="00402C94">
      <w:pPr>
        <w:pStyle w:val="Akapitzlist"/>
        <w:numPr>
          <w:ilvl w:val="1"/>
          <w:numId w:val="7"/>
        </w:numPr>
        <w:rPr>
          <w:rFonts w:cstheme="minorHAnsi"/>
        </w:rPr>
      </w:pPr>
      <w:r w:rsidRPr="00C925EE">
        <w:rPr>
          <w:rFonts w:cstheme="minorHAnsi"/>
        </w:rPr>
        <w:t>Rachunek zysków i strat zgodnie z Załącznikiem Nr 6 do ustawy o rachunkowości.</w:t>
      </w:r>
    </w:p>
    <w:p w14:paraId="5A3F6784" w14:textId="7311E4D8" w:rsidR="00A97683" w:rsidRPr="00C925EE" w:rsidRDefault="00BC149C" w:rsidP="00097205">
      <w:pPr>
        <w:rPr>
          <w:rFonts w:cstheme="minorHAnsi"/>
        </w:rPr>
      </w:pPr>
      <w:r w:rsidRPr="00C925EE">
        <w:rPr>
          <w:rFonts w:cstheme="minorHAnsi"/>
        </w:rPr>
        <w:t xml:space="preserve">Po wyborze zakresu informacji dla </w:t>
      </w:r>
      <w:r w:rsidR="003E100E" w:rsidRPr="00C925EE">
        <w:rPr>
          <w:rFonts w:cstheme="minorHAnsi"/>
        </w:rPr>
        <w:t xml:space="preserve">rachunku zysków i strat </w:t>
      </w:r>
      <w:r w:rsidR="00781D0C" w:rsidRPr="00C925EE">
        <w:rPr>
          <w:rFonts w:cstheme="minorHAnsi"/>
        </w:rPr>
        <w:t>należy wybrać wariant sporzą</w:t>
      </w:r>
      <w:r w:rsidR="00097205" w:rsidRPr="00C925EE">
        <w:rPr>
          <w:rFonts w:cstheme="minorHAnsi"/>
        </w:rPr>
        <w:t>dzanego rachunku zysków i</w:t>
      </w:r>
      <w:r w:rsidR="00DE0D5D" w:rsidRPr="00C925EE">
        <w:rPr>
          <w:rFonts w:cstheme="minorHAnsi"/>
        </w:rPr>
        <w:t> </w:t>
      </w:r>
      <w:r w:rsidR="00097205" w:rsidRPr="00C925EE">
        <w:rPr>
          <w:rFonts w:cstheme="minorHAnsi"/>
        </w:rPr>
        <w:t xml:space="preserve">strat. Dostępne opcje są uzależnione od wybranego </w:t>
      </w:r>
      <w:r w:rsidR="00E47278" w:rsidRPr="00C925EE">
        <w:rPr>
          <w:rFonts w:cstheme="minorHAnsi"/>
        </w:rPr>
        <w:t>typu jedn</w:t>
      </w:r>
      <w:r w:rsidR="00496BBB" w:rsidRPr="00C925EE">
        <w:rPr>
          <w:rFonts w:cstheme="minorHAnsi"/>
        </w:rPr>
        <w:t xml:space="preserve">ostki </w:t>
      </w:r>
      <w:r w:rsidR="00D3141C" w:rsidRPr="00C925EE">
        <w:rPr>
          <w:rFonts w:cstheme="minorHAnsi"/>
        </w:rPr>
        <w:t>lub</w:t>
      </w:r>
      <w:r w:rsidR="00496BBB" w:rsidRPr="00C925EE">
        <w:rPr>
          <w:rFonts w:cstheme="minorHAnsi"/>
        </w:rPr>
        <w:t xml:space="preserve"> </w:t>
      </w:r>
      <w:r w:rsidR="00097205" w:rsidRPr="00C925EE">
        <w:rPr>
          <w:rFonts w:cstheme="minorHAnsi"/>
        </w:rPr>
        <w:t xml:space="preserve">zakresu informacji. </w:t>
      </w:r>
    </w:p>
    <w:p w14:paraId="444109AD" w14:textId="77777777" w:rsidR="00594219" w:rsidRDefault="00594219">
      <w:pPr>
        <w:rPr>
          <w:rFonts w:cstheme="minorHAnsi"/>
        </w:rPr>
      </w:pPr>
      <w:r>
        <w:rPr>
          <w:rFonts w:cstheme="minorHAnsi"/>
        </w:rPr>
        <w:br w:type="page"/>
      </w:r>
    </w:p>
    <w:p w14:paraId="2423329E" w14:textId="0F4AD103" w:rsidR="00097205" w:rsidRPr="00C925EE" w:rsidRDefault="00097205" w:rsidP="00097205">
      <w:pPr>
        <w:rPr>
          <w:rFonts w:cstheme="minorHAnsi"/>
        </w:rPr>
      </w:pPr>
      <w:r w:rsidRPr="00C925EE">
        <w:rPr>
          <w:rFonts w:cstheme="minorHAnsi"/>
        </w:rPr>
        <w:lastRenderedPageBreak/>
        <w:t>Jeżeli została wybrana</w:t>
      </w:r>
      <w:r w:rsidR="00B07955" w:rsidRPr="00C925EE">
        <w:rPr>
          <w:rFonts w:cstheme="minorHAnsi"/>
        </w:rPr>
        <w:t>:</w:t>
      </w:r>
    </w:p>
    <w:p w14:paraId="5D08E799" w14:textId="52CF44A3" w:rsidR="00A97683" w:rsidRPr="00C925EE" w:rsidRDefault="0083073E" w:rsidP="00402C94">
      <w:pPr>
        <w:pStyle w:val="Akapitzlist"/>
        <w:numPr>
          <w:ilvl w:val="0"/>
          <w:numId w:val="7"/>
        </w:numPr>
        <w:rPr>
          <w:rFonts w:cstheme="minorHAnsi"/>
        </w:rPr>
      </w:pPr>
      <w:r w:rsidRPr="00C925EE">
        <w:rPr>
          <w:rFonts w:cstheme="minorHAnsi"/>
        </w:rPr>
        <w:t xml:space="preserve">jednostka </w:t>
      </w:r>
      <w:r w:rsidR="00A1420D" w:rsidRPr="00C925EE">
        <w:rPr>
          <w:rFonts w:cstheme="minorHAnsi"/>
        </w:rPr>
        <w:t xml:space="preserve">inna </w:t>
      </w:r>
      <w:r w:rsidR="00030266" w:rsidRPr="00C925EE">
        <w:rPr>
          <w:rFonts w:cstheme="minorHAnsi"/>
        </w:rPr>
        <w:t>albo</w:t>
      </w:r>
      <w:r w:rsidR="00A97683" w:rsidRPr="00C925EE">
        <w:rPr>
          <w:rFonts w:cstheme="minorHAnsi"/>
        </w:rPr>
        <w:t xml:space="preserve"> </w:t>
      </w:r>
      <w:r w:rsidR="00A1420D" w:rsidRPr="00C925EE">
        <w:rPr>
          <w:rFonts w:cstheme="minorHAnsi"/>
        </w:rPr>
        <w:t>jednostka ma</w:t>
      </w:r>
      <w:r w:rsidR="00D27A88" w:rsidRPr="00C925EE">
        <w:rPr>
          <w:rFonts w:cstheme="minorHAnsi"/>
        </w:rPr>
        <w:t>ła</w:t>
      </w:r>
      <w:r w:rsidR="00D9046C" w:rsidRPr="00C925EE">
        <w:rPr>
          <w:rFonts w:cstheme="minorHAnsi"/>
        </w:rPr>
        <w:t xml:space="preserve"> </w:t>
      </w:r>
      <w:r w:rsidR="00A97683" w:rsidRPr="00C925EE">
        <w:rPr>
          <w:rFonts w:cstheme="minorHAnsi"/>
        </w:rPr>
        <w:t xml:space="preserve">albo jednostka mikro </w:t>
      </w:r>
      <w:r w:rsidR="00D9046C" w:rsidRPr="00C925EE">
        <w:rPr>
          <w:rFonts w:cstheme="minorHAnsi"/>
        </w:rPr>
        <w:t xml:space="preserve">oraz </w:t>
      </w:r>
    </w:p>
    <w:p w14:paraId="51D375EA" w14:textId="2D0B80C5" w:rsidR="0083073E" w:rsidRPr="00C925EE" w:rsidRDefault="00A97683" w:rsidP="00402C94">
      <w:pPr>
        <w:pStyle w:val="Akapitzlist"/>
        <w:numPr>
          <w:ilvl w:val="0"/>
          <w:numId w:val="7"/>
        </w:numPr>
        <w:rPr>
          <w:rFonts w:cstheme="minorHAnsi"/>
        </w:rPr>
      </w:pPr>
      <w:r w:rsidRPr="00C925EE">
        <w:rPr>
          <w:rFonts w:cstheme="minorHAnsi"/>
        </w:rPr>
        <w:t>r</w:t>
      </w:r>
      <w:r w:rsidR="00D9046C" w:rsidRPr="00C925EE">
        <w:rPr>
          <w:rFonts w:cstheme="minorHAnsi"/>
        </w:rPr>
        <w:t>achunek zysków i strat zgodnie z Załącznikiem Nr 1 do ustawy o rachunkowości</w:t>
      </w:r>
      <w:r w:rsidR="00322F7F" w:rsidRPr="00C925EE">
        <w:rPr>
          <w:rFonts w:cstheme="minorHAnsi"/>
        </w:rPr>
        <w:t>,</w:t>
      </w:r>
    </w:p>
    <w:p w14:paraId="4B6556CB" w14:textId="10851B12" w:rsidR="0083073E" w:rsidRPr="00C925EE" w:rsidRDefault="002B3493" w:rsidP="0083073E">
      <w:pPr>
        <w:ind w:left="360"/>
        <w:jc w:val="center"/>
        <w:rPr>
          <w:rFonts w:cstheme="minorHAnsi"/>
        </w:rPr>
      </w:pPr>
      <w:r w:rsidRPr="002B3493">
        <w:rPr>
          <w:noProof/>
        </w:rPr>
        <w:t xml:space="preserve"> </w:t>
      </w:r>
      <w:r w:rsidRPr="002B3493">
        <w:rPr>
          <w:rFonts w:cstheme="minorHAnsi"/>
          <w:noProof/>
          <w:lang w:eastAsia="pl-PL"/>
        </w:rPr>
        <w:drawing>
          <wp:inline distT="0" distB="0" distL="0" distR="0" wp14:anchorId="5EA568F0" wp14:editId="09AECAD9">
            <wp:extent cx="6645910" cy="3769360"/>
            <wp:effectExtent l="0" t="0" r="2540" b="2540"/>
            <wp:docPr id="1844448623" name="Obraz 1844448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645910" cy="3769360"/>
                    </a:xfrm>
                    <a:prstGeom prst="rect">
                      <a:avLst/>
                    </a:prstGeom>
                  </pic:spPr>
                </pic:pic>
              </a:graphicData>
            </a:graphic>
          </wp:inline>
        </w:drawing>
      </w:r>
    </w:p>
    <w:p w14:paraId="3AABCAC9" w14:textId="371E357E" w:rsidR="0083073E" w:rsidRPr="00C925EE" w:rsidRDefault="0083073E" w:rsidP="0083073E">
      <w:pPr>
        <w:ind w:left="360" w:firstLine="348"/>
        <w:rPr>
          <w:rFonts w:cstheme="minorHAnsi"/>
        </w:rPr>
      </w:pPr>
      <w:r w:rsidRPr="00C925EE">
        <w:rPr>
          <w:rFonts w:cstheme="minorHAnsi"/>
        </w:rPr>
        <w:t xml:space="preserve">dostępne są </w:t>
      </w:r>
      <w:r w:rsidR="0079707F" w:rsidRPr="00C925EE">
        <w:rPr>
          <w:rFonts w:cstheme="minorHAnsi"/>
        </w:rPr>
        <w:t xml:space="preserve">[2] </w:t>
      </w:r>
      <w:r w:rsidRPr="00C925EE">
        <w:rPr>
          <w:rFonts w:cstheme="minorHAnsi"/>
        </w:rPr>
        <w:t>opcje:</w:t>
      </w:r>
    </w:p>
    <w:p w14:paraId="12C3386F" w14:textId="3E409155" w:rsidR="0083073E" w:rsidRPr="00C925EE" w:rsidRDefault="00292AAF" w:rsidP="00402C94">
      <w:pPr>
        <w:pStyle w:val="Akapitzlist"/>
        <w:numPr>
          <w:ilvl w:val="1"/>
          <w:numId w:val="8"/>
        </w:numPr>
        <w:rPr>
          <w:rFonts w:cstheme="minorHAnsi"/>
        </w:rPr>
      </w:pPr>
      <w:r w:rsidRPr="00C925EE">
        <w:rPr>
          <w:rFonts w:cstheme="minorHAnsi"/>
        </w:rPr>
        <w:t>Rachunek zysków i strat (wariant kalkulacyjny)</w:t>
      </w:r>
      <w:r w:rsidR="004035B5" w:rsidRPr="00C925EE">
        <w:rPr>
          <w:rFonts w:cstheme="minorHAnsi"/>
        </w:rPr>
        <w:t>,</w:t>
      </w:r>
    </w:p>
    <w:p w14:paraId="7FB3003F" w14:textId="3E409155" w:rsidR="00292AAF" w:rsidRPr="00C925EE" w:rsidRDefault="00292AAF" w:rsidP="00402C94">
      <w:pPr>
        <w:pStyle w:val="Akapitzlist"/>
        <w:numPr>
          <w:ilvl w:val="1"/>
          <w:numId w:val="8"/>
        </w:numPr>
        <w:rPr>
          <w:rFonts w:cstheme="minorHAnsi"/>
        </w:rPr>
      </w:pPr>
      <w:r w:rsidRPr="00C925EE">
        <w:rPr>
          <w:rFonts w:cstheme="minorHAnsi"/>
        </w:rPr>
        <w:t>Rachunek zysków i strat (wariant porównawczy)</w:t>
      </w:r>
      <w:r w:rsidR="004035B5" w:rsidRPr="00C925EE">
        <w:rPr>
          <w:rFonts w:cstheme="minorHAnsi"/>
        </w:rPr>
        <w:t>.</w:t>
      </w:r>
    </w:p>
    <w:p w14:paraId="6B499B8A" w14:textId="3095FA00" w:rsidR="00DE0D5D" w:rsidRPr="00C925EE" w:rsidRDefault="00DE0D5D">
      <w:pPr>
        <w:rPr>
          <w:rFonts w:cstheme="minorHAnsi"/>
          <w:highlight w:val="lightGray"/>
        </w:rPr>
      </w:pPr>
      <w:r w:rsidRPr="00C925EE">
        <w:rPr>
          <w:rFonts w:cstheme="minorHAnsi"/>
          <w:highlight w:val="lightGray"/>
        </w:rPr>
        <w:br w:type="page"/>
      </w:r>
    </w:p>
    <w:p w14:paraId="04A4A579" w14:textId="77777777" w:rsidR="00483F90" w:rsidRPr="00C925EE" w:rsidRDefault="00483F90" w:rsidP="00483F90">
      <w:pPr>
        <w:pStyle w:val="Akapitzlist"/>
        <w:ind w:left="1440"/>
        <w:rPr>
          <w:rFonts w:cstheme="minorHAnsi"/>
        </w:rPr>
      </w:pPr>
    </w:p>
    <w:p w14:paraId="387373E8" w14:textId="77777777" w:rsidR="00A97683" w:rsidRPr="00C925EE" w:rsidRDefault="00A97683" w:rsidP="00A97683">
      <w:pPr>
        <w:rPr>
          <w:rFonts w:cstheme="minorHAnsi"/>
        </w:rPr>
      </w:pPr>
      <w:r w:rsidRPr="00C925EE">
        <w:rPr>
          <w:rFonts w:cstheme="minorHAnsi"/>
        </w:rPr>
        <w:t>Jeżeli została wybrana:</w:t>
      </w:r>
    </w:p>
    <w:p w14:paraId="3BF233A0" w14:textId="3DC06780" w:rsidR="00A97683" w:rsidRPr="00C925EE" w:rsidRDefault="00E3729D" w:rsidP="00402C94">
      <w:pPr>
        <w:pStyle w:val="Akapitzlist"/>
        <w:numPr>
          <w:ilvl w:val="0"/>
          <w:numId w:val="12"/>
        </w:numPr>
        <w:ind w:left="723"/>
        <w:rPr>
          <w:rFonts w:cstheme="minorHAnsi"/>
        </w:rPr>
      </w:pPr>
      <w:r w:rsidRPr="00C925EE">
        <w:rPr>
          <w:rFonts w:cstheme="minorHAnsi"/>
        </w:rPr>
        <w:t xml:space="preserve">jednostka mała </w:t>
      </w:r>
      <w:r w:rsidR="00A97683" w:rsidRPr="00C925EE">
        <w:rPr>
          <w:rFonts w:cstheme="minorHAnsi"/>
        </w:rPr>
        <w:t>albo jednostka</w:t>
      </w:r>
      <w:r w:rsidR="003A5C11" w:rsidRPr="00C925EE">
        <w:rPr>
          <w:rFonts w:cstheme="minorHAnsi"/>
        </w:rPr>
        <w:t xml:space="preserve"> mikro</w:t>
      </w:r>
      <w:r w:rsidR="005C1F24" w:rsidRPr="00C925EE">
        <w:rPr>
          <w:rFonts w:cstheme="minorHAnsi"/>
        </w:rPr>
        <w:t xml:space="preserve"> oraz</w:t>
      </w:r>
      <w:r w:rsidR="000B21D1" w:rsidRPr="00C925EE">
        <w:rPr>
          <w:rFonts w:cstheme="minorHAnsi"/>
        </w:rPr>
        <w:t xml:space="preserve"> </w:t>
      </w:r>
    </w:p>
    <w:p w14:paraId="31A5CCD1" w14:textId="30B6D15D" w:rsidR="00CA5271" w:rsidRPr="00C925EE" w:rsidRDefault="00A97683" w:rsidP="00402C94">
      <w:pPr>
        <w:pStyle w:val="Akapitzlist"/>
        <w:numPr>
          <w:ilvl w:val="0"/>
          <w:numId w:val="12"/>
        </w:numPr>
        <w:ind w:left="723"/>
        <w:rPr>
          <w:rFonts w:cstheme="minorHAnsi"/>
        </w:rPr>
      </w:pPr>
      <w:r w:rsidRPr="00C925EE">
        <w:rPr>
          <w:rFonts w:cstheme="minorHAnsi"/>
        </w:rPr>
        <w:t>r</w:t>
      </w:r>
      <w:r w:rsidR="005C1F24" w:rsidRPr="00C925EE">
        <w:rPr>
          <w:rFonts w:cstheme="minorHAnsi"/>
        </w:rPr>
        <w:t>achunek zysków i strat zgodnie z Załącznikiem Nr 5 do ustawy o</w:t>
      </w:r>
      <w:r w:rsidR="00DE0D5D" w:rsidRPr="00C925EE">
        <w:rPr>
          <w:rFonts w:cstheme="minorHAnsi"/>
        </w:rPr>
        <w:t> </w:t>
      </w:r>
      <w:r w:rsidR="005C1F24" w:rsidRPr="00C925EE">
        <w:rPr>
          <w:rFonts w:cstheme="minorHAnsi"/>
        </w:rPr>
        <w:t>rachunkowości,</w:t>
      </w:r>
    </w:p>
    <w:p w14:paraId="20EB2B18" w14:textId="24F1EF81" w:rsidR="67449A8B" w:rsidRPr="00C925EE" w:rsidRDefault="002B3493" w:rsidP="0009435F">
      <w:pPr>
        <w:jc w:val="center"/>
        <w:rPr>
          <w:rFonts w:cstheme="minorHAnsi"/>
        </w:rPr>
      </w:pPr>
      <w:r w:rsidRPr="002B3493">
        <w:rPr>
          <w:noProof/>
        </w:rPr>
        <w:t xml:space="preserve"> </w:t>
      </w:r>
      <w:r w:rsidRPr="002B3493">
        <w:rPr>
          <w:rFonts w:cstheme="minorHAnsi"/>
          <w:noProof/>
          <w:lang w:eastAsia="pl-PL"/>
        </w:rPr>
        <w:drawing>
          <wp:inline distT="0" distB="0" distL="0" distR="0" wp14:anchorId="172A94E5" wp14:editId="0FA7CFA4">
            <wp:extent cx="6645910" cy="3769360"/>
            <wp:effectExtent l="0" t="0" r="2540" b="2540"/>
            <wp:docPr id="1844448624" name="Obraz 1844448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645910" cy="3769360"/>
                    </a:xfrm>
                    <a:prstGeom prst="rect">
                      <a:avLst/>
                    </a:prstGeom>
                  </pic:spPr>
                </pic:pic>
              </a:graphicData>
            </a:graphic>
          </wp:inline>
        </w:drawing>
      </w:r>
    </w:p>
    <w:p w14:paraId="0BDF963C" w14:textId="5B4A959F" w:rsidR="009817EC" w:rsidRPr="00C925EE" w:rsidRDefault="009817EC" w:rsidP="009817EC">
      <w:pPr>
        <w:ind w:left="360" w:firstLine="348"/>
        <w:rPr>
          <w:rFonts w:cstheme="minorHAnsi"/>
        </w:rPr>
      </w:pPr>
      <w:r w:rsidRPr="00C925EE">
        <w:rPr>
          <w:rFonts w:cstheme="minorHAnsi"/>
        </w:rPr>
        <w:t xml:space="preserve">dostępne są </w:t>
      </w:r>
      <w:r w:rsidR="0079707F" w:rsidRPr="00C925EE">
        <w:rPr>
          <w:rFonts w:cstheme="minorHAnsi"/>
        </w:rPr>
        <w:t xml:space="preserve">[2] </w:t>
      </w:r>
      <w:r w:rsidRPr="00C925EE">
        <w:rPr>
          <w:rFonts w:cstheme="minorHAnsi"/>
        </w:rPr>
        <w:t>opcje:</w:t>
      </w:r>
    </w:p>
    <w:p w14:paraId="1B9337D1" w14:textId="3E409155" w:rsidR="009817EC" w:rsidRPr="00C925EE" w:rsidRDefault="009817EC" w:rsidP="00402C94">
      <w:pPr>
        <w:pStyle w:val="Akapitzlist"/>
        <w:numPr>
          <w:ilvl w:val="1"/>
          <w:numId w:val="8"/>
        </w:numPr>
        <w:rPr>
          <w:rFonts w:cstheme="minorHAnsi"/>
        </w:rPr>
      </w:pPr>
      <w:r w:rsidRPr="00C925EE">
        <w:rPr>
          <w:rFonts w:cstheme="minorHAnsi"/>
        </w:rPr>
        <w:t>Rachunek zysków i strat (wariant kalkulacyjny),</w:t>
      </w:r>
    </w:p>
    <w:p w14:paraId="79D1135B" w14:textId="3E409155" w:rsidR="009817EC" w:rsidRPr="00C925EE" w:rsidRDefault="009817EC" w:rsidP="00402C94">
      <w:pPr>
        <w:pStyle w:val="Akapitzlist"/>
        <w:numPr>
          <w:ilvl w:val="1"/>
          <w:numId w:val="8"/>
        </w:numPr>
        <w:rPr>
          <w:rFonts w:cstheme="minorHAnsi"/>
        </w:rPr>
      </w:pPr>
      <w:r w:rsidRPr="00C925EE">
        <w:rPr>
          <w:rFonts w:cstheme="minorHAnsi"/>
        </w:rPr>
        <w:t>Rachunek zysków i strat (wariant porównawczy).</w:t>
      </w:r>
    </w:p>
    <w:p w14:paraId="5419CD91" w14:textId="294F0EE2" w:rsidR="008F55C1" w:rsidRPr="00C925EE" w:rsidRDefault="008F55C1" w:rsidP="008F55C1">
      <w:pPr>
        <w:rPr>
          <w:rFonts w:cstheme="minorHAnsi"/>
          <w:highlight w:val="lightGray"/>
        </w:rPr>
      </w:pPr>
    </w:p>
    <w:p w14:paraId="2FD0D882" w14:textId="77777777" w:rsidR="002E1CE5" w:rsidRPr="00C925EE" w:rsidRDefault="002E1CE5">
      <w:pPr>
        <w:rPr>
          <w:rFonts w:cstheme="minorHAnsi"/>
          <w:highlight w:val="lightGray"/>
        </w:rPr>
      </w:pPr>
      <w:r w:rsidRPr="00C925EE">
        <w:rPr>
          <w:rFonts w:cstheme="minorHAnsi"/>
          <w:highlight w:val="lightGray"/>
        </w:rPr>
        <w:br w:type="page"/>
      </w:r>
    </w:p>
    <w:p w14:paraId="692B94ED" w14:textId="77777777" w:rsidR="00A97683" w:rsidRPr="00C925EE" w:rsidRDefault="00A97683" w:rsidP="00A97683">
      <w:pPr>
        <w:rPr>
          <w:rFonts w:cstheme="minorHAnsi"/>
        </w:rPr>
      </w:pPr>
      <w:r w:rsidRPr="00C925EE">
        <w:rPr>
          <w:rFonts w:cstheme="minorHAnsi"/>
        </w:rPr>
        <w:lastRenderedPageBreak/>
        <w:t>Jeżeli została wybrana:</w:t>
      </w:r>
    </w:p>
    <w:p w14:paraId="567570FF" w14:textId="77777777" w:rsidR="00A97683" w:rsidRPr="00C925EE" w:rsidRDefault="002E1CE5" w:rsidP="00402C94">
      <w:pPr>
        <w:pStyle w:val="Akapitzlist"/>
        <w:numPr>
          <w:ilvl w:val="0"/>
          <w:numId w:val="13"/>
        </w:numPr>
        <w:ind w:left="723"/>
        <w:rPr>
          <w:rFonts w:cstheme="minorHAnsi"/>
        </w:rPr>
      </w:pPr>
      <w:r w:rsidRPr="00C925EE">
        <w:rPr>
          <w:rFonts w:cstheme="minorHAnsi"/>
        </w:rPr>
        <w:t>j</w:t>
      </w:r>
      <w:r w:rsidR="009817EC" w:rsidRPr="00C925EE">
        <w:rPr>
          <w:rFonts w:cstheme="minorHAnsi"/>
        </w:rPr>
        <w:t>ednostka mikro</w:t>
      </w:r>
      <w:r w:rsidRPr="00C925EE">
        <w:rPr>
          <w:rFonts w:cstheme="minorHAnsi"/>
        </w:rPr>
        <w:t xml:space="preserve"> oraz </w:t>
      </w:r>
    </w:p>
    <w:p w14:paraId="2295C172" w14:textId="29573E1C" w:rsidR="002E1CE5" w:rsidRPr="00C925EE" w:rsidRDefault="00A97683" w:rsidP="00402C94">
      <w:pPr>
        <w:pStyle w:val="Akapitzlist"/>
        <w:numPr>
          <w:ilvl w:val="0"/>
          <w:numId w:val="13"/>
        </w:numPr>
        <w:ind w:left="723"/>
        <w:rPr>
          <w:rFonts w:cstheme="minorHAnsi"/>
        </w:rPr>
      </w:pPr>
      <w:r w:rsidRPr="00C925EE">
        <w:rPr>
          <w:rFonts w:cstheme="minorHAnsi"/>
        </w:rPr>
        <w:t>r</w:t>
      </w:r>
      <w:r w:rsidR="002E1CE5" w:rsidRPr="00C925EE">
        <w:rPr>
          <w:rFonts w:cstheme="minorHAnsi"/>
        </w:rPr>
        <w:t>achunek zysków i strat zgodnie z Załącznikiem Nr 4 do ustawy o rachunkowości,</w:t>
      </w:r>
    </w:p>
    <w:p w14:paraId="0F2FC202" w14:textId="24DD808A" w:rsidR="00055694" w:rsidRPr="00C925EE" w:rsidRDefault="001E045C" w:rsidP="008E641F">
      <w:pPr>
        <w:jc w:val="center"/>
        <w:rPr>
          <w:rFonts w:cstheme="minorHAnsi"/>
        </w:rPr>
      </w:pPr>
      <w:r w:rsidRPr="001E045C">
        <w:rPr>
          <w:noProof/>
        </w:rPr>
        <w:t xml:space="preserve"> </w:t>
      </w:r>
      <w:r w:rsidRPr="001E045C">
        <w:rPr>
          <w:rFonts w:cstheme="minorHAnsi"/>
          <w:noProof/>
          <w:lang w:eastAsia="pl-PL"/>
        </w:rPr>
        <w:drawing>
          <wp:inline distT="0" distB="0" distL="0" distR="0" wp14:anchorId="7A8A3968" wp14:editId="3693C985">
            <wp:extent cx="6645910" cy="3769360"/>
            <wp:effectExtent l="0" t="0" r="2540" b="2540"/>
            <wp:docPr id="1844448625" name="Obraz 1844448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645910" cy="3769360"/>
                    </a:xfrm>
                    <a:prstGeom prst="rect">
                      <a:avLst/>
                    </a:prstGeom>
                  </pic:spPr>
                </pic:pic>
              </a:graphicData>
            </a:graphic>
          </wp:inline>
        </w:drawing>
      </w:r>
    </w:p>
    <w:p w14:paraId="6F18813D" w14:textId="4E422AD1" w:rsidR="002E1CE5" w:rsidRPr="00C925EE" w:rsidRDefault="002E1CE5" w:rsidP="002E1CE5">
      <w:pPr>
        <w:ind w:left="360" w:firstLine="348"/>
        <w:rPr>
          <w:rFonts w:cstheme="minorHAnsi"/>
        </w:rPr>
      </w:pPr>
      <w:r w:rsidRPr="00C925EE">
        <w:rPr>
          <w:rFonts w:cstheme="minorHAnsi"/>
        </w:rPr>
        <w:t xml:space="preserve">dostępne są </w:t>
      </w:r>
      <w:r w:rsidR="0079707F" w:rsidRPr="00C925EE">
        <w:rPr>
          <w:rFonts w:cstheme="minorHAnsi"/>
        </w:rPr>
        <w:t xml:space="preserve">[2] </w:t>
      </w:r>
      <w:r w:rsidRPr="00C925EE">
        <w:rPr>
          <w:rFonts w:cstheme="minorHAnsi"/>
        </w:rPr>
        <w:t>opcje:</w:t>
      </w:r>
    </w:p>
    <w:p w14:paraId="1A22E485" w14:textId="60E04BDF" w:rsidR="002E1CE5" w:rsidRPr="00C925EE" w:rsidRDefault="00421471" w:rsidP="00402C94">
      <w:pPr>
        <w:pStyle w:val="Akapitzlist"/>
        <w:numPr>
          <w:ilvl w:val="1"/>
          <w:numId w:val="8"/>
        </w:numPr>
        <w:rPr>
          <w:rFonts w:cstheme="minorHAnsi"/>
        </w:rPr>
      </w:pPr>
      <w:r w:rsidRPr="00C925EE">
        <w:rPr>
          <w:rFonts w:cstheme="minorHAnsi"/>
        </w:rPr>
        <w:t>Osoba fizyczna</w:t>
      </w:r>
      <w:r w:rsidR="00EF7FAC" w:rsidRPr="00C925EE">
        <w:rPr>
          <w:rFonts w:cstheme="minorHAnsi"/>
        </w:rPr>
        <w:t xml:space="preserve"> spełnia kryteria, o których mowa</w:t>
      </w:r>
      <w:r w:rsidR="002676E7" w:rsidRPr="00C925EE">
        <w:rPr>
          <w:rFonts w:cstheme="minorHAnsi"/>
        </w:rPr>
        <w:t xml:space="preserve"> w art. 3 ust. 1a pkt 1</w:t>
      </w:r>
      <w:r w:rsidR="00E41F37" w:rsidRPr="00C925EE">
        <w:rPr>
          <w:rFonts w:cstheme="minorHAnsi"/>
        </w:rPr>
        <w:t>, 3 i 4 oraz ust.</w:t>
      </w:r>
      <w:r w:rsidR="002676E7" w:rsidRPr="00C925EE">
        <w:rPr>
          <w:rFonts w:cstheme="minorHAnsi"/>
        </w:rPr>
        <w:t xml:space="preserve"> 1b ustawy</w:t>
      </w:r>
      <w:r w:rsidR="00A65912" w:rsidRPr="00C925EE">
        <w:rPr>
          <w:rFonts w:cstheme="minorHAnsi"/>
        </w:rPr>
        <w:t>,</w:t>
      </w:r>
    </w:p>
    <w:p w14:paraId="6E19782F" w14:textId="0553C864" w:rsidR="00A65912" w:rsidRPr="00C925EE" w:rsidRDefault="00A65912" w:rsidP="00402C94">
      <w:pPr>
        <w:pStyle w:val="Akapitzlist"/>
        <w:numPr>
          <w:ilvl w:val="1"/>
          <w:numId w:val="8"/>
        </w:numPr>
        <w:rPr>
          <w:rFonts w:cstheme="minorHAnsi"/>
        </w:rPr>
      </w:pPr>
      <w:r w:rsidRPr="00C925EE">
        <w:rPr>
          <w:rFonts w:cstheme="minorHAnsi"/>
        </w:rPr>
        <w:t xml:space="preserve">Osoba fizyczna spełnia kryteria, o których mowa w art. 3 ust. 1a pkt </w:t>
      </w:r>
      <w:r w:rsidR="001E5D70" w:rsidRPr="00C925EE">
        <w:rPr>
          <w:rFonts w:cstheme="minorHAnsi"/>
        </w:rPr>
        <w:t>2</w:t>
      </w:r>
      <w:r w:rsidRPr="00C925EE">
        <w:rPr>
          <w:rFonts w:cstheme="minorHAnsi"/>
        </w:rPr>
        <w:t xml:space="preserve"> ustawy</w:t>
      </w:r>
      <w:r w:rsidR="001E5D70" w:rsidRPr="00C925EE">
        <w:rPr>
          <w:rFonts w:cstheme="minorHAnsi"/>
        </w:rPr>
        <w:t>.</w:t>
      </w:r>
    </w:p>
    <w:p w14:paraId="04A03FC0" w14:textId="46F2BD93" w:rsidR="00605ACA" w:rsidRPr="00C925EE" w:rsidRDefault="00291FC2" w:rsidP="00605ACA">
      <w:pPr>
        <w:rPr>
          <w:rFonts w:cstheme="minorHAnsi"/>
        </w:rPr>
      </w:pPr>
      <w:r w:rsidRPr="00C925EE">
        <w:rPr>
          <w:rFonts w:cstheme="minorHAnsi"/>
        </w:rPr>
        <w:t>Po dokonaniu wyboru wariantu Rachunku zysku i strat można rozpocząć wprowadzanie danych</w:t>
      </w:r>
      <w:r w:rsidR="005B3E57" w:rsidRPr="00C925EE">
        <w:rPr>
          <w:rFonts w:cstheme="minorHAnsi"/>
        </w:rPr>
        <w:t>.</w:t>
      </w:r>
    </w:p>
    <w:p w14:paraId="13060AB8" w14:textId="517AF8EB" w:rsidR="008E20A4" w:rsidRPr="00C925EE" w:rsidRDefault="001E045C" w:rsidP="008E641F">
      <w:pPr>
        <w:jc w:val="center"/>
        <w:rPr>
          <w:rFonts w:cstheme="minorHAnsi"/>
          <w:highlight w:val="lightGray"/>
        </w:rPr>
      </w:pPr>
      <w:r w:rsidRPr="001E045C">
        <w:rPr>
          <w:noProof/>
        </w:rPr>
        <w:lastRenderedPageBreak/>
        <w:t xml:space="preserve"> </w:t>
      </w:r>
      <w:r w:rsidRPr="001E045C">
        <w:rPr>
          <w:rFonts w:cstheme="minorHAnsi"/>
          <w:noProof/>
          <w:lang w:eastAsia="pl-PL"/>
        </w:rPr>
        <w:drawing>
          <wp:inline distT="0" distB="0" distL="0" distR="0" wp14:anchorId="67D53B8A" wp14:editId="0F931338">
            <wp:extent cx="6645910" cy="3769360"/>
            <wp:effectExtent l="0" t="0" r="2540" b="2540"/>
            <wp:docPr id="1844448626" name="Obraz 1844448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645910" cy="3769360"/>
                    </a:xfrm>
                    <a:prstGeom prst="rect">
                      <a:avLst/>
                    </a:prstGeom>
                  </pic:spPr>
                </pic:pic>
              </a:graphicData>
            </a:graphic>
          </wp:inline>
        </w:drawing>
      </w:r>
    </w:p>
    <w:p w14:paraId="13CA3AF3" w14:textId="59620C59" w:rsidR="72FE5902" w:rsidRPr="00C925EE" w:rsidRDefault="001E045C" w:rsidP="008E641F">
      <w:pPr>
        <w:jc w:val="center"/>
        <w:rPr>
          <w:rFonts w:cstheme="minorHAnsi"/>
        </w:rPr>
      </w:pPr>
      <w:r w:rsidRPr="001E045C">
        <w:rPr>
          <w:noProof/>
        </w:rPr>
        <w:t xml:space="preserve"> </w:t>
      </w:r>
      <w:r w:rsidRPr="001E045C">
        <w:rPr>
          <w:rFonts w:cstheme="minorHAnsi"/>
          <w:noProof/>
          <w:lang w:eastAsia="pl-PL"/>
        </w:rPr>
        <w:drawing>
          <wp:inline distT="0" distB="0" distL="0" distR="0" wp14:anchorId="6E32485E" wp14:editId="67270DB6">
            <wp:extent cx="6645910" cy="3769360"/>
            <wp:effectExtent l="0" t="0" r="2540" b="2540"/>
            <wp:docPr id="1844448627" name="Obraz 1844448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645910" cy="3769360"/>
                    </a:xfrm>
                    <a:prstGeom prst="rect">
                      <a:avLst/>
                    </a:prstGeom>
                  </pic:spPr>
                </pic:pic>
              </a:graphicData>
            </a:graphic>
          </wp:inline>
        </w:drawing>
      </w:r>
    </w:p>
    <w:p w14:paraId="17AE51A3" w14:textId="77777777" w:rsidR="00894DC4" w:rsidRPr="00C925EE" w:rsidRDefault="00894DC4" w:rsidP="00F4198D">
      <w:pPr>
        <w:jc w:val="both"/>
        <w:rPr>
          <w:rFonts w:cstheme="minorHAnsi"/>
        </w:rPr>
      </w:pPr>
    </w:p>
    <w:p w14:paraId="67BCB131" w14:textId="095B5905" w:rsidR="00A11744" w:rsidRPr="00C925EE" w:rsidRDefault="17F2F80C" w:rsidP="00F4198D">
      <w:pPr>
        <w:jc w:val="both"/>
        <w:rPr>
          <w:rFonts w:cstheme="minorHAnsi"/>
        </w:rPr>
      </w:pPr>
      <w:r w:rsidRPr="00C925EE">
        <w:rPr>
          <w:rFonts w:cstheme="minorHAnsi"/>
        </w:rPr>
        <w:t xml:space="preserve">Na ekranie rachunku zysków i strat domyślnie wyświetlane są jedynie pozycje obowiązkowe do uzupełnienia. W celu rozszerzenia zakresu rachunku zysków i strat należy skorzystać z przycisku </w:t>
      </w:r>
      <w:r w:rsidR="005B3E57" w:rsidRPr="00C925EE">
        <w:rPr>
          <w:rFonts w:cstheme="minorHAnsi"/>
        </w:rPr>
        <w:t>[</w:t>
      </w:r>
      <w:r w:rsidR="0079707F" w:rsidRPr="00C925EE">
        <w:rPr>
          <w:rFonts w:cstheme="minorHAnsi"/>
        </w:rPr>
        <w:t>3</w:t>
      </w:r>
      <w:r w:rsidR="005B3E57" w:rsidRPr="00C925EE">
        <w:rPr>
          <w:rFonts w:cstheme="minorHAnsi"/>
        </w:rPr>
        <w:t xml:space="preserve">] </w:t>
      </w:r>
      <w:r w:rsidRPr="00C925EE">
        <w:rPr>
          <w:rFonts w:cstheme="minorHAnsi"/>
          <w:noProof/>
        </w:rPr>
        <w:t xml:space="preserve">DODAJ POZYCJĘ </w:t>
      </w:r>
      <w:r w:rsidRPr="00C925EE">
        <w:rPr>
          <w:rFonts w:cstheme="minorHAnsi"/>
        </w:rPr>
        <w:t xml:space="preserve">pozwalającego na dodawanie </w:t>
      </w:r>
      <w:r w:rsidR="005B3E57" w:rsidRPr="00C925EE">
        <w:rPr>
          <w:rFonts w:cstheme="minorHAnsi"/>
        </w:rPr>
        <w:t>[</w:t>
      </w:r>
      <w:r w:rsidR="0079707F" w:rsidRPr="00C925EE">
        <w:rPr>
          <w:rFonts w:cstheme="minorHAnsi"/>
        </w:rPr>
        <w:t>4</w:t>
      </w:r>
      <w:r w:rsidR="005B3E57" w:rsidRPr="00C925EE">
        <w:rPr>
          <w:rFonts w:cstheme="minorHAnsi"/>
        </w:rPr>
        <w:t xml:space="preserve">] zdefiniowanych </w:t>
      </w:r>
      <w:r w:rsidRPr="00C925EE">
        <w:rPr>
          <w:rFonts w:cstheme="minorHAnsi"/>
        </w:rPr>
        <w:t>pozycji</w:t>
      </w:r>
      <w:r w:rsidR="005B3E57" w:rsidRPr="00C925EE">
        <w:rPr>
          <w:rFonts w:cstheme="minorHAnsi"/>
        </w:rPr>
        <w:t xml:space="preserve"> uszczegółowiających</w:t>
      </w:r>
      <w:r w:rsidRPr="00C925EE">
        <w:rPr>
          <w:rFonts w:cstheme="minorHAnsi"/>
        </w:rPr>
        <w:t xml:space="preserve"> do rachunku zysków i strat. Niektóre pozycje rachunku zysków i strat posiadają podpozycje. </w:t>
      </w:r>
      <w:r w:rsidR="007114BE" w:rsidRPr="00C925EE">
        <w:rPr>
          <w:rFonts w:cstheme="minorHAnsi"/>
        </w:rPr>
        <w:t>W </w:t>
      </w:r>
      <w:r w:rsidRPr="00C925EE">
        <w:rPr>
          <w:rFonts w:cstheme="minorHAnsi"/>
        </w:rPr>
        <w:t xml:space="preserve">celu dodania podpozycji należy skorzystać z przycisku </w:t>
      </w:r>
      <w:r w:rsidR="00604022" w:rsidRPr="00C925EE">
        <w:rPr>
          <w:rFonts w:cstheme="minorHAnsi"/>
          <w:noProof/>
          <w:lang w:eastAsia="pl-PL"/>
        </w:rPr>
        <w:drawing>
          <wp:inline distT="0" distB="0" distL="0" distR="0" wp14:anchorId="299F9F16" wp14:editId="6BA6D44C">
            <wp:extent cx="161925" cy="156142"/>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7393" cy="161415"/>
                    </a:xfrm>
                    <a:prstGeom prst="rect">
                      <a:avLst/>
                    </a:prstGeom>
                  </pic:spPr>
                </pic:pic>
              </a:graphicData>
            </a:graphic>
          </wp:inline>
        </w:drawing>
      </w:r>
      <w:r w:rsidRPr="00C925EE">
        <w:rPr>
          <w:rFonts w:cstheme="minorHAnsi"/>
        </w:rPr>
        <w:t xml:space="preserve">. Do usuwania </w:t>
      </w:r>
      <w:r w:rsidR="005B3E57" w:rsidRPr="00C925EE">
        <w:rPr>
          <w:rFonts w:cstheme="minorHAnsi"/>
        </w:rPr>
        <w:t xml:space="preserve">dodanych pól uszczegółowiających </w:t>
      </w:r>
      <w:r w:rsidRPr="00C925EE">
        <w:rPr>
          <w:rFonts w:cstheme="minorHAnsi"/>
        </w:rPr>
        <w:t xml:space="preserve">służy przycisk </w:t>
      </w:r>
      <w:r w:rsidR="00D87C7F" w:rsidRPr="00C925EE">
        <w:rPr>
          <w:rFonts w:cstheme="minorHAnsi"/>
          <w:noProof/>
          <w:lang w:eastAsia="pl-PL"/>
        </w:rPr>
        <w:drawing>
          <wp:inline distT="0" distB="0" distL="0" distR="0" wp14:anchorId="26443A61" wp14:editId="228064AC">
            <wp:extent cx="181841" cy="200025"/>
            <wp:effectExtent l="0" t="0" r="889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3511" cy="201862"/>
                    </a:xfrm>
                    <a:prstGeom prst="rect">
                      <a:avLst/>
                    </a:prstGeom>
                  </pic:spPr>
                </pic:pic>
              </a:graphicData>
            </a:graphic>
          </wp:inline>
        </w:drawing>
      </w:r>
      <w:r w:rsidRPr="00C925EE">
        <w:rPr>
          <w:rFonts w:cstheme="minorHAnsi"/>
        </w:rPr>
        <w:t xml:space="preserve">. </w:t>
      </w:r>
    </w:p>
    <w:p w14:paraId="1E5F836D" w14:textId="428CE8DE" w:rsidR="008E641F" w:rsidRPr="00C925EE" w:rsidRDefault="007D2D0C" w:rsidP="004F58B3">
      <w:pPr>
        <w:jc w:val="center"/>
        <w:rPr>
          <w:rFonts w:cstheme="minorHAnsi"/>
          <w:highlight w:val="lightGray"/>
        </w:rPr>
      </w:pPr>
      <w:r w:rsidRPr="007D2D0C">
        <w:rPr>
          <w:noProof/>
        </w:rPr>
        <w:lastRenderedPageBreak/>
        <w:t xml:space="preserve"> </w:t>
      </w:r>
      <w:r w:rsidRPr="007D2D0C">
        <w:rPr>
          <w:rFonts w:cstheme="minorHAnsi"/>
          <w:noProof/>
          <w:lang w:eastAsia="pl-PL"/>
        </w:rPr>
        <w:drawing>
          <wp:inline distT="0" distB="0" distL="0" distR="0" wp14:anchorId="1EC85CB6" wp14:editId="399DE5AD">
            <wp:extent cx="6645910" cy="3769360"/>
            <wp:effectExtent l="0" t="0" r="2540" b="2540"/>
            <wp:docPr id="1844448628" name="Obraz 1844448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645910" cy="3769360"/>
                    </a:xfrm>
                    <a:prstGeom prst="rect">
                      <a:avLst/>
                    </a:prstGeom>
                  </pic:spPr>
                </pic:pic>
              </a:graphicData>
            </a:graphic>
          </wp:inline>
        </w:drawing>
      </w:r>
    </w:p>
    <w:p w14:paraId="759782C2" w14:textId="7D7B7003" w:rsidR="0053302A" w:rsidRPr="00C925EE" w:rsidRDefault="17F2F80C" w:rsidP="0053302A">
      <w:pPr>
        <w:jc w:val="both"/>
        <w:rPr>
          <w:rFonts w:cstheme="minorHAnsi"/>
        </w:rPr>
      </w:pPr>
      <w:r w:rsidRPr="00C925EE">
        <w:rPr>
          <w:rFonts w:cstheme="minorHAnsi"/>
        </w:rPr>
        <w:t xml:space="preserve">Typ wartości przyjmowanych przez formularz definiowany jest na </w:t>
      </w:r>
      <w:r w:rsidR="00316286" w:rsidRPr="00C925EE">
        <w:rPr>
          <w:rFonts w:cstheme="minorHAnsi"/>
        </w:rPr>
        <w:t>etapie rozpoczęcia sporządzania sprawozdania finansowego</w:t>
      </w:r>
      <w:r w:rsidR="00F85889" w:rsidRPr="00C925EE">
        <w:rPr>
          <w:rFonts w:cstheme="minorHAnsi"/>
        </w:rPr>
        <w:t xml:space="preserve"> </w:t>
      </w:r>
      <w:hyperlink w:anchor="_Wybór_jednostki_1" w:history="1">
        <w:r w:rsidR="00F85889" w:rsidRPr="00C925EE">
          <w:rPr>
            <w:rStyle w:val="Hipercze"/>
            <w:rFonts w:asciiTheme="minorHAnsi" w:hAnsiTheme="minorHAnsi" w:cstheme="minorHAnsi"/>
            <w:sz w:val="22"/>
          </w:rPr>
          <w:t>Wybór jednostki</w:t>
        </w:r>
      </w:hyperlink>
      <w:r w:rsidRPr="00C925EE">
        <w:rPr>
          <w:rFonts w:cstheme="minorHAnsi"/>
        </w:rPr>
        <w:t xml:space="preserve">. Jeżeli </w:t>
      </w:r>
      <w:r w:rsidR="005B3E57" w:rsidRPr="00C925EE">
        <w:rPr>
          <w:rFonts w:cstheme="minorHAnsi"/>
        </w:rPr>
        <w:t>[</w:t>
      </w:r>
      <w:r w:rsidR="0079707F" w:rsidRPr="00C925EE">
        <w:rPr>
          <w:rFonts w:cstheme="minorHAnsi"/>
        </w:rPr>
        <w:t>5</w:t>
      </w:r>
      <w:r w:rsidR="005B3E57" w:rsidRPr="00C925EE">
        <w:rPr>
          <w:rFonts w:cstheme="minorHAnsi"/>
        </w:rPr>
        <w:t xml:space="preserve">] </w:t>
      </w:r>
      <w:r w:rsidRPr="00C925EE">
        <w:rPr>
          <w:rFonts w:cstheme="minorHAnsi"/>
        </w:rPr>
        <w:t xml:space="preserve">typ danych liczbowych </w:t>
      </w:r>
      <w:r w:rsidR="007114BE" w:rsidRPr="00C925EE">
        <w:rPr>
          <w:rFonts w:cstheme="minorHAnsi"/>
        </w:rPr>
        <w:t>został wybrany w </w:t>
      </w:r>
      <w:r w:rsidRPr="00C925EE">
        <w:rPr>
          <w:rFonts w:cstheme="minorHAnsi"/>
        </w:rPr>
        <w:t>złotych można wprowadzić kwotę 16-cyfrową</w:t>
      </w:r>
      <w:r w:rsidR="00DA20AF" w:rsidRPr="00C925EE">
        <w:rPr>
          <w:rFonts w:cstheme="minorHAnsi"/>
        </w:rPr>
        <w:t xml:space="preserve"> </w:t>
      </w:r>
      <w:r w:rsidRPr="00C925EE">
        <w:rPr>
          <w:rFonts w:cstheme="minorHAnsi"/>
        </w:rPr>
        <w:t>z</w:t>
      </w:r>
      <w:r w:rsidR="00DA20AF" w:rsidRPr="00C925EE">
        <w:rPr>
          <w:rFonts w:cstheme="minorHAnsi"/>
        </w:rPr>
        <w:t> </w:t>
      </w:r>
      <w:r w:rsidRPr="00C925EE">
        <w:rPr>
          <w:rFonts w:cstheme="minorHAnsi"/>
        </w:rPr>
        <w:t xml:space="preserve">maksymalnie dwoma miejscami po </w:t>
      </w:r>
      <w:r w:rsidR="00D3141C" w:rsidRPr="00C925EE">
        <w:rPr>
          <w:rFonts w:cstheme="minorHAnsi"/>
        </w:rPr>
        <w:t>przecinku</w:t>
      </w:r>
      <w:r w:rsidRPr="00C925EE">
        <w:rPr>
          <w:rFonts w:cstheme="minorHAnsi"/>
        </w:rPr>
        <w:t xml:space="preserve">. Jeżeli został wybrany typ danych liczbowych w tysiącach, </w:t>
      </w:r>
      <w:r w:rsidR="00512911" w:rsidRPr="00C925EE">
        <w:rPr>
          <w:rFonts w:cstheme="minorHAnsi"/>
        </w:rPr>
        <w:t>można wprowadzić kwotę 13-cyfrową, a formularz przyjmuje jedynie wartości całkowite.</w:t>
      </w:r>
    </w:p>
    <w:p w14:paraId="61A38811" w14:textId="64E65DAD" w:rsidR="0053302A" w:rsidRPr="00C925EE" w:rsidRDefault="17F2F80C" w:rsidP="0053302A">
      <w:pPr>
        <w:jc w:val="both"/>
        <w:rPr>
          <w:rFonts w:cstheme="minorHAnsi"/>
        </w:rPr>
      </w:pPr>
      <w:r w:rsidRPr="00C925EE">
        <w:rPr>
          <w:rFonts w:cstheme="minorHAnsi"/>
        </w:rPr>
        <w:t xml:space="preserve">Przycisk </w:t>
      </w:r>
      <w:r w:rsidR="005B3E57" w:rsidRPr="00C925EE">
        <w:rPr>
          <w:rFonts w:cstheme="minorHAnsi"/>
        </w:rPr>
        <w:t>[</w:t>
      </w:r>
      <w:r w:rsidR="0079707F" w:rsidRPr="00C925EE">
        <w:rPr>
          <w:rFonts w:cstheme="minorHAnsi"/>
        </w:rPr>
        <w:t>6</w:t>
      </w:r>
      <w:r w:rsidR="005B3E57" w:rsidRPr="00C925EE">
        <w:rPr>
          <w:rFonts w:cstheme="minorHAnsi"/>
        </w:rPr>
        <w:t xml:space="preserve">] </w:t>
      </w:r>
      <w:r w:rsidRPr="00C925EE">
        <w:rPr>
          <w:rFonts w:cstheme="minorHAnsi"/>
          <w:b/>
          <w:color w:val="FF0000"/>
        </w:rPr>
        <w:t>zmień</w:t>
      </w:r>
      <w:r w:rsidRPr="00C925EE">
        <w:rPr>
          <w:rFonts w:cstheme="minorHAnsi"/>
        </w:rPr>
        <w:t xml:space="preserve"> pozwala na zmianę załącznika oraz wariantu, według którego został przygotowany rachunek zysków i strat.</w:t>
      </w:r>
      <w:r w:rsidR="007114BE" w:rsidRPr="00C925EE">
        <w:rPr>
          <w:rFonts w:cstheme="minorHAnsi"/>
        </w:rPr>
        <w:t xml:space="preserve"> </w:t>
      </w:r>
    </w:p>
    <w:p w14:paraId="74A4B3E0" w14:textId="29D15ECA" w:rsidR="00F21651" w:rsidRPr="00C925EE" w:rsidRDefault="00F10F90" w:rsidP="0053302A">
      <w:pPr>
        <w:jc w:val="both"/>
        <w:rPr>
          <w:rFonts w:cstheme="minorHAnsi"/>
        </w:rPr>
      </w:pPr>
      <w:r w:rsidRPr="00C925EE">
        <w:rPr>
          <w:rFonts w:cstheme="minorHAnsi"/>
          <w:b/>
        </w:rPr>
        <w:t>[UWAGA]:</w:t>
      </w:r>
      <w:r w:rsidRPr="00C925EE">
        <w:rPr>
          <w:rFonts w:cstheme="minorHAnsi"/>
        </w:rPr>
        <w:t xml:space="preserve"> Kliknięcie przycisku</w:t>
      </w:r>
      <w:r w:rsidR="00594219">
        <w:rPr>
          <w:rFonts w:cstheme="minorHAnsi"/>
        </w:rPr>
        <w:t xml:space="preserve"> [6]</w:t>
      </w:r>
      <w:r w:rsidRPr="00C925EE">
        <w:rPr>
          <w:rFonts w:cstheme="minorHAnsi"/>
        </w:rPr>
        <w:t xml:space="preserve"> </w:t>
      </w:r>
      <w:r w:rsidRPr="00C925EE">
        <w:rPr>
          <w:rFonts w:cstheme="minorHAnsi"/>
          <w:b/>
          <w:color w:val="FF0000"/>
        </w:rPr>
        <w:t xml:space="preserve">zmień </w:t>
      </w:r>
      <w:r w:rsidRPr="00C925EE">
        <w:rPr>
          <w:rFonts w:cstheme="minorHAnsi"/>
        </w:rPr>
        <w:t>powoduje usunięcie danych wprowadzonych do formularza.</w:t>
      </w:r>
    </w:p>
    <w:p w14:paraId="58C340FB" w14:textId="03851D60" w:rsidR="00291FC2" w:rsidRPr="00C925EE" w:rsidRDefault="00554822" w:rsidP="0CFD75B5">
      <w:pPr>
        <w:jc w:val="both"/>
        <w:rPr>
          <w:rFonts w:cstheme="minorHAnsi"/>
        </w:rPr>
      </w:pPr>
      <w:r w:rsidRPr="00C925EE">
        <w:rPr>
          <w:rFonts w:cstheme="minorHAnsi"/>
        </w:rPr>
        <w:t xml:space="preserve">Przycisk </w:t>
      </w:r>
      <w:r w:rsidR="005B3E57" w:rsidRPr="00C925EE">
        <w:rPr>
          <w:rFonts w:cstheme="minorHAnsi"/>
        </w:rPr>
        <w:t>[</w:t>
      </w:r>
      <w:r w:rsidR="0079707F" w:rsidRPr="00C925EE">
        <w:rPr>
          <w:rFonts w:cstheme="minorHAnsi"/>
        </w:rPr>
        <w:t>7</w:t>
      </w:r>
      <w:r w:rsidR="005B3E57" w:rsidRPr="00C925EE">
        <w:rPr>
          <w:rFonts w:cstheme="minorHAnsi"/>
        </w:rPr>
        <w:t xml:space="preserve">] </w:t>
      </w:r>
      <w:r w:rsidR="005600A3">
        <w:rPr>
          <w:rFonts w:cstheme="minorHAnsi"/>
        </w:rPr>
        <w:t>Dalej</w:t>
      </w:r>
      <w:r w:rsidRPr="00C925EE">
        <w:rPr>
          <w:rFonts w:cstheme="minorHAnsi"/>
        </w:rPr>
        <w:t xml:space="preserve"> aktywuje się po wypełnieniu wymaganych pól</w:t>
      </w:r>
      <w:r w:rsidR="00291FC2" w:rsidRPr="00C925EE">
        <w:rPr>
          <w:rFonts w:cstheme="minorHAnsi"/>
        </w:rPr>
        <w:t xml:space="preserve"> i umożliwia przejście do kolejnego ekranu.</w:t>
      </w:r>
    </w:p>
    <w:p w14:paraId="1C9DCE5A" w14:textId="24C4B023" w:rsidR="007365F0" w:rsidRDefault="007365F0" w:rsidP="007365F0">
      <w:pPr>
        <w:rPr>
          <w:rFonts w:cstheme="minorHAnsi"/>
        </w:rPr>
      </w:pPr>
      <w:r w:rsidRPr="00C925EE">
        <w:rPr>
          <w:rFonts w:cstheme="minorHAnsi"/>
        </w:rPr>
        <w:t>Przycisk [</w:t>
      </w:r>
      <w:r w:rsidR="0079707F" w:rsidRPr="00C925EE">
        <w:rPr>
          <w:rFonts w:cstheme="minorHAnsi"/>
        </w:rPr>
        <w:t>8</w:t>
      </w:r>
      <w:r w:rsidRPr="00C925EE">
        <w:rPr>
          <w:rFonts w:cstheme="minorHAnsi"/>
        </w:rPr>
        <w:t xml:space="preserve">] </w:t>
      </w:r>
      <w:r w:rsidR="005600A3">
        <w:rPr>
          <w:rFonts w:cstheme="minorHAnsi"/>
        </w:rPr>
        <w:t>Wstecz</w:t>
      </w:r>
      <w:r w:rsidRPr="00C925EE">
        <w:rPr>
          <w:rFonts w:cstheme="minorHAnsi"/>
        </w:rPr>
        <w:t xml:space="preserve"> umożliwia powrót do poprzedniego ekranu.</w:t>
      </w:r>
    </w:p>
    <w:p w14:paraId="0E6EA381" w14:textId="49EB89D5" w:rsidR="00594219" w:rsidRDefault="007D2D0C" w:rsidP="007365F0">
      <w:pPr>
        <w:rPr>
          <w:rFonts w:cstheme="minorHAnsi"/>
        </w:rPr>
      </w:pPr>
      <w:r>
        <w:rPr>
          <w:rFonts w:cstheme="minorHAnsi"/>
        </w:rPr>
        <w:t xml:space="preserve">Przycisk [9] </w:t>
      </w:r>
      <w:r w:rsidR="008B1670">
        <w:rPr>
          <w:rFonts w:cstheme="minorHAnsi"/>
        </w:rPr>
        <w:t>„Powrót do menu”</w:t>
      </w:r>
      <w:r>
        <w:rPr>
          <w:rFonts w:cstheme="minorHAnsi"/>
        </w:rPr>
        <w:t xml:space="preserve"> umożliwia powrót do menu głównego aplikacji.</w:t>
      </w:r>
    </w:p>
    <w:p w14:paraId="6C138831" w14:textId="77777777" w:rsidR="00594219" w:rsidRDefault="00594219">
      <w:pPr>
        <w:rPr>
          <w:rFonts w:cstheme="minorHAnsi"/>
        </w:rPr>
      </w:pPr>
      <w:r>
        <w:rPr>
          <w:rFonts w:cstheme="minorHAnsi"/>
        </w:rPr>
        <w:br w:type="page"/>
      </w:r>
    </w:p>
    <w:p w14:paraId="766ABB04" w14:textId="34D28484" w:rsidR="00C117EC" w:rsidRPr="00607EC3" w:rsidRDefault="00C117EC" w:rsidP="00C117EC">
      <w:pPr>
        <w:pStyle w:val="Nagwek3"/>
        <w:rPr>
          <w:rFonts w:asciiTheme="minorHAnsi" w:hAnsiTheme="minorHAnsi" w:cstheme="minorHAnsi"/>
        </w:rPr>
      </w:pPr>
      <w:bookmarkStart w:id="38" w:name="_Ref17791972"/>
      <w:bookmarkStart w:id="39" w:name="_Toc18061306"/>
      <w:r w:rsidRPr="00607EC3">
        <w:rPr>
          <w:rFonts w:asciiTheme="minorHAnsi" w:hAnsiTheme="minorHAnsi" w:cstheme="minorHAnsi"/>
        </w:rPr>
        <w:lastRenderedPageBreak/>
        <w:t>Dodawanie pozycji uszczegóławiających – Rachunek zysków i strat</w:t>
      </w:r>
      <w:bookmarkEnd w:id="38"/>
      <w:bookmarkEnd w:id="39"/>
    </w:p>
    <w:p w14:paraId="77957A1E" w14:textId="77777777" w:rsidR="00C117EC" w:rsidRPr="00C925EE" w:rsidRDefault="00C117EC" w:rsidP="00C117EC">
      <w:pPr>
        <w:jc w:val="both"/>
        <w:rPr>
          <w:rFonts w:cstheme="minorHAnsi"/>
        </w:rPr>
      </w:pPr>
    </w:p>
    <w:p w14:paraId="3C7ABFDE" w14:textId="77777777" w:rsidR="00C117EC" w:rsidRPr="00C925EE" w:rsidRDefault="00C117EC" w:rsidP="00C117EC">
      <w:pPr>
        <w:jc w:val="both"/>
        <w:rPr>
          <w:rFonts w:cstheme="minorHAnsi"/>
        </w:rPr>
      </w:pPr>
      <w:r w:rsidRPr="00C925EE">
        <w:rPr>
          <w:rFonts w:cstheme="minorHAnsi"/>
        </w:rPr>
        <w:t>W celu dodania "Pozycji uszczegóławiającej" należy nacisnąć:</w:t>
      </w:r>
    </w:p>
    <w:p w14:paraId="6FC8A94E" w14:textId="3A2316C8" w:rsidR="00C117EC" w:rsidRPr="00C925EE" w:rsidRDefault="00B54537" w:rsidP="00C117EC">
      <w:pPr>
        <w:jc w:val="center"/>
        <w:rPr>
          <w:rFonts w:cstheme="minorHAnsi"/>
          <w:highlight w:val="lightGray"/>
        </w:rPr>
      </w:pPr>
      <w:r w:rsidRPr="00B54537">
        <w:rPr>
          <w:rFonts w:cstheme="minorHAnsi"/>
          <w:noProof/>
          <w:lang w:eastAsia="pl-PL"/>
        </w:rPr>
        <w:drawing>
          <wp:inline distT="0" distB="0" distL="0" distR="0" wp14:anchorId="4FB393C8" wp14:editId="739890B8">
            <wp:extent cx="6645910" cy="3769360"/>
            <wp:effectExtent l="0" t="0" r="2540" b="2540"/>
            <wp:docPr id="1844448629" name="Obraz 1844448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645910" cy="3769360"/>
                    </a:xfrm>
                    <a:prstGeom prst="rect">
                      <a:avLst/>
                    </a:prstGeom>
                  </pic:spPr>
                </pic:pic>
              </a:graphicData>
            </a:graphic>
          </wp:inline>
        </w:drawing>
      </w:r>
    </w:p>
    <w:p w14:paraId="0013FC5E" w14:textId="77777777" w:rsidR="00C117EC" w:rsidRPr="00C925EE" w:rsidRDefault="00C117EC" w:rsidP="00C117EC">
      <w:pPr>
        <w:jc w:val="center"/>
        <w:rPr>
          <w:rFonts w:cstheme="minorHAnsi"/>
          <w:highlight w:val="lightGray"/>
        </w:rPr>
      </w:pPr>
    </w:p>
    <w:p w14:paraId="19C54C56" w14:textId="77777777" w:rsidR="00C117EC" w:rsidRPr="00C925EE" w:rsidRDefault="00C117EC" w:rsidP="00C117EC">
      <w:pPr>
        <w:jc w:val="center"/>
        <w:rPr>
          <w:rFonts w:cstheme="minorHAnsi"/>
          <w:sz w:val="2"/>
          <w:highlight w:val="lightGray"/>
        </w:rPr>
      </w:pPr>
    </w:p>
    <w:p w14:paraId="410E3CD6" w14:textId="77777777" w:rsidR="00C117EC" w:rsidRPr="00C925EE" w:rsidRDefault="00C117EC" w:rsidP="00C117EC">
      <w:pPr>
        <w:pStyle w:val="Akapitzlist"/>
        <w:numPr>
          <w:ilvl w:val="0"/>
          <w:numId w:val="16"/>
        </w:numPr>
        <w:jc w:val="both"/>
        <w:rPr>
          <w:rFonts w:cstheme="minorHAnsi"/>
        </w:rPr>
      </w:pPr>
      <w:r w:rsidRPr="00C925EE">
        <w:rPr>
          <w:rFonts w:cstheme="minorHAnsi"/>
        </w:rPr>
        <w:t>przycisk [1] „DODAJ POZYCJĘ”, następnie kliknąć przycisk [3] (</w:t>
      </w:r>
      <w:r w:rsidRPr="00C925EE">
        <w:rPr>
          <w:rFonts w:cstheme="minorHAnsi"/>
          <w:noProof/>
          <w:lang w:eastAsia="pl-PL"/>
        </w:rPr>
        <w:drawing>
          <wp:inline distT="0" distB="0" distL="0" distR="0" wp14:anchorId="450620B3" wp14:editId="17215B1B">
            <wp:extent cx="161925" cy="156142"/>
            <wp:effectExtent l="0" t="0" r="0" b="0"/>
            <wp:docPr id="1440716542" name="Obraz 1440716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7393" cy="161415"/>
                    </a:xfrm>
                    <a:prstGeom prst="rect">
                      <a:avLst/>
                    </a:prstGeom>
                  </pic:spPr>
                </pic:pic>
              </a:graphicData>
            </a:graphic>
          </wp:inline>
        </w:drawing>
      </w:r>
      <w:r w:rsidRPr="00C925EE">
        <w:rPr>
          <w:rFonts w:cstheme="minorHAnsi"/>
        </w:rPr>
        <w:t>) – wskazując na liście zdefiniowanych pozycji element, za którym ma pojawić się Pozycja uszczegóławiająca definiowana przez użytkownika. Jeżeli pozycja uszczegółowiająca definiowana przez użytkownika ma być pierwsza na danym poziomie, należy kliknąć przycisk [2] Dodaj pozycję uszczegóławiającą (</w:t>
      </w:r>
      <w:r w:rsidRPr="00C925EE">
        <w:rPr>
          <w:rFonts w:cstheme="minorHAnsi"/>
          <w:noProof/>
          <w:lang w:eastAsia="pl-PL"/>
        </w:rPr>
        <w:drawing>
          <wp:inline distT="0" distB="0" distL="0" distR="0" wp14:anchorId="75B0D9BF" wp14:editId="1C9E6468">
            <wp:extent cx="161925" cy="156142"/>
            <wp:effectExtent l="0" t="0" r="0" b="0"/>
            <wp:docPr id="1440716543" name="Obraz 1440716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7393" cy="161415"/>
                    </a:xfrm>
                    <a:prstGeom prst="rect">
                      <a:avLst/>
                    </a:prstGeom>
                  </pic:spPr>
                </pic:pic>
              </a:graphicData>
            </a:graphic>
          </wp:inline>
        </w:drawing>
      </w:r>
      <w:r w:rsidRPr="00C925EE">
        <w:rPr>
          <w:rFonts w:cstheme="minorHAnsi"/>
        </w:rPr>
        <w:t>).</w:t>
      </w:r>
    </w:p>
    <w:p w14:paraId="5A40AAB6" w14:textId="77777777" w:rsidR="00C117EC" w:rsidRPr="00C925EE" w:rsidRDefault="00C117EC" w:rsidP="00C117EC">
      <w:pPr>
        <w:jc w:val="both"/>
        <w:rPr>
          <w:rFonts w:cstheme="minorHAnsi"/>
          <w:highlight w:val="lightGray"/>
        </w:rPr>
      </w:pPr>
    </w:p>
    <w:p w14:paraId="7DE1EEFE" w14:textId="704BD1B7" w:rsidR="00C117EC" w:rsidRPr="00C925EE" w:rsidRDefault="00364025" w:rsidP="00C117EC">
      <w:pPr>
        <w:jc w:val="center"/>
        <w:rPr>
          <w:rFonts w:cstheme="minorHAnsi"/>
          <w:highlight w:val="lightGray"/>
        </w:rPr>
      </w:pPr>
      <w:r w:rsidRPr="00364025">
        <w:rPr>
          <w:noProof/>
        </w:rPr>
        <w:lastRenderedPageBreak/>
        <w:t xml:space="preserve"> </w:t>
      </w:r>
      <w:r w:rsidRPr="00364025">
        <w:rPr>
          <w:rFonts w:cstheme="minorHAnsi"/>
          <w:noProof/>
          <w:lang w:eastAsia="pl-PL"/>
        </w:rPr>
        <w:drawing>
          <wp:inline distT="0" distB="0" distL="0" distR="0" wp14:anchorId="790CF98C" wp14:editId="370E3FDA">
            <wp:extent cx="6645910" cy="3769360"/>
            <wp:effectExtent l="0" t="0" r="2540" b="2540"/>
            <wp:docPr id="1844448630" name="Obraz 1844448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645910" cy="3769360"/>
                    </a:xfrm>
                    <a:prstGeom prst="rect">
                      <a:avLst/>
                    </a:prstGeom>
                  </pic:spPr>
                </pic:pic>
              </a:graphicData>
            </a:graphic>
          </wp:inline>
        </w:drawing>
      </w:r>
    </w:p>
    <w:p w14:paraId="5F9A6F2C" w14:textId="77777777" w:rsidR="00C117EC" w:rsidRPr="00C925EE" w:rsidRDefault="00C117EC" w:rsidP="00C117EC">
      <w:pPr>
        <w:pStyle w:val="Akapitzlist"/>
        <w:numPr>
          <w:ilvl w:val="0"/>
          <w:numId w:val="16"/>
        </w:numPr>
        <w:jc w:val="both"/>
        <w:rPr>
          <w:rFonts w:cstheme="minorHAnsi"/>
        </w:rPr>
      </w:pPr>
      <w:r w:rsidRPr="00C925EE">
        <w:rPr>
          <w:rFonts w:cstheme="minorHAnsi"/>
        </w:rPr>
        <w:t>W polu „Nazwij pozycję uszczegóławiającą” należy wprowadzić nazwę nowoutworzonej pozycji uszczegóławiającej, a następnie zatwierdzić przyciskiem „DODAJ”.</w:t>
      </w:r>
    </w:p>
    <w:p w14:paraId="42A7D036" w14:textId="77777777" w:rsidR="00C117EC" w:rsidRPr="00C925EE" w:rsidRDefault="00C117EC" w:rsidP="00C117EC">
      <w:pPr>
        <w:jc w:val="both"/>
        <w:rPr>
          <w:rFonts w:cstheme="minorHAnsi"/>
        </w:rPr>
      </w:pPr>
      <w:r w:rsidRPr="00C925EE">
        <w:rPr>
          <w:rFonts w:cstheme="minorHAnsi"/>
          <w:b/>
        </w:rPr>
        <w:t>[UWAGA]</w:t>
      </w:r>
      <w:r w:rsidRPr="00C925EE">
        <w:rPr>
          <w:rFonts w:cstheme="minorHAnsi"/>
        </w:rPr>
        <w:t>: Nazwa pozycji musi składać się przynajmniej z dwóch znaków. Jeżeli wartość w polu „Nazwij pozycję uszczegóławiającą” nie zawiera przynajmniej dwóch znaków, przycisk „DODAJ” pozostanie nieaktywny.</w:t>
      </w:r>
    </w:p>
    <w:p w14:paraId="3AEB90AB" w14:textId="77777777" w:rsidR="00C117EC" w:rsidRPr="00C925EE" w:rsidRDefault="00C117EC" w:rsidP="00C117EC">
      <w:pPr>
        <w:pStyle w:val="Akapitzlist"/>
        <w:numPr>
          <w:ilvl w:val="0"/>
          <w:numId w:val="16"/>
        </w:numPr>
        <w:jc w:val="both"/>
        <w:rPr>
          <w:rFonts w:cstheme="minorHAnsi"/>
        </w:rPr>
      </w:pPr>
      <w:r w:rsidRPr="00C925EE">
        <w:rPr>
          <w:rFonts w:cstheme="minorHAnsi"/>
        </w:rPr>
        <w:t xml:space="preserve">Aby dodać Pozycję uszczegóławiającą definiowaną przez użytkownika do zdefiniowanych pozycji Rachunku Zysków i Strat np. do pozycji </w:t>
      </w:r>
      <w:r w:rsidRPr="00C925EE">
        <w:rPr>
          <w:rFonts w:cstheme="minorHAnsi"/>
          <w:i/>
        </w:rPr>
        <w:t>Przychody netto ze sprzedaży produktów, towarów i materiałów</w:t>
      </w:r>
      <w:r w:rsidRPr="00C925EE">
        <w:rPr>
          <w:rFonts w:cstheme="minorHAnsi"/>
        </w:rPr>
        <w:t xml:space="preserve"> należy:</w:t>
      </w:r>
    </w:p>
    <w:p w14:paraId="7A19BCEB" w14:textId="34CB0FDF" w:rsidR="00594219" w:rsidRDefault="00594219">
      <w:pPr>
        <w:rPr>
          <w:rFonts w:cstheme="minorHAnsi"/>
          <w:highlight w:val="lightGray"/>
        </w:rPr>
      </w:pPr>
      <w:r>
        <w:rPr>
          <w:rFonts w:cstheme="minorHAnsi"/>
          <w:highlight w:val="lightGray"/>
        </w:rPr>
        <w:br w:type="page"/>
      </w:r>
    </w:p>
    <w:p w14:paraId="46DCC40C" w14:textId="790A9692" w:rsidR="00C117EC" w:rsidRPr="00C925EE" w:rsidRDefault="00364025" w:rsidP="00607EC3">
      <w:pPr>
        <w:jc w:val="both"/>
        <w:rPr>
          <w:rFonts w:cstheme="minorHAnsi"/>
        </w:rPr>
      </w:pPr>
      <w:r w:rsidRPr="00364025">
        <w:rPr>
          <w:rFonts w:cstheme="minorHAnsi"/>
          <w:noProof/>
          <w:lang w:eastAsia="pl-PL"/>
        </w:rPr>
        <w:lastRenderedPageBreak/>
        <w:drawing>
          <wp:inline distT="0" distB="0" distL="0" distR="0" wp14:anchorId="4BAE7C9B" wp14:editId="761D78B6">
            <wp:extent cx="6127295" cy="3475217"/>
            <wp:effectExtent l="0" t="0" r="6985" b="0"/>
            <wp:docPr id="1844448631" name="Obraz 184444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34137" cy="3479098"/>
                    </a:xfrm>
                    <a:prstGeom prst="rect">
                      <a:avLst/>
                    </a:prstGeom>
                  </pic:spPr>
                </pic:pic>
              </a:graphicData>
            </a:graphic>
          </wp:inline>
        </w:drawing>
      </w:r>
      <w:r w:rsidR="00C117EC" w:rsidRPr="00C925EE">
        <w:rPr>
          <w:rFonts w:cstheme="minorHAnsi"/>
          <w:highlight w:val="lightGray"/>
        </w:rPr>
        <w:br/>
      </w:r>
      <w:r w:rsidR="00C117EC" w:rsidRPr="00C925EE">
        <w:rPr>
          <w:rFonts w:cstheme="minorHAnsi"/>
        </w:rPr>
        <w:t xml:space="preserve">Na liście zdefiniowanych pozycji Rachunku Zysków i Strat wybrać interesującą użytkownika pozycję np. [1] </w:t>
      </w:r>
      <w:r w:rsidR="00C117EC" w:rsidRPr="00C925EE">
        <w:rPr>
          <w:rFonts w:cstheme="minorHAnsi"/>
          <w:i/>
        </w:rPr>
        <w:t>Przychody netto ze sprzedaży produktów, towarów i materiałów</w:t>
      </w:r>
      <w:r w:rsidR="00C117EC" w:rsidRPr="00C925EE">
        <w:rPr>
          <w:rFonts w:cstheme="minorHAnsi"/>
        </w:rPr>
        <w:t>,</w:t>
      </w:r>
    </w:p>
    <w:p w14:paraId="7811C853" w14:textId="263F5CD8" w:rsidR="00C117EC" w:rsidRPr="00C925EE" w:rsidRDefault="00364025" w:rsidP="00607EC3">
      <w:pPr>
        <w:jc w:val="center"/>
        <w:rPr>
          <w:rFonts w:cstheme="minorHAnsi"/>
          <w:highlight w:val="lightGray"/>
        </w:rPr>
      </w:pPr>
      <w:r w:rsidRPr="00364025">
        <w:rPr>
          <w:rFonts w:cstheme="minorHAnsi"/>
          <w:noProof/>
          <w:lang w:eastAsia="pl-PL"/>
        </w:rPr>
        <w:drawing>
          <wp:inline distT="0" distB="0" distL="0" distR="0" wp14:anchorId="35C05351" wp14:editId="267AB3E5">
            <wp:extent cx="6645910" cy="3769360"/>
            <wp:effectExtent l="0" t="0" r="2540" b="2540"/>
            <wp:docPr id="1844448632" name="Obraz 1844448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645910" cy="3769360"/>
                    </a:xfrm>
                    <a:prstGeom prst="rect">
                      <a:avLst/>
                    </a:prstGeom>
                  </pic:spPr>
                </pic:pic>
              </a:graphicData>
            </a:graphic>
          </wp:inline>
        </w:drawing>
      </w:r>
    </w:p>
    <w:p w14:paraId="6C0C2750" w14:textId="5049E18B" w:rsidR="00C117EC" w:rsidRPr="00C925EE" w:rsidRDefault="00C117EC" w:rsidP="00C117EC">
      <w:pPr>
        <w:jc w:val="both"/>
        <w:rPr>
          <w:rFonts w:cstheme="minorHAnsi"/>
        </w:rPr>
      </w:pPr>
      <w:r w:rsidRPr="00C925EE">
        <w:rPr>
          <w:rFonts w:cstheme="minorHAnsi"/>
        </w:rPr>
        <w:t>nacisnąć znajdujący się w wybranym polu przycisk [2] (</w:t>
      </w:r>
      <w:r w:rsidRPr="00C925EE">
        <w:rPr>
          <w:rFonts w:cstheme="minorHAnsi"/>
          <w:noProof/>
          <w:lang w:eastAsia="pl-PL"/>
        </w:rPr>
        <w:drawing>
          <wp:inline distT="0" distB="0" distL="0" distR="0" wp14:anchorId="3CB7A7DB" wp14:editId="6CAF446A">
            <wp:extent cx="161925" cy="156142"/>
            <wp:effectExtent l="0" t="0" r="0" b="0"/>
            <wp:docPr id="1844448611" name="Obraz 184444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7393" cy="161415"/>
                    </a:xfrm>
                    <a:prstGeom prst="rect">
                      <a:avLst/>
                    </a:prstGeom>
                  </pic:spPr>
                </pic:pic>
              </a:graphicData>
            </a:graphic>
          </wp:inline>
        </w:drawing>
      </w:r>
      <w:r w:rsidRPr="00C925EE">
        <w:rPr>
          <w:rFonts w:cstheme="minorHAnsi"/>
        </w:rPr>
        <w:t>), a następnie postępować zgodnie z zasadami opisanymi w pkt 1, tj. kliknąć przycisk [3] (</w:t>
      </w:r>
      <w:r w:rsidRPr="00C925EE">
        <w:rPr>
          <w:rFonts w:cstheme="minorHAnsi"/>
          <w:noProof/>
          <w:lang w:eastAsia="pl-PL"/>
        </w:rPr>
        <w:drawing>
          <wp:inline distT="0" distB="0" distL="0" distR="0" wp14:anchorId="1AE077C4" wp14:editId="305F6B5A">
            <wp:extent cx="161925" cy="156142"/>
            <wp:effectExtent l="0" t="0" r="0" b="0"/>
            <wp:docPr id="1844448612" name="Obraz 1844448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7393" cy="161415"/>
                    </a:xfrm>
                    <a:prstGeom prst="rect">
                      <a:avLst/>
                    </a:prstGeom>
                  </pic:spPr>
                </pic:pic>
              </a:graphicData>
            </a:graphic>
          </wp:inline>
        </w:drawing>
      </w:r>
      <w:r w:rsidRPr="00C925EE">
        <w:rPr>
          <w:rFonts w:cstheme="minorHAnsi"/>
        </w:rPr>
        <w:t xml:space="preserve">) – wskazując na liście zdefiniowanych pozycji pola </w:t>
      </w:r>
      <w:r w:rsidRPr="00C925EE">
        <w:rPr>
          <w:rFonts w:cstheme="minorHAnsi"/>
          <w:i/>
        </w:rPr>
        <w:t>Przychody netto ze sprzedaży produktów, towarów i materiałów</w:t>
      </w:r>
      <w:r w:rsidRPr="00C925EE">
        <w:rPr>
          <w:rFonts w:cstheme="minorHAnsi"/>
        </w:rPr>
        <w:t xml:space="preserve"> pozycję, </w:t>
      </w:r>
      <w:r w:rsidR="00C925EE">
        <w:rPr>
          <w:rFonts w:cstheme="minorHAnsi"/>
        </w:rPr>
        <w:t>pod</w:t>
      </w:r>
      <w:r w:rsidR="00C925EE" w:rsidRPr="00C925EE">
        <w:rPr>
          <w:rFonts w:cstheme="minorHAnsi"/>
        </w:rPr>
        <w:t xml:space="preserve"> </w:t>
      </w:r>
      <w:r w:rsidRPr="00C925EE">
        <w:rPr>
          <w:rFonts w:cstheme="minorHAnsi"/>
        </w:rPr>
        <w:t>którą ma pojawić się Pozycja uszczegóławiająca definiowana przez użytkownika. Jeżeli pozycja uszczegółowiająca definiowana przez użytkownika ma być pierwsza na danym poziomie, należy kliknąć przycisk [4] Dodaj pozycję uszczegóławiającą ( </w:t>
      </w:r>
      <w:r w:rsidRPr="00C925EE">
        <w:rPr>
          <w:rFonts w:cstheme="minorHAnsi"/>
          <w:noProof/>
          <w:lang w:eastAsia="pl-PL"/>
        </w:rPr>
        <w:drawing>
          <wp:inline distT="0" distB="0" distL="0" distR="0" wp14:anchorId="57A62AAB" wp14:editId="1CBFCD32">
            <wp:extent cx="161925" cy="156142"/>
            <wp:effectExtent l="0" t="0" r="0" b="0"/>
            <wp:docPr id="1844448613" name="Obraz 1844448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7393" cy="161415"/>
                    </a:xfrm>
                    <a:prstGeom prst="rect">
                      <a:avLst/>
                    </a:prstGeom>
                  </pic:spPr>
                </pic:pic>
              </a:graphicData>
            </a:graphic>
          </wp:inline>
        </w:drawing>
      </w:r>
      <w:r w:rsidRPr="00C925EE">
        <w:rPr>
          <w:rFonts w:cstheme="minorHAnsi"/>
        </w:rPr>
        <w:t>).</w:t>
      </w:r>
    </w:p>
    <w:p w14:paraId="192005E3" w14:textId="77777777" w:rsidR="006367D4" w:rsidRPr="00C925EE" w:rsidRDefault="006367D4" w:rsidP="006367D4">
      <w:pPr>
        <w:rPr>
          <w:rFonts w:cstheme="minorHAnsi"/>
          <w:highlight w:val="lightGray"/>
        </w:rPr>
      </w:pPr>
    </w:p>
    <w:p w14:paraId="7C8EA124" w14:textId="43018AA8" w:rsidR="006367D4" w:rsidRPr="00607EC3" w:rsidRDefault="006367D4" w:rsidP="006367D4">
      <w:pPr>
        <w:pStyle w:val="Nagwek3"/>
        <w:rPr>
          <w:rFonts w:asciiTheme="minorHAnsi" w:hAnsiTheme="minorHAnsi" w:cstheme="minorHAnsi"/>
        </w:rPr>
      </w:pPr>
      <w:bookmarkStart w:id="40" w:name="_Toc18061307"/>
      <w:r w:rsidRPr="00607EC3">
        <w:rPr>
          <w:rFonts w:asciiTheme="minorHAnsi" w:hAnsiTheme="minorHAnsi" w:cstheme="minorHAnsi"/>
        </w:rPr>
        <w:lastRenderedPageBreak/>
        <w:t>Modyfikacja nazwy pozycji uszczegóławiających</w:t>
      </w:r>
      <w:bookmarkEnd w:id="40"/>
    </w:p>
    <w:p w14:paraId="2D313263" w14:textId="77777777" w:rsidR="006367D4" w:rsidRPr="00C925EE" w:rsidRDefault="006367D4" w:rsidP="00607EC3">
      <w:pPr>
        <w:rPr>
          <w:rFonts w:cstheme="minorHAnsi"/>
        </w:rPr>
      </w:pPr>
    </w:p>
    <w:p w14:paraId="0F2CC155" w14:textId="547D1469" w:rsidR="006367D4" w:rsidRPr="00C925EE" w:rsidRDefault="006367D4" w:rsidP="006367D4">
      <w:pPr>
        <w:jc w:val="both"/>
        <w:rPr>
          <w:rFonts w:cstheme="minorHAnsi"/>
          <w:color w:val="000000" w:themeColor="text1"/>
          <w:u w:val="single"/>
        </w:rPr>
      </w:pPr>
      <w:r w:rsidRPr="00C925EE">
        <w:rPr>
          <w:rFonts w:cstheme="minorHAnsi"/>
        </w:rPr>
        <w:t>Modyfikacja nazwy pozycji uszczegóławiających w Rachunku zysków i strat odbywa się w analogiczny sposób jak w rozdziale</w:t>
      </w:r>
      <w:r w:rsidRPr="00C925EE">
        <w:rPr>
          <w:rFonts w:cstheme="minorHAnsi"/>
          <w:color w:val="000000" w:themeColor="text1"/>
        </w:rPr>
        <w:t xml:space="preserve"> </w:t>
      </w:r>
      <w:r w:rsidRPr="00C925EE">
        <w:rPr>
          <w:rFonts w:cstheme="minorHAnsi"/>
          <w:color w:val="0070C0"/>
          <w:u w:val="single"/>
        </w:rPr>
        <w:fldChar w:fldCharType="begin"/>
      </w:r>
      <w:r w:rsidRPr="00C925EE">
        <w:rPr>
          <w:rFonts w:cstheme="minorHAnsi"/>
          <w:color w:val="0070C0"/>
          <w:u w:val="single"/>
        </w:rPr>
        <w:instrText xml:space="preserve"> REF _Ref17792525 \r \h </w:instrText>
      </w:r>
      <w:r w:rsidR="00170D33">
        <w:rPr>
          <w:rFonts w:cstheme="minorHAnsi"/>
          <w:color w:val="0070C0"/>
          <w:u w:val="single"/>
        </w:rPr>
        <w:instrText xml:space="preserve"> \* MERGEFORMAT </w:instrText>
      </w:r>
      <w:r w:rsidRPr="00C925EE">
        <w:rPr>
          <w:rFonts w:cstheme="minorHAnsi"/>
          <w:color w:val="0070C0"/>
          <w:u w:val="single"/>
        </w:rPr>
      </w:r>
      <w:r w:rsidRPr="00C925EE">
        <w:rPr>
          <w:rFonts w:cstheme="minorHAnsi"/>
          <w:color w:val="0070C0"/>
          <w:u w:val="single"/>
        </w:rPr>
        <w:fldChar w:fldCharType="separate"/>
      </w:r>
      <w:r w:rsidR="00080410">
        <w:rPr>
          <w:rFonts w:cstheme="minorHAnsi"/>
          <w:color w:val="0070C0"/>
          <w:u w:val="single"/>
        </w:rPr>
        <w:t>5.4.2</w:t>
      </w:r>
      <w:r w:rsidRPr="00C925EE">
        <w:rPr>
          <w:rFonts w:cstheme="minorHAnsi"/>
          <w:color w:val="0070C0"/>
          <w:u w:val="single"/>
        </w:rPr>
        <w:fldChar w:fldCharType="end"/>
      </w:r>
      <w:r w:rsidRPr="00C925EE">
        <w:rPr>
          <w:rFonts w:cstheme="minorHAnsi"/>
          <w:color w:val="0070C0"/>
          <w:u w:val="single"/>
        </w:rPr>
        <w:t xml:space="preserve"> </w:t>
      </w:r>
      <w:r w:rsidRPr="00C925EE">
        <w:rPr>
          <w:rFonts w:cstheme="minorHAnsi"/>
          <w:color w:val="0070C0"/>
          <w:u w:val="single"/>
        </w:rPr>
        <w:fldChar w:fldCharType="begin"/>
      </w:r>
      <w:r w:rsidRPr="00C925EE">
        <w:rPr>
          <w:rFonts w:cstheme="minorHAnsi"/>
          <w:color w:val="0070C0"/>
          <w:u w:val="single"/>
        </w:rPr>
        <w:instrText xml:space="preserve"> REF _Ref17792525 \h </w:instrText>
      </w:r>
      <w:r w:rsidR="00170D33">
        <w:rPr>
          <w:rFonts w:cstheme="minorHAnsi"/>
          <w:color w:val="0070C0"/>
          <w:u w:val="single"/>
        </w:rPr>
        <w:instrText xml:space="preserve"> \* MERGEFORMAT </w:instrText>
      </w:r>
      <w:r w:rsidRPr="00C925EE">
        <w:rPr>
          <w:rFonts w:cstheme="minorHAnsi"/>
          <w:color w:val="0070C0"/>
          <w:u w:val="single"/>
        </w:rPr>
      </w:r>
      <w:r w:rsidRPr="00C925EE">
        <w:rPr>
          <w:rFonts w:cstheme="minorHAnsi"/>
          <w:color w:val="0070C0"/>
          <w:u w:val="single"/>
        </w:rPr>
        <w:fldChar w:fldCharType="separate"/>
      </w:r>
      <w:r w:rsidR="00080410" w:rsidRPr="00607EC3">
        <w:rPr>
          <w:rFonts w:cstheme="minorHAnsi"/>
          <w:color w:val="0070C0"/>
          <w:u w:val="single"/>
        </w:rPr>
        <w:t>Modyfikacja nazwy pozycji uszczegóławiających</w:t>
      </w:r>
      <w:r w:rsidRPr="00C925EE">
        <w:rPr>
          <w:rFonts w:cstheme="minorHAnsi"/>
          <w:color w:val="0070C0"/>
          <w:u w:val="single"/>
        </w:rPr>
        <w:fldChar w:fldCharType="end"/>
      </w:r>
      <w:r w:rsidRPr="00C925EE">
        <w:rPr>
          <w:rFonts w:cstheme="minorHAnsi"/>
          <w:color w:val="000000" w:themeColor="text1"/>
        </w:rPr>
        <w:t>.</w:t>
      </w:r>
    </w:p>
    <w:p w14:paraId="19FFC1AC" w14:textId="77777777" w:rsidR="006367D4" w:rsidRPr="00C925EE" w:rsidRDefault="006367D4" w:rsidP="004A0C90">
      <w:pPr>
        <w:rPr>
          <w:rFonts w:cstheme="minorHAnsi"/>
        </w:rPr>
      </w:pPr>
    </w:p>
    <w:p w14:paraId="23A13888" w14:textId="77777777" w:rsidR="006367D4" w:rsidRPr="00607EC3" w:rsidRDefault="006367D4" w:rsidP="006367D4">
      <w:pPr>
        <w:pStyle w:val="Nagwek3"/>
        <w:rPr>
          <w:rFonts w:asciiTheme="minorHAnsi" w:hAnsiTheme="minorHAnsi" w:cstheme="minorHAnsi"/>
        </w:rPr>
      </w:pPr>
      <w:bookmarkStart w:id="41" w:name="_Toc18061308"/>
      <w:r w:rsidRPr="00607EC3">
        <w:rPr>
          <w:rFonts w:asciiTheme="minorHAnsi" w:hAnsiTheme="minorHAnsi" w:cstheme="minorHAnsi"/>
        </w:rPr>
        <w:t>Usuwanie pozycji uszczegóławiających</w:t>
      </w:r>
      <w:bookmarkEnd w:id="41"/>
    </w:p>
    <w:p w14:paraId="7B02732C" w14:textId="77777777" w:rsidR="006367D4" w:rsidRPr="00C925EE" w:rsidRDefault="006367D4" w:rsidP="006367D4">
      <w:pPr>
        <w:spacing w:after="0"/>
        <w:rPr>
          <w:rFonts w:cstheme="minorHAnsi"/>
          <w:highlight w:val="lightGray"/>
        </w:rPr>
      </w:pPr>
    </w:p>
    <w:p w14:paraId="33BF1C6D" w14:textId="55183BEF" w:rsidR="006367D4" w:rsidRPr="00C925EE" w:rsidRDefault="006367D4" w:rsidP="006367D4">
      <w:pPr>
        <w:jc w:val="both"/>
        <w:rPr>
          <w:rFonts w:cstheme="minorHAnsi"/>
          <w:color w:val="000000" w:themeColor="text1"/>
          <w:u w:val="single"/>
        </w:rPr>
      </w:pPr>
      <w:r w:rsidRPr="00C925EE">
        <w:rPr>
          <w:rFonts w:cstheme="minorHAnsi"/>
        </w:rPr>
        <w:t>Usuwanie pozycji uszczegóławiających w Rachunku zysków i strat odbywa się w analogiczny sposób jak w rozdziale</w:t>
      </w:r>
      <w:r w:rsidRPr="00C925EE">
        <w:rPr>
          <w:rFonts w:cstheme="minorHAnsi"/>
          <w:color w:val="0070C0"/>
          <w:u w:val="single"/>
        </w:rPr>
        <w:t xml:space="preserve"> </w:t>
      </w:r>
      <w:r w:rsidRPr="00C925EE">
        <w:rPr>
          <w:rFonts w:cstheme="minorHAnsi"/>
          <w:color w:val="0070C0"/>
          <w:u w:val="single"/>
        </w:rPr>
        <w:fldChar w:fldCharType="begin"/>
      </w:r>
      <w:r w:rsidRPr="00C925EE">
        <w:rPr>
          <w:rFonts w:cstheme="minorHAnsi"/>
          <w:color w:val="0070C0"/>
          <w:u w:val="single"/>
        </w:rPr>
        <w:instrText xml:space="preserve"> REF _Ref17792601 \r \h </w:instrText>
      </w:r>
      <w:r w:rsidR="00170D33">
        <w:rPr>
          <w:rFonts w:cstheme="minorHAnsi"/>
          <w:color w:val="0070C0"/>
          <w:u w:val="single"/>
        </w:rPr>
        <w:instrText xml:space="preserve"> \* MERGEFORMAT </w:instrText>
      </w:r>
      <w:r w:rsidRPr="00C925EE">
        <w:rPr>
          <w:rFonts w:cstheme="minorHAnsi"/>
          <w:color w:val="0070C0"/>
          <w:u w:val="single"/>
        </w:rPr>
      </w:r>
      <w:r w:rsidRPr="00C925EE">
        <w:rPr>
          <w:rFonts w:cstheme="minorHAnsi"/>
          <w:color w:val="0070C0"/>
          <w:u w:val="single"/>
        </w:rPr>
        <w:fldChar w:fldCharType="separate"/>
      </w:r>
      <w:r w:rsidR="00080410">
        <w:rPr>
          <w:rFonts w:cstheme="minorHAnsi"/>
          <w:color w:val="0070C0"/>
          <w:u w:val="single"/>
        </w:rPr>
        <w:t>5.4.3</w:t>
      </w:r>
      <w:r w:rsidRPr="00C925EE">
        <w:rPr>
          <w:rFonts w:cstheme="minorHAnsi"/>
          <w:color w:val="0070C0"/>
          <w:u w:val="single"/>
        </w:rPr>
        <w:fldChar w:fldCharType="end"/>
      </w:r>
      <w:r w:rsidRPr="00C925EE">
        <w:rPr>
          <w:rFonts w:cstheme="minorHAnsi"/>
          <w:color w:val="0070C0"/>
          <w:u w:val="single"/>
        </w:rPr>
        <w:t xml:space="preserve"> </w:t>
      </w:r>
      <w:r w:rsidRPr="00C925EE">
        <w:rPr>
          <w:rFonts w:cstheme="minorHAnsi"/>
          <w:color w:val="0070C0"/>
          <w:u w:val="single"/>
        </w:rPr>
        <w:fldChar w:fldCharType="begin"/>
      </w:r>
      <w:r w:rsidRPr="00C925EE">
        <w:rPr>
          <w:rFonts w:cstheme="minorHAnsi"/>
          <w:color w:val="0070C0"/>
          <w:u w:val="single"/>
        </w:rPr>
        <w:instrText xml:space="preserve"> REF _Ref17792601 \h </w:instrText>
      </w:r>
      <w:r w:rsidR="00170D33">
        <w:rPr>
          <w:rFonts w:cstheme="minorHAnsi"/>
          <w:color w:val="0070C0"/>
          <w:u w:val="single"/>
        </w:rPr>
        <w:instrText xml:space="preserve"> \* MERGEFORMAT </w:instrText>
      </w:r>
      <w:r w:rsidRPr="00C925EE">
        <w:rPr>
          <w:rFonts w:cstheme="minorHAnsi"/>
          <w:color w:val="0070C0"/>
          <w:u w:val="single"/>
        </w:rPr>
      </w:r>
      <w:r w:rsidRPr="00C925EE">
        <w:rPr>
          <w:rFonts w:cstheme="minorHAnsi"/>
          <w:color w:val="0070C0"/>
          <w:u w:val="single"/>
        </w:rPr>
        <w:fldChar w:fldCharType="separate"/>
      </w:r>
      <w:r w:rsidR="00080410" w:rsidRPr="00607EC3">
        <w:rPr>
          <w:rFonts w:cstheme="minorHAnsi"/>
          <w:color w:val="0070C0"/>
          <w:u w:val="single"/>
        </w:rPr>
        <w:t>Usuwanie pozycji uszczegóławiających</w:t>
      </w:r>
      <w:r w:rsidRPr="00C925EE">
        <w:rPr>
          <w:rFonts w:cstheme="minorHAnsi"/>
          <w:color w:val="0070C0"/>
          <w:u w:val="single"/>
        </w:rPr>
        <w:fldChar w:fldCharType="end"/>
      </w:r>
      <w:r w:rsidRPr="00C925EE">
        <w:rPr>
          <w:rFonts w:cstheme="minorHAnsi"/>
          <w:color w:val="000000" w:themeColor="text1"/>
        </w:rPr>
        <w:t>.</w:t>
      </w:r>
    </w:p>
    <w:p w14:paraId="2B00D58F" w14:textId="70250A52" w:rsidR="501DD444" w:rsidRPr="00C925EE" w:rsidRDefault="501DD444" w:rsidP="501DD444">
      <w:pPr>
        <w:rPr>
          <w:rFonts w:cstheme="minorHAnsi"/>
          <w:highlight w:val="lightGray"/>
        </w:rPr>
      </w:pPr>
    </w:p>
    <w:p w14:paraId="679E20C6" w14:textId="77777777" w:rsidR="00453B7F" w:rsidRPr="00607EC3" w:rsidRDefault="00453B7F">
      <w:pPr>
        <w:rPr>
          <w:rFonts w:eastAsia="Times New Roman" w:cstheme="minorHAnsi"/>
          <w:b/>
          <w:bCs/>
          <w:i/>
          <w:iCs/>
          <w:sz w:val="28"/>
          <w:szCs w:val="28"/>
          <w:highlight w:val="lightGray"/>
          <w:lang w:eastAsia="pl-PL"/>
        </w:rPr>
      </w:pPr>
      <w:r w:rsidRPr="00C925EE">
        <w:rPr>
          <w:rFonts w:cstheme="minorHAnsi"/>
          <w:highlight w:val="lightGray"/>
        </w:rPr>
        <w:br w:type="page"/>
      </w:r>
    </w:p>
    <w:p w14:paraId="2975F7A1" w14:textId="417200BB" w:rsidR="00DE1A16" w:rsidRPr="00607EC3" w:rsidRDefault="00AA4BF8" w:rsidP="00E772A0">
      <w:pPr>
        <w:pStyle w:val="Nagwek2"/>
        <w:rPr>
          <w:rFonts w:asciiTheme="minorHAnsi" w:hAnsiTheme="minorHAnsi" w:cstheme="minorHAnsi"/>
        </w:rPr>
      </w:pPr>
      <w:bookmarkStart w:id="42" w:name="_Toc18061309"/>
      <w:r w:rsidRPr="00607EC3">
        <w:rPr>
          <w:rFonts w:asciiTheme="minorHAnsi" w:hAnsiTheme="minorHAnsi" w:cstheme="minorHAnsi"/>
        </w:rPr>
        <w:lastRenderedPageBreak/>
        <w:t>Zestawienie zmian w kapitale (funduszu) własnym</w:t>
      </w:r>
      <w:bookmarkEnd w:id="42"/>
    </w:p>
    <w:p w14:paraId="683AD5C7" w14:textId="2436D8AC" w:rsidR="00CD4690" w:rsidRPr="00C925EE" w:rsidRDefault="003E7425" w:rsidP="008E641F">
      <w:pPr>
        <w:jc w:val="center"/>
        <w:rPr>
          <w:rFonts w:cstheme="minorHAnsi"/>
        </w:rPr>
      </w:pPr>
      <w:r>
        <w:rPr>
          <w:rFonts w:cstheme="minorHAnsi"/>
          <w:noProof/>
          <w:lang w:eastAsia="pl-PL"/>
        </w:rPr>
        <w:drawing>
          <wp:inline distT="0" distB="0" distL="0" distR="0" wp14:anchorId="6B91D854" wp14:editId="5D9446F6">
            <wp:extent cx="6644005" cy="4492625"/>
            <wp:effectExtent l="0" t="0" r="4445" b="3175"/>
            <wp:docPr id="401646479" name="Obraz 401646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44005" cy="4492625"/>
                    </a:xfrm>
                    <a:prstGeom prst="rect">
                      <a:avLst/>
                    </a:prstGeom>
                    <a:noFill/>
                    <a:ln>
                      <a:noFill/>
                    </a:ln>
                  </pic:spPr>
                </pic:pic>
              </a:graphicData>
            </a:graphic>
          </wp:inline>
        </w:drawing>
      </w:r>
    </w:p>
    <w:p w14:paraId="3BA1E24D" w14:textId="09DD52CE" w:rsidR="00F85889" w:rsidRPr="00C925EE" w:rsidRDefault="00F85889" w:rsidP="005E23B4">
      <w:pPr>
        <w:jc w:val="both"/>
        <w:rPr>
          <w:rFonts w:cstheme="minorHAnsi"/>
        </w:rPr>
      </w:pPr>
      <w:r w:rsidRPr="00C925EE">
        <w:rPr>
          <w:rFonts w:cstheme="minorHAnsi"/>
        </w:rPr>
        <w:t>Zestawienie zmian w kapitale (funduszu) własnym jest elementem  sprawozdania finansowego, którego wypełnienie nie jest obowiązkowe dla wszystkich jednostek.</w:t>
      </w:r>
    </w:p>
    <w:p w14:paraId="19375A09" w14:textId="541B5CD7" w:rsidR="00F85889" w:rsidRPr="00C925EE" w:rsidRDefault="003E7425" w:rsidP="005E23B4">
      <w:pPr>
        <w:jc w:val="both"/>
        <w:rPr>
          <w:rFonts w:cstheme="minorHAnsi"/>
          <w:highlight w:val="lightGray"/>
        </w:rPr>
      </w:pPr>
      <w:r>
        <w:rPr>
          <w:rFonts w:cstheme="minorHAnsi"/>
          <w:noProof/>
          <w:lang w:eastAsia="pl-PL"/>
        </w:rPr>
        <w:lastRenderedPageBreak/>
        <w:drawing>
          <wp:inline distT="0" distB="0" distL="0" distR="0" wp14:anchorId="38C58CEE" wp14:editId="0DBC64B9">
            <wp:extent cx="6633210" cy="4519295"/>
            <wp:effectExtent l="0" t="0" r="0" b="0"/>
            <wp:docPr id="401646480" name="Obraz 401646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33210" cy="4519295"/>
                    </a:xfrm>
                    <a:prstGeom prst="rect">
                      <a:avLst/>
                    </a:prstGeom>
                    <a:noFill/>
                    <a:ln>
                      <a:noFill/>
                    </a:ln>
                  </pic:spPr>
                </pic:pic>
              </a:graphicData>
            </a:graphic>
          </wp:inline>
        </w:drawing>
      </w:r>
    </w:p>
    <w:p w14:paraId="6AFD4F49" w14:textId="7486C1B7" w:rsidR="53E26423" w:rsidRPr="00C925EE" w:rsidRDefault="53E26423" w:rsidP="008E641F">
      <w:pPr>
        <w:jc w:val="center"/>
        <w:rPr>
          <w:rFonts w:cstheme="minorHAnsi"/>
        </w:rPr>
      </w:pPr>
    </w:p>
    <w:p w14:paraId="1C6985D5" w14:textId="515D2D31" w:rsidR="00F80FD9" w:rsidRPr="00C925EE" w:rsidRDefault="00F80FD9" w:rsidP="1C18B7CB">
      <w:pPr>
        <w:jc w:val="both"/>
        <w:rPr>
          <w:rFonts w:cstheme="minorHAnsi"/>
        </w:rPr>
      </w:pPr>
      <w:r w:rsidRPr="00C925EE">
        <w:rPr>
          <w:rFonts w:cstheme="minorHAnsi"/>
        </w:rPr>
        <w:t>W celu dodania tego elementu sprawozdania finansowego należy zaznaczyć opcję [1] „Tak” pod pytaniem „Czy chcesz sporządzić ”Zestawienie zmian w kapitale”. W przypadku zaznaczenia opcji [2] „Nie” ekran pozostaje pusty.</w:t>
      </w:r>
    </w:p>
    <w:p w14:paraId="14CC3604" w14:textId="3D4F1F7B" w:rsidR="00F80FD9" w:rsidRPr="00C925EE" w:rsidRDefault="00F80FD9" w:rsidP="00F80FD9">
      <w:pPr>
        <w:jc w:val="both"/>
        <w:rPr>
          <w:rFonts w:cstheme="minorHAnsi"/>
        </w:rPr>
      </w:pPr>
      <w:r w:rsidRPr="00C925EE">
        <w:rPr>
          <w:rFonts w:cstheme="minorHAnsi"/>
        </w:rPr>
        <w:t xml:space="preserve">Przycisk [3] </w:t>
      </w:r>
      <w:r w:rsidR="005600A3">
        <w:rPr>
          <w:rFonts w:cstheme="minorHAnsi"/>
        </w:rPr>
        <w:t>Dalej</w:t>
      </w:r>
      <w:r w:rsidRPr="00C925EE">
        <w:rPr>
          <w:rFonts w:cstheme="minorHAnsi"/>
        </w:rPr>
        <w:t xml:space="preserve"> aktywuje się i umożliwia przejście do kolejnego ekranu.</w:t>
      </w:r>
    </w:p>
    <w:p w14:paraId="0A407D7A" w14:textId="1F778CE0" w:rsidR="00F80FD9" w:rsidRDefault="00F80FD9" w:rsidP="00F80FD9">
      <w:pPr>
        <w:jc w:val="both"/>
        <w:rPr>
          <w:rFonts w:cstheme="minorHAnsi"/>
        </w:rPr>
      </w:pPr>
      <w:r w:rsidRPr="00C925EE">
        <w:rPr>
          <w:rFonts w:cstheme="minorHAnsi"/>
        </w:rPr>
        <w:t xml:space="preserve">Przycisk [4] </w:t>
      </w:r>
      <w:r w:rsidR="005600A3">
        <w:rPr>
          <w:rFonts w:cstheme="minorHAnsi"/>
        </w:rPr>
        <w:t>Wstecz</w:t>
      </w:r>
      <w:r w:rsidRPr="00C925EE">
        <w:rPr>
          <w:rFonts w:cstheme="minorHAnsi"/>
        </w:rPr>
        <w:t xml:space="preserve"> umożliwia powrót do poprzedniego ekranu.</w:t>
      </w:r>
    </w:p>
    <w:p w14:paraId="376B9EC8" w14:textId="5405313B" w:rsidR="003E7425" w:rsidRPr="00C925EE" w:rsidRDefault="003E7425" w:rsidP="00607EC3">
      <w:pPr>
        <w:rPr>
          <w:rFonts w:cstheme="minorHAnsi"/>
        </w:rPr>
      </w:pPr>
      <w:r>
        <w:rPr>
          <w:rFonts w:cstheme="minorHAnsi"/>
        </w:rPr>
        <w:t xml:space="preserve">Przycisk [5] </w:t>
      </w:r>
      <w:r w:rsidR="008B1670">
        <w:rPr>
          <w:rFonts w:cstheme="minorHAnsi"/>
        </w:rPr>
        <w:t>„Powrót do menu”</w:t>
      </w:r>
      <w:r>
        <w:rPr>
          <w:rFonts w:cstheme="minorHAnsi"/>
        </w:rPr>
        <w:t xml:space="preserve"> umożliwia powrót do menu głównego aplikacji.</w:t>
      </w:r>
    </w:p>
    <w:p w14:paraId="68F62CEF" w14:textId="48642306" w:rsidR="501DD444" w:rsidRPr="00C925EE" w:rsidRDefault="0051554F" w:rsidP="00260FC8">
      <w:pPr>
        <w:jc w:val="center"/>
        <w:rPr>
          <w:rFonts w:cstheme="minorHAnsi"/>
          <w:highlight w:val="lightGray"/>
        </w:rPr>
      </w:pPr>
      <w:r>
        <w:rPr>
          <w:rFonts w:cstheme="minorHAnsi"/>
          <w:noProof/>
          <w:highlight w:val="lightGray"/>
          <w:lang w:eastAsia="pl-PL"/>
        </w:rPr>
        <w:lastRenderedPageBreak/>
        <w:drawing>
          <wp:inline distT="0" distB="0" distL="0" distR="0" wp14:anchorId="62EEB62C" wp14:editId="0022E9E2">
            <wp:extent cx="6633210" cy="4503420"/>
            <wp:effectExtent l="0" t="0" r="0" b="0"/>
            <wp:docPr id="401646482" name="Obraz 401646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33210" cy="4503420"/>
                    </a:xfrm>
                    <a:prstGeom prst="rect">
                      <a:avLst/>
                    </a:prstGeom>
                    <a:noFill/>
                    <a:ln>
                      <a:noFill/>
                    </a:ln>
                  </pic:spPr>
                </pic:pic>
              </a:graphicData>
            </a:graphic>
          </wp:inline>
        </w:drawing>
      </w:r>
    </w:p>
    <w:p w14:paraId="3266534E" w14:textId="6124C76D" w:rsidR="00F85889" w:rsidRPr="00C925EE" w:rsidRDefault="002139F8" w:rsidP="1C18B7CB">
      <w:pPr>
        <w:jc w:val="both"/>
        <w:rPr>
          <w:rFonts w:cstheme="minorHAnsi"/>
        </w:rPr>
      </w:pPr>
      <w:r w:rsidRPr="00C925EE">
        <w:rPr>
          <w:rFonts w:cstheme="minorHAnsi"/>
        </w:rPr>
        <w:t xml:space="preserve">W przypadku zaznaczenia „Tak” domyślnie wyświetlane są jedynie </w:t>
      </w:r>
      <w:r w:rsidR="0051554F" w:rsidRPr="00C925EE">
        <w:rPr>
          <w:rFonts w:cstheme="minorHAnsi"/>
        </w:rPr>
        <w:t>[</w:t>
      </w:r>
      <w:r w:rsidR="0051554F">
        <w:rPr>
          <w:rFonts w:cstheme="minorHAnsi"/>
        </w:rPr>
        <w:t>6</w:t>
      </w:r>
      <w:r w:rsidR="0051554F" w:rsidRPr="00C925EE">
        <w:rPr>
          <w:rFonts w:cstheme="minorHAnsi"/>
        </w:rPr>
        <w:t xml:space="preserve">] </w:t>
      </w:r>
      <w:r w:rsidRPr="00C925EE">
        <w:rPr>
          <w:rFonts w:cstheme="minorHAnsi"/>
        </w:rPr>
        <w:t>pozycje obowiązkowe do uzupełnienia</w:t>
      </w:r>
      <w:r w:rsidR="00F85889" w:rsidRPr="00C925EE">
        <w:rPr>
          <w:rFonts w:cstheme="minorHAnsi"/>
        </w:rPr>
        <w:t xml:space="preserve"> </w:t>
      </w:r>
      <w:r w:rsidRPr="00C925EE">
        <w:rPr>
          <w:rFonts w:cstheme="minorHAnsi"/>
        </w:rPr>
        <w:t>w</w:t>
      </w:r>
      <w:r w:rsidR="00F85889" w:rsidRPr="00C925EE">
        <w:rPr>
          <w:rFonts w:cstheme="minorHAnsi"/>
        </w:rPr>
        <w:t> </w:t>
      </w:r>
      <w:r w:rsidRPr="00C925EE">
        <w:rPr>
          <w:rFonts w:cstheme="minorHAnsi"/>
        </w:rPr>
        <w:t xml:space="preserve">Zestawieniu zmian w kapitale (funduszu) własnym. </w:t>
      </w:r>
    </w:p>
    <w:p w14:paraId="54348ACD" w14:textId="5B03970F" w:rsidR="015198A2" w:rsidRPr="00C925EE" w:rsidRDefault="015198A2" w:rsidP="00F42C25">
      <w:pPr>
        <w:jc w:val="center"/>
        <w:rPr>
          <w:rFonts w:cstheme="minorHAnsi"/>
          <w:highlight w:val="lightGray"/>
        </w:rPr>
      </w:pPr>
    </w:p>
    <w:p w14:paraId="2DDED983" w14:textId="5E3C24C4" w:rsidR="006748F8" w:rsidRDefault="0051554F" w:rsidP="0EE516D9">
      <w:pPr>
        <w:jc w:val="center"/>
        <w:rPr>
          <w:rFonts w:cstheme="minorHAnsi"/>
          <w:highlight w:val="lightGray"/>
        </w:rPr>
      </w:pPr>
      <w:r>
        <w:rPr>
          <w:rFonts w:cstheme="minorHAnsi"/>
          <w:noProof/>
          <w:highlight w:val="lightGray"/>
          <w:lang w:eastAsia="pl-PL"/>
        </w:rPr>
        <w:lastRenderedPageBreak/>
        <w:drawing>
          <wp:inline distT="0" distB="0" distL="0" distR="0" wp14:anchorId="354655D0" wp14:editId="620E9AE8">
            <wp:extent cx="6646545" cy="4510405"/>
            <wp:effectExtent l="0" t="0" r="1905" b="4445"/>
            <wp:docPr id="401646485" name="Obraz 401646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46545" cy="4510405"/>
                    </a:xfrm>
                    <a:prstGeom prst="rect">
                      <a:avLst/>
                    </a:prstGeom>
                    <a:noFill/>
                    <a:ln>
                      <a:noFill/>
                    </a:ln>
                  </pic:spPr>
                </pic:pic>
              </a:graphicData>
            </a:graphic>
          </wp:inline>
        </w:drawing>
      </w:r>
    </w:p>
    <w:p w14:paraId="68155EC0" w14:textId="256461C1" w:rsidR="0051554F" w:rsidRDefault="0051554F" w:rsidP="0EE516D9">
      <w:pPr>
        <w:jc w:val="center"/>
        <w:rPr>
          <w:rFonts w:cstheme="minorHAnsi"/>
          <w:highlight w:val="lightGray"/>
        </w:rPr>
      </w:pPr>
      <w:r>
        <w:rPr>
          <w:rFonts w:cstheme="minorHAnsi"/>
          <w:noProof/>
          <w:highlight w:val="lightGray"/>
          <w:lang w:eastAsia="pl-PL"/>
        </w:rPr>
        <w:drawing>
          <wp:inline distT="0" distB="0" distL="0" distR="0" wp14:anchorId="1B64A129" wp14:editId="6785283A">
            <wp:extent cx="6632575" cy="4469765"/>
            <wp:effectExtent l="0" t="0" r="0" b="6985"/>
            <wp:docPr id="401646486" name="Obraz 401646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32575" cy="4469765"/>
                    </a:xfrm>
                    <a:prstGeom prst="rect">
                      <a:avLst/>
                    </a:prstGeom>
                    <a:noFill/>
                    <a:ln>
                      <a:noFill/>
                    </a:ln>
                  </pic:spPr>
                </pic:pic>
              </a:graphicData>
            </a:graphic>
          </wp:inline>
        </w:drawing>
      </w:r>
    </w:p>
    <w:p w14:paraId="1706E4FC" w14:textId="2E7B5B62" w:rsidR="0051554F" w:rsidRPr="00C925EE" w:rsidRDefault="0051554F" w:rsidP="0EE516D9">
      <w:pPr>
        <w:jc w:val="center"/>
        <w:rPr>
          <w:rFonts w:cstheme="minorHAnsi"/>
          <w:highlight w:val="lightGray"/>
        </w:rPr>
      </w:pPr>
      <w:r>
        <w:rPr>
          <w:rFonts w:cstheme="minorHAnsi"/>
          <w:noProof/>
          <w:highlight w:val="lightGray"/>
          <w:lang w:eastAsia="pl-PL"/>
        </w:rPr>
        <w:lastRenderedPageBreak/>
        <w:drawing>
          <wp:inline distT="0" distB="0" distL="0" distR="0" wp14:anchorId="1C81D44A" wp14:editId="0DD48EEA">
            <wp:extent cx="6632575" cy="4490085"/>
            <wp:effectExtent l="0" t="0" r="0" b="5715"/>
            <wp:docPr id="401646487" name="Obraz 401646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32575" cy="4490085"/>
                    </a:xfrm>
                    <a:prstGeom prst="rect">
                      <a:avLst/>
                    </a:prstGeom>
                    <a:noFill/>
                    <a:ln>
                      <a:noFill/>
                    </a:ln>
                  </pic:spPr>
                </pic:pic>
              </a:graphicData>
            </a:graphic>
          </wp:inline>
        </w:drawing>
      </w:r>
    </w:p>
    <w:p w14:paraId="4070EA88" w14:textId="06A4420C" w:rsidR="00B86604" w:rsidRPr="00C925EE" w:rsidRDefault="17F2F80C" w:rsidP="005E23B4">
      <w:pPr>
        <w:jc w:val="both"/>
        <w:rPr>
          <w:rFonts w:cstheme="minorHAnsi"/>
        </w:rPr>
      </w:pPr>
      <w:r w:rsidRPr="00C925EE">
        <w:rPr>
          <w:rFonts w:cstheme="minorHAnsi"/>
        </w:rPr>
        <w:t xml:space="preserve">W celu rozszerzenia zakresu </w:t>
      </w:r>
      <w:r w:rsidR="002139F8" w:rsidRPr="00C925EE">
        <w:rPr>
          <w:rFonts w:cstheme="minorHAnsi"/>
        </w:rPr>
        <w:t>zestawienia zmian w kapitale (funduszu) własnym</w:t>
      </w:r>
      <w:r w:rsidRPr="00C925EE">
        <w:rPr>
          <w:rFonts w:cstheme="minorHAnsi"/>
        </w:rPr>
        <w:t xml:space="preserve"> należy skorzystać z przycisku </w:t>
      </w:r>
      <w:r w:rsidR="002139F8" w:rsidRPr="00C925EE">
        <w:rPr>
          <w:rFonts w:cstheme="minorHAnsi"/>
        </w:rPr>
        <w:t>[</w:t>
      </w:r>
      <w:r w:rsidR="0051554F">
        <w:rPr>
          <w:rFonts w:cstheme="minorHAnsi"/>
        </w:rPr>
        <w:t>7</w:t>
      </w:r>
      <w:r w:rsidR="002139F8" w:rsidRPr="00C925EE">
        <w:rPr>
          <w:rFonts w:cstheme="minorHAnsi"/>
        </w:rPr>
        <w:t xml:space="preserve">] </w:t>
      </w:r>
      <w:r w:rsidRPr="00C925EE">
        <w:rPr>
          <w:rFonts w:cstheme="minorHAnsi"/>
          <w:noProof/>
        </w:rPr>
        <w:t>DODAJ POZYCJĘ</w:t>
      </w:r>
      <w:r w:rsidRPr="00C925EE">
        <w:rPr>
          <w:rFonts w:cstheme="minorHAnsi"/>
        </w:rPr>
        <w:t xml:space="preserve"> pozwalającego na dodawanie pozycji do </w:t>
      </w:r>
      <w:r w:rsidR="58158FF3" w:rsidRPr="00C925EE">
        <w:rPr>
          <w:rFonts w:cstheme="minorHAnsi"/>
        </w:rPr>
        <w:t>zestawienia zmian w kapitale</w:t>
      </w:r>
      <w:r w:rsidRPr="00C925EE">
        <w:rPr>
          <w:rFonts w:cstheme="minorHAnsi"/>
        </w:rPr>
        <w:t xml:space="preserve"> [</w:t>
      </w:r>
      <w:r w:rsidR="0051554F">
        <w:rPr>
          <w:rFonts w:cstheme="minorHAnsi"/>
        </w:rPr>
        <w:t>8</w:t>
      </w:r>
      <w:r w:rsidRPr="00C925EE">
        <w:rPr>
          <w:rFonts w:cstheme="minorHAnsi"/>
        </w:rPr>
        <w:t xml:space="preserve">]. Niektóre pozycje </w:t>
      </w:r>
      <w:r w:rsidR="58158FF3" w:rsidRPr="00C925EE">
        <w:rPr>
          <w:rFonts w:cstheme="minorHAnsi"/>
        </w:rPr>
        <w:t>zestawienia zmian w kapitale</w:t>
      </w:r>
      <w:r w:rsidRPr="00C925EE">
        <w:rPr>
          <w:rFonts w:cstheme="minorHAnsi"/>
        </w:rPr>
        <w:t xml:space="preserve"> posiadają podpozycje. W celu dodania podpozycji należy skorzystać z przycisku</w:t>
      </w:r>
      <w:r w:rsidR="009979F7" w:rsidRPr="00C925EE">
        <w:rPr>
          <w:rFonts w:cstheme="minorHAnsi"/>
        </w:rPr>
        <w:t xml:space="preserve"> [</w:t>
      </w:r>
      <w:r w:rsidR="0051554F">
        <w:rPr>
          <w:rFonts w:cstheme="minorHAnsi"/>
        </w:rPr>
        <w:t>9</w:t>
      </w:r>
      <w:r w:rsidR="009979F7" w:rsidRPr="00C925EE">
        <w:rPr>
          <w:rFonts w:cstheme="minorHAnsi"/>
        </w:rPr>
        <w:t xml:space="preserve">] </w:t>
      </w:r>
      <w:r w:rsidR="00C63519" w:rsidRPr="00C925EE">
        <w:rPr>
          <w:rFonts w:cstheme="minorHAnsi"/>
          <w:noProof/>
          <w:lang w:eastAsia="pl-PL"/>
        </w:rPr>
        <w:drawing>
          <wp:inline distT="0" distB="0" distL="0" distR="0" wp14:anchorId="13F2BF1B" wp14:editId="3B0509D0">
            <wp:extent cx="171450" cy="190500"/>
            <wp:effectExtent l="0" t="0" r="0" b="0"/>
            <wp:docPr id="1754061248" name="Obraz 175406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72746" cy="191940"/>
                    </a:xfrm>
                    <a:prstGeom prst="rect">
                      <a:avLst/>
                    </a:prstGeom>
                  </pic:spPr>
                </pic:pic>
              </a:graphicData>
            </a:graphic>
          </wp:inline>
        </w:drawing>
      </w:r>
      <w:r w:rsidR="58158FF3" w:rsidRPr="00C925EE">
        <w:rPr>
          <w:rFonts w:cstheme="minorHAnsi"/>
        </w:rPr>
        <w:t xml:space="preserve">. </w:t>
      </w:r>
      <w:r w:rsidRPr="00C925EE">
        <w:rPr>
          <w:rFonts w:cstheme="minorHAnsi"/>
        </w:rPr>
        <w:t xml:space="preserve">Do usuwania wartości służy przycisk </w:t>
      </w:r>
      <w:r w:rsidR="009979F7" w:rsidRPr="00C925EE">
        <w:rPr>
          <w:rFonts w:cstheme="minorHAnsi"/>
        </w:rPr>
        <w:t>[</w:t>
      </w:r>
      <w:r w:rsidR="0051554F">
        <w:rPr>
          <w:rFonts w:cstheme="minorHAnsi"/>
        </w:rPr>
        <w:t>10</w:t>
      </w:r>
      <w:r w:rsidR="009979F7" w:rsidRPr="00C925EE">
        <w:rPr>
          <w:rFonts w:cstheme="minorHAnsi"/>
        </w:rPr>
        <w:t xml:space="preserve">] </w:t>
      </w:r>
      <w:r w:rsidR="00C63519" w:rsidRPr="00C925EE">
        <w:rPr>
          <w:rFonts w:cstheme="minorHAnsi"/>
          <w:noProof/>
          <w:lang w:eastAsia="pl-PL"/>
        </w:rPr>
        <w:drawing>
          <wp:inline distT="0" distB="0" distL="0" distR="0" wp14:anchorId="419304E3" wp14:editId="7AB76D99">
            <wp:extent cx="146172" cy="180975"/>
            <wp:effectExtent l="0" t="0" r="6350" b="0"/>
            <wp:docPr id="1754061249" name="Obraz 175406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48316" cy="183629"/>
                    </a:xfrm>
                    <a:prstGeom prst="rect">
                      <a:avLst/>
                    </a:prstGeom>
                  </pic:spPr>
                </pic:pic>
              </a:graphicData>
            </a:graphic>
          </wp:inline>
        </w:drawing>
      </w:r>
      <w:r w:rsidR="006748F8" w:rsidRPr="00C925EE">
        <w:rPr>
          <w:rFonts w:cstheme="minorHAnsi"/>
        </w:rPr>
        <w:t>.</w:t>
      </w:r>
    </w:p>
    <w:p w14:paraId="274CA8B5" w14:textId="66867317" w:rsidR="00B86604" w:rsidRPr="00C925EE" w:rsidRDefault="00D21558" w:rsidP="006748F8">
      <w:pPr>
        <w:jc w:val="center"/>
        <w:rPr>
          <w:rFonts w:cstheme="minorHAnsi"/>
          <w:highlight w:val="lightGray"/>
        </w:rPr>
      </w:pPr>
      <w:r>
        <w:rPr>
          <w:rFonts w:cstheme="minorHAnsi"/>
          <w:noProof/>
          <w:highlight w:val="lightGray"/>
          <w:lang w:eastAsia="pl-PL"/>
        </w:rPr>
        <w:lastRenderedPageBreak/>
        <w:drawing>
          <wp:inline distT="0" distB="0" distL="0" distR="0" wp14:anchorId="0E42B5C0" wp14:editId="3307694F">
            <wp:extent cx="6632575" cy="4504055"/>
            <wp:effectExtent l="0" t="0" r="0" b="0"/>
            <wp:docPr id="401646488" name="Obraz 401646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32575" cy="4504055"/>
                    </a:xfrm>
                    <a:prstGeom prst="rect">
                      <a:avLst/>
                    </a:prstGeom>
                    <a:noFill/>
                    <a:ln>
                      <a:noFill/>
                    </a:ln>
                  </pic:spPr>
                </pic:pic>
              </a:graphicData>
            </a:graphic>
          </wp:inline>
        </w:drawing>
      </w:r>
    </w:p>
    <w:p w14:paraId="73903EA3" w14:textId="6C13B38E" w:rsidR="002139F8" w:rsidRPr="00C925EE" w:rsidRDefault="002139F8" w:rsidP="1C18B7CB">
      <w:pPr>
        <w:jc w:val="both"/>
        <w:rPr>
          <w:rFonts w:cstheme="minorHAnsi"/>
        </w:rPr>
      </w:pPr>
      <w:r w:rsidRPr="00C925EE">
        <w:rPr>
          <w:rFonts w:cstheme="minorHAnsi"/>
        </w:rPr>
        <w:t>Typ wartości przyjmowanych przez formularz definiowany jest na etapie rozpoczęcia sporządzania sprawozdania finansowego</w:t>
      </w:r>
      <w:r w:rsidR="00285850" w:rsidRPr="00C925EE">
        <w:rPr>
          <w:rFonts w:cstheme="minorHAnsi"/>
        </w:rPr>
        <w:t xml:space="preserve"> </w:t>
      </w:r>
      <w:hyperlink w:anchor="_Wybór_jednostki_1" w:history="1">
        <w:r w:rsidR="00285850" w:rsidRPr="00C925EE">
          <w:rPr>
            <w:rStyle w:val="Hipercze"/>
            <w:rFonts w:asciiTheme="minorHAnsi" w:hAnsiTheme="minorHAnsi" w:cstheme="minorHAnsi"/>
            <w:sz w:val="22"/>
          </w:rPr>
          <w:t>Wybór jednostki</w:t>
        </w:r>
      </w:hyperlink>
      <w:r w:rsidR="00285850" w:rsidRPr="00C925EE">
        <w:rPr>
          <w:rFonts w:cstheme="minorHAnsi"/>
        </w:rPr>
        <w:t>. Jeżeli [</w:t>
      </w:r>
      <w:r w:rsidR="00D21558" w:rsidRPr="00C925EE">
        <w:rPr>
          <w:rFonts w:cstheme="minorHAnsi"/>
        </w:rPr>
        <w:t>1</w:t>
      </w:r>
      <w:r w:rsidR="00D21558">
        <w:rPr>
          <w:rFonts w:cstheme="minorHAnsi"/>
        </w:rPr>
        <w:t>1</w:t>
      </w:r>
      <w:r w:rsidRPr="00C925EE">
        <w:rPr>
          <w:rFonts w:cstheme="minorHAnsi"/>
        </w:rPr>
        <w:t xml:space="preserve">] typ danych liczbowych został wybrany w złotych można wprowadzić kwotę 16-cyfrową z maksymalnie dwoma miejscami po </w:t>
      </w:r>
      <w:r w:rsidR="00D3141C" w:rsidRPr="00C925EE">
        <w:rPr>
          <w:rFonts w:cstheme="minorHAnsi"/>
        </w:rPr>
        <w:t>przecinku</w:t>
      </w:r>
      <w:r w:rsidRPr="00C925EE">
        <w:rPr>
          <w:rFonts w:cstheme="minorHAnsi"/>
        </w:rPr>
        <w:t>. Jeżeli został wybrany typ danych liczbowych w tysiącach</w:t>
      </w:r>
      <w:r w:rsidR="00285850" w:rsidRPr="00C925EE">
        <w:rPr>
          <w:rFonts w:cstheme="minorHAnsi"/>
        </w:rPr>
        <w:t>, można wprowadzić kwotę 13-cyfrową, a formularz przyjmuje jedynie wartości całkowite.</w:t>
      </w:r>
    </w:p>
    <w:p w14:paraId="46EF12A1" w14:textId="00519283" w:rsidR="00E71739" w:rsidRPr="00C925EE" w:rsidRDefault="00E71739" w:rsidP="00542342">
      <w:pPr>
        <w:jc w:val="both"/>
        <w:rPr>
          <w:rFonts w:cstheme="minorHAnsi"/>
        </w:rPr>
      </w:pPr>
      <w:r w:rsidRPr="00C925EE">
        <w:rPr>
          <w:rFonts w:cstheme="minorHAnsi"/>
        </w:rPr>
        <w:t>P</w:t>
      </w:r>
      <w:r w:rsidR="00554822" w:rsidRPr="00C925EE">
        <w:rPr>
          <w:rFonts w:cstheme="minorHAnsi"/>
        </w:rPr>
        <w:t>rzycisk</w:t>
      </w:r>
      <w:r w:rsidR="007365F0" w:rsidRPr="00C925EE">
        <w:rPr>
          <w:rFonts w:cstheme="minorHAnsi"/>
        </w:rPr>
        <w:t xml:space="preserve"> [</w:t>
      </w:r>
      <w:r w:rsidR="00D21558" w:rsidRPr="00C925EE">
        <w:rPr>
          <w:rFonts w:cstheme="minorHAnsi"/>
        </w:rPr>
        <w:t>1</w:t>
      </w:r>
      <w:r w:rsidR="00D21558">
        <w:rPr>
          <w:rFonts w:cstheme="minorHAnsi"/>
        </w:rPr>
        <w:t>2</w:t>
      </w:r>
      <w:r w:rsidR="007365F0" w:rsidRPr="00C925EE">
        <w:rPr>
          <w:rFonts w:cstheme="minorHAnsi"/>
        </w:rPr>
        <w:t>]</w:t>
      </w:r>
      <w:r w:rsidR="00554822" w:rsidRPr="00C925EE">
        <w:rPr>
          <w:rFonts w:cstheme="minorHAnsi"/>
        </w:rPr>
        <w:t xml:space="preserve"> </w:t>
      </w:r>
      <w:r w:rsidR="005600A3">
        <w:rPr>
          <w:rFonts w:cstheme="minorHAnsi"/>
        </w:rPr>
        <w:t>Dalej</w:t>
      </w:r>
      <w:r w:rsidR="00554822" w:rsidRPr="00C925EE">
        <w:rPr>
          <w:rFonts w:cstheme="minorHAnsi"/>
        </w:rPr>
        <w:t xml:space="preserve"> aktywuje się po wypełnieniu wymaganych pól.</w:t>
      </w:r>
    </w:p>
    <w:p w14:paraId="703B99F8" w14:textId="27DA9104" w:rsidR="006748F8" w:rsidRDefault="007365F0" w:rsidP="00874768">
      <w:pPr>
        <w:jc w:val="both"/>
        <w:rPr>
          <w:rFonts w:cstheme="minorHAnsi"/>
        </w:rPr>
      </w:pPr>
      <w:r w:rsidRPr="00C925EE">
        <w:rPr>
          <w:rFonts w:cstheme="minorHAnsi"/>
        </w:rPr>
        <w:t>Przycisk [</w:t>
      </w:r>
      <w:r w:rsidR="00D21558" w:rsidRPr="00C925EE">
        <w:rPr>
          <w:rFonts w:cstheme="minorHAnsi"/>
        </w:rPr>
        <w:t>1</w:t>
      </w:r>
      <w:r w:rsidR="00D21558">
        <w:rPr>
          <w:rFonts w:cstheme="minorHAnsi"/>
        </w:rPr>
        <w:t>3</w:t>
      </w:r>
      <w:r w:rsidRPr="00C925EE">
        <w:rPr>
          <w:rFonts w:cstheme="minorHAnsi"/>
        </w:rPr>
        <w:t xml:space="preserve">] </w:t>
      </w:r>
      <w:r w:rsidR="005600A3">
        <w:rPr>
          <w:rFonts w:cstheme="minorHAnsi"/>
        </w:rPr>
        <w:t>Wstecz</w:t>
      </w:r>
      <w:r w:rsidRPr="00C925EE">
        <w:rPr>
          <w:rFonts w:cstheme="minorHAnsi"/>
        </w:rPr>
        <w:t xml:space="preserve"> umożliwia powrót do poprzedniego ekranu.</w:t>
      </w:r>
    </w:p>
    <w:p w14:paraId="24FF8E07" w14:textId="081742BE" w:rsidR="00D21558" w:rsidRPr="00C925EE" w:rsidRDefault="00D21558" w:rsidP="00607EC3">
      <w:pPr>
        <w:rPr>
          <w:rFonts w:cstheme="minorHAnsi"/>
        </w:rPr>
      </w:pPr>
      <w:r>
        <w:rPr>
          <w:rFonts w:cstheme="minorHAnsi"/>
        </w:rPr>
        <w:t xml:space="preserve">Przycisk [14] </w:t>
      </w:r>
      <w:r w:rsidR="008B1670">
        <w:rPr>
          <w:rFonts w:cstheme="minorHAnsi"/>
        </w:rPr>
        <w:t>„Powrót do menu”</w:t>
      </w:r>
      <w:r>
        <w:rPr>
          <w:rFonts w:cstheme="minorHAnsi"/>
        </w:rPr>
        <w:t xml:space="preserve"> umożliwia powrót do menu głównego aplikacji.</w:t>
      </w:r>
    </w:p>
    <w:p w14:paraId="3D8F43C8" w14:textId="17ACE8E2" w:rsidR="00C117EC" w:rsidRPr="00607EC3" w:rsidRDefault="00C117EC" w:rsidP="00C117EC">
      <w:pPr>
        <w:pStyle w:val="Nagwek3"/>
        <w:rPr>
          <w:rFonts w:asciiTheme="minorHAnsi" w:hAnsiTheme="minorHAnsi" w:cstheme="minorHAnsi"/>
        </w:rPr>
      </w:pPr>
      <w:bookmarkStart w:id="43" w:name="_Toc18061310"/>
      <w:r w:rsidRPr="00607EC3">
        <w:rPr>
          <w:rFonts w:asciiTheme="minorHAnsi" w:hAnsiTheme="minorHAnsi" w:cstheme="minorHAnsi"/>
        </w:rPr>
        <w:t>Dodawanie pozycji uszczegóławiających – Zestawienie zmian w kapitale (funduszu) własnym</w:t>
      </w:r>
      <w:bookmarkEnd w:id="43"/>
    </w:p>
    <w:p w14:paraId="12DCD976" w14:textId="3C28272C" w:rsidR="00C117EC" w:rsidRPr="00C925EE" w:rsidRDefault="00C117EC" w:rsidP="00874768">
      <w:pPr>
        <w:jc w:val="both"/>
        <w:rPr>
          <w:rFonts w:cstheme="minorHAnsi"/>
        </w:rPr>
      </w:pPr>
    </w:p>
    <w:p w14:paraId="6B73A2D1" w14:textId="08E32217" w:rsidR="00C117EC" w:rsidRPr="00C925EE" w:rsidRDefault="00C117EC" w:rsidP="00874768">
      <w:pPr>
        <w:jc w:val="both"/>
        <w:rPr>
          <w:rFonts w:cstheme="minorHAnsi"/>
          <w:color w:val="000000" w:themeColor="text1"/>
          <w:u w:val="single"/>
        </w:rPr>
      </w:pPr>
      <w:r w:rsidRPr="00C925EE">
        <w:rPr>
          <w:rFonts w:cstheme="minorHAnsi"/>
        </w:rPr>
        <w:t>Dodawanie pozycji uszczegóławiających w Zestawieni</w:t>
      </w:r>
      <w:r w:rsidR="007F31D5" w:rsidRPr="00C925EE">
        <w:rPr>
          <w:rFonts w:cstheme="minorHAnsi"/>
        </w:rPr>
        <w:t>u</w:t>
      </w:r>
      <w:r w:rsidRPr="00C925EE">
        <w:rPr>
          <w:rFonts w:cstheme="minorHAnsi"/>
        </w:rPr>
        <w:t xml:space="preserve"> zmian w kapitale (funduszu) własnym odbywa się w</w:t>
      </w:r>
      <w:r w:rsidR="00412C4B" w:rsidRPr="00C925EE">
        <w:rPr>
          <w:rFonts w:cstheme="minorHAnsi"/>
        </w:rPr>
        <w:t> </w:t>
      </w:r>
      <w:r w:rsidRPr="00C925EE">
        <w:rPr>
          <w:rFonts w:cstheme="minorHAnsi"/>
        </w:rPr>
        <w:t>analogiczny sposób jak w rozdziale</w:t>
      </w:r>
      <w:r w:rsidR="00412C4B" w:rsidRPr="00C925EE">
        <w:rPr>
          <w:rFonts w:cstheme="minorHAnsi"/>
        </w:rPr>
        <w:t xml:space="preserve"> </w:t>
      </w:r>
      <w:r w:rsidR="00412C4B" w:rsidRPr="00C925EE">
        <w:rPr>
          <w:rFonts w:cstheme="minorHAnsi"/>
          <w:color w:val="0070C0"/>
          <w:u w:val="single"/>
        </w:rPr>
        <w:fldChar w:fldCharType="begin"/>
      </w:r>
      <w:r w:rsidR="00412C4B" w:rsidRPr="00C925EE">
        <w:rPr>
          <w:rFonts w:cstheme="minorHAnsi"/>
          <w:color w:val="0070C0"/>
          <w:u w:val="single"/>
        </w:rPr>
        <w:instrText xml:space="preserve"> REF _Ref17791972 \r \h </w:instrText>
      </w:r>
      <w:r w:rsidR="00170D33">
        <w:rPr>
          <w:rFonts w:cstheme="minorHAnsi"/>
          <w:color w:val="0070C0"/>
          <w:u w:val="single"/>
        </w:rPr>
        <w:instrText xml:space="preserve"> \* MERGEFORMAT </w:instrText>
      </w:r>
      <w:r w:rsidR="00412C4B" w:rsidRPr="00C925EE">
        <w:rPr>
          <w:rFonts w:cstheme="minorHAnsi"/>
          <w:color w:val="0070C0"/>
          <w:u w:val="single"/>
        </w:rPr>
      </w:r>
      <w:r w:rsidR="00412C4B" w:rsidRPr="00C925EE">
        <w:rPr>
          <w:rFonts w:cstheme="minorHAnsi"/>
          <w:color w:val="0070C0"/>
          <w:u w:val="single"/>
        </w:rPr>
        <w:fldChar w:fldCharType="separate"/>
      </w:r>
      <w:r w:rsidR="00080410">
        <w:rPr>
          <w:rFonts w:cstheme="minorHAnsi"/>
          <w:color w:val="0070C0"/>
          <w:u w:val="single"/>
        </w:rPr>
        <w:t>5.5.1</w:t>
      </w:r>
      <w:r w:rsidR="00412C4B" w:rsidRPr="00C925EE">
        <w:rPr>
          <w:rFonts w:cstheme="minorHAnsi"/>
          <w:color w:val="0070C0"/>
          <w:u w:val="single"/>
        </w:rPr>
        <w:fldChar w:fldCharType="end"/>
      </w:r>
      <w:r w:rsidRPr="00C925EE">
        <w:rPr>
          <w:rFonts w:cstheme="minorHAnsi"/>
          <w:color w:val="0070C0"/>
          <w:u w:val="single"/>
        </w:rPr>
        <w:t xml:space="preserve"> </w:t>
      </w:r>
      <w:r w:rsidR="00412C4B" w:rsidRPr="00C925EE">
        <w:rPr>
          <w:rFonts w:cstheme="minorHAnsi"/>
          <w:color w:val="0070C0"/>
          <w:u w:val="single"/>
        </w:rPr>
        <w:fldChar w:fldCharType="begin"/>
      </w:r>
      <w:r w:rsidR="00412C4B" w:rsidRPr="00C925EE">
        <w:rPr>
          <w:rFonts w:cstheme="minorHAnsi"/>
          <w:color w:val="0070C0"/>
          <w:u w:val="single"/>
        </w:rPr>
        <w:instrText xml:space="preserve"> REF _Ref17791972 \h </w:instrText>
      </w:r>
      <w:r w:rsidR="00170D33">
        <w:rPr>
          <w:rFonts w:cstheme="minorHAnsi"/>
          <w:color w:val="0070C0"/>
          <w:u w:val="single"/>
        </w:rPr>
        <w:instrText xml:space="preserve"> \* MERGEFORMAT </w:instrText>
      </w:r>
      <w:r w:rsidR="00412C4B" w:rsidRPr="00C925EE">
        <w:rPr>
          <w:rFonts w:cstheme="minorHAnsi"/>
          <w:color w:val="0070C0"/>
          <w:u w:val="single"/>
        </w:rPr>
      </w:r>
      <w:r w:rsidR="00412C4B" w:rsidRPr="00C925EE">
        <w:rPr>
          <w:rFonts w:cstheme="minorHAnsi"/>
          <w:color w:val="0070C0"/>
          <w:u w:val="single"/>
        </w:rPr>
        <w:fldChar w:fldCharType="separate"/>
      </w:r>
      <w:r w:rsidR="00080410" w:rsidRPr="00607EC3">
        <w:rPr>
          <w:rFonts w:cstheme="minorHAnsi"/>
          <w:color w:val="0070C0"/>
          <w:u w:val="single"/>
        </w:rPr>
        <w:t>Dodawanie pozycji uszczegóławiających – Rachunek zysków i strat</w:t>
      </w:r>
      <w:r w:rsidR="00412C4B" w:rsidRPr="00C925EE">
        <w:rPr>
          <w:rFonts w:cstheme="minorHAnsi"/>
          <w:color w:val="0070C0"/>
          <w:u w:val="single"/>
        </w:rPr>
        <w:fldChar w:fldCharType="end"/>
      </w:r>
      <w:r w:rsidR="00412C4B" w:rsidRPr="00C925EE">
        <w:rPr>
          <w:rFonts w:cstheme="minorHAnsi"/>
          <w:color w:val="000000" w:themeColor="text1"/>
          <w:u w:val="single"/>
        </w:rPr>
        <w:t>.</w:t>
      </w:r>
    </w:p>
    <w:p w14:paraId="480DD10D" w14:textId="77777777" w:rsidR="006367D4" w:rsidRPr="00C925EE" w:rsidRDefault="006367D4" w:rsidP="006367D4">
      <w:pPr>
        <w:rPr>
          <w:rFonts w:cstheme="minorHAnsi"/>
          <w:highlight w:val="lightGray"/>
        </w:rPr>
      </w:pPr>
    </w:p>
    <w:p w14:paraId="460BBE25" w14:textId="77777777" w:rsidR="007F31D5" w:rsidRPr="00607EC3" w:rsidRDefault="007F31D5" w:rsidP="007F31D5">
      <w:pPr>
        <w:pStyle w:val="Nagwek3"/>
        <w:rPr>
          <w:rFonts w:asciiTheme="minorHAnsi" w:hAnsiTheme="minorHAnsi" w:cstheme="minorHAnsi"/>
        </w:rPr>
      </w:pPr>
      <w:bookmarkStart w:id="44" w:name="_Toc18061311"/>
      <w:r w:rsidRPr="00607EC3">
        <w:rPr>
          <w:rFonts w:asciiTheme="minorHAnsi" w:hAnsiTheme="minorHAnsi" w:cstheme="minorHAnsi"/>
        </w:rPr>
        <w:t>Modyfikacja nazwy pozycji uszczegóławiających</w:t>
      </w:r>
      <w:bookmarkEnd w:id="44"/>
    </w:p>
    <w:p w14:paraId="4B8A65E3" w14:textId="77777777" w:rsidR="007F31D5" w:rsidRPr="00C925EE" w:rsidRDefault="007F31D5" w:rsidP="007F31D5">
      <w:pPr>
        <w:rPr>
          <w:rFonts w:cstheme="minorHAnsi"/>
          <w:lang w:eastAsia="pl-PL"/>
        </w:rPr>
      </w:pPr>
    </w:p>
    <w:p w14:paraId="17738424" w14:textId="57256533" w:rsidR="007F31D5" w:rsidRPr="00C925EE" w:rsidRDefault="007F31D5" w:rsidP="007F31D5">
      <w:pPr>
        <w:jc w:val="both"/>
        <w:rPr>
          <w:rFonts w:cstheme="minorHAnsi"/>
          <w:color w:val="000000" w:themeColor="text1"/>
          <w:u w:val="single"/>
        </w:rPr>
      </w:pPr>
      <w:r w:rsidRPr="00C925EE">
        <w:rPr>
          <w:rFonts w:cstheme="minorHAnsi"/>
        </w:rPr>
        <w:t>Modyfikacja nazwy pozycji uszczegóławiających w Zestawieniu zmian w kapitale (funduszu) własnym odbywa się w analogiczny sposób jak w rozdziale</w:t>
      </w:r>
      <w:r w:rsidRPr="00C925EE">
        <w:rPr>
          <w:rFonts w:cstheme="minorHAnsi"/>
          <w:color w:val="000000" w:themeColor="text1"/>
        </w:rPr>
        <w:t xml:space="preserve"> </w:t>
      </w:r>
      <w:r w:rsidRPr="00C925EE">
        <w:rPr>
          <w:rFonts w:cstheme="minorHAnsi"/>
          <w:color w:val="0070C0"/>
          <w:u w:val="single"/>
        </w:rPr>
        <w:fldChar w:fldCharType="begin"/>
      </w:r>
      <w:r w:rsidRPr="00C925EE">
        <w:rPr>
          <w:rFonts w:cstheme="minorHAnsi"/>
          <w:color w:val="0070C0"/>
          <w:u w:val="single"/>
        </w:rPr>
        <w:instrText xml:space="preserve"> REF _Ref17792525 \r \h </w:instrText>
      </w:r>
      <w:r w:rsidR="00170D33">
        <w:rPr>
          <w:rFonts w:cstheme="minorHAnsi"/>
          <w:color w:val="0070C0"/>
          <w:u w:val="single"/>
        </w:rPr>
        <w:instrText xml:space="preserve"> \* MERGEFORMAT </w:instrText>
      </w:r>
      <w:r w:rsidRPr="00C925EE">
        <w:rPr>
          <w:rFonts w:cstheme="minorHAnsi"/>
          <w:color w:val="0070C0"/>
          <w:u w:val="single"/>
        </w:rPr>
      </w:r>
      <w:r w:rsidRPr="00C925EE">
        <w:rPr>
          <w:rFonts w:cstheme="minorHAnsi"/>
          <w:color w:val="0070C0"/>
          <w:u w:val="single"/>
        </w:rPr>
        <w:fldChar w:fldCharType="separate"/>
      </w:r>
      <w:r w:rsidR="00080410">
        <w:rPr>
          <w:rFonts w:cstheme="minorHAnsi"/>
          <w:color w:val="0070C0"/>
          <w:u w:val="single"/>
        </w:rPr>
        <w:t>5.4.2</w:t>
      </w:r>
      <w:r w:rsidRPr="00C925EE">
        <w:rPr>
          <w:rFonts w:cstheme="minorHAnsi"/>
          <w:color w:val="0070C0"/>
          <w:u w:val="single"/>
        </w:rPr>
        <w:fldChar w:fldCharType="end"/>
      </w:r>
      <w:r w:rsidRPr="00C925EE">
        <w:rPr>
          <w:rFonts w:cstheme="minorHAnsi"/>
          <w:color w:val="0070C0"/>
          <w:u w:val="single"/>
        </w:rPr>
        <w:t xml:space="preserve"> </w:t>
      </w:r>
      <w:r w:rsidRPr="00C925EE">
        <w:rPr>
          <w:rFonts w:cstheme="minorHAnsi"/>
          <w:color w:val="0070C0"/>
          <w:u w:val="single"/>
        </w:rPr>
        <w:fldChar w:fldCharType="begin"/>
      </w:r>
      <w:r w:rsidRPr="00C925EE">
        <w:rPr>
          <w:rFonts w:cstheme="minorHAnsi"/>
          <w:color w:val="0070C0"/>
          <w:u w:val="single"/>
        </w:rPr>
        <w:instrText xml:space="preserve"> REF _Ref17792525 \h </w:instrText>
      </w:r>
      <w:r w:rsidR="00170D33">
        <w:rPr>
          <w:rFonts w:cstheme="minorHAnsi"/>
          <w:color w:val="0070C0"/>
          <w:u w:val="single"/>
        </w:rPr>
        <w:instrText xml:space="preserve"> \* MERGEFORMAT </w:instrText>
      </w:r>
      <w:r w:rsidRPr="00C925EE">
        <w:rPr>
          <w:rFonts w:cstheme="minorHAnsi"/>
          <w:color w:val="0070C0"/>
          <w:u w:val="single"/>
        </w:rPr>
      </w:r>
      <w:r w:rsidRPr="00C925EE">
        <w:rPr>
          <w:rFonts w:cstheme="minorHAnsi"/>
          <w:color w:val="0070C0"/>
          <w:u w:val="single"/>
        </w:rPr>
        <w:fldChar w:fldCharType="separate"/>
      </w:r>
      <w:r w:rsidR="00080410" w:rsidRPr="00607EC3">
        <w:rPr>
          <w:rFonts w:cstheme="minorHAnsi"/>
          <w:color w:val="0070C0"/>
          <w:u w:val="single"/>
        </w:rPr>
        <w:t>Modyfikacja nazwy pozycji uszczegóławiających</w:t>
      </w:r>
      <w:r w:rsidRPr="00C925EE">
        <w:rPr>
          <w:rFonts w:cstheme="minorHAnsi"/>
          <w:color w:val="0070C0"/>
          <w:u w:val="single"/>
        </w:rPr>
        <w:fldChar w:fldCharType="end"/>
      </w:r>
      <w:r w:rsidRPr="00C925EE">
        <w:rPr>
          <w:rFonts w:cstheme="minorHAnsi"/>
          <w:color w:val="000000" w:themeColor="text1"/>
        </w:rPr>
        <w:t>.</w:t>
      </w:r>
    </w:p>
    <w:p w14:paraId="45A12847" w14:textId="77777777" w:rsidR="007F31D5" w:rsidRPr="00C925EE" w:rsidRDefault="007F31D5" w:rsidP="007F31D5">
      <w:pPr>
        <w:rPr>
          <w:rFonts w:cstheme="minorHAnsi"/>
          <w:lang w:eastAsia="pl-PL"/>
        </w:rPr>
      </w:pPr>
    </w:p>
    <w:p w14:paraId="52930568" w14:textId="77777777" w:rsidR="007F31D5" w:rsidRPr="00607EC3" w:rsidRDefault="007F31D5" w:rsidP="007F31D5">
      <w:pPr>
        <w:pStyle w:val="Nagwek3"/>
        <w:rPr>
          <w:rFonts w:asciiTheme="minorHAnsi" w:hAnsiTheme="minorHAnsi" w:cstheme="minorHAnsi"/>
        </w:rPr>
      </w:pPr>
      <w:bookmarkStart w:id="45" w:name="_Toc18061312"/>
      <w:r w:rsidRPr="00607EC3">
        <w:rPr>
          <w:rFonts w:asciiTheme="minorHAnsi" w:hAnsiTheme="minorHAnsi" w:cstheme="minorHAnsi"/>
        </w:rPr>
        <w:t>Usuwanie pozycji uszczegóławiających</w:t>
      </w:r>
      <w:bookmarkEnd w:id="45"/>
    </w:p>
    <w:p w14:paraId="6D4349E9" w14:textId="77777777" w:rsidR="007F31D5" w:rsidRPr="00C925EE" w:rsidRDefault="007F31D5" w:rsidP="007F31D5">
      <w:pPr>
        <w:spacing w:after="0"/>
        <w:rPr>
          <w:rFonts w:cstheme="minorHAnsi"/>
          <w:highlight w:val="lightGray"/>
        </w:rPr>
      </w:pPr>
    </w:p>
    <w:p w14:paraId="49775566" w14:textId="04D6C4E9" w:rsidR="007F31D5" w:rsidRPr="00C925EE" w:rsidRDefault="007F31D5" w:rsidP="007F31D5">
      <w:pPr>
        <w:jc w:val="both"/>
        <w:rPr>
          <w:rFonts w:cstheme="minorHAnsi"/>
          <w:color w:val="000000" w:themeColor="text1"/>
          <w:u w:val="single"/>
        </w:rPr>
      </w:pPr>
      <w:r w:rsidRPr="00C925EE">
        <w:rPr>
          <w:rFonts w:cstheme="minorHAnsi"/>
        </w:rPr>
        <w:t>Usuwanie pozycji uszczegóławiających w Zestawieniu zmian w kapitale (funduszu) własnym odbywa się w analogiczny sposób jak w rozdziale</w:t>
      </w:r>
      <w:r w:rsidRPr="00C925EE">
        <w:rPr>
          <w:rFonts w:cstheme="minorHAnsi"/>
          <w:color w:val="0070C0"/>
          <w:u w:val="single"/>
        </w:rPr>
        <w:t xml:space="preserve"> </w:t>
      </w:r>
      <w:r w:rsidRPr="00C925EE">
        <w:rPr>
          <w:rFonts w:cstheme="minorHAnsi"/>
          <w:color w:val="0070C0"/>
          <w:u w:val="single"/>
        </w:rPr>
        <w:fldChar w:fldCharType="begin"/>
      </w:r>
      <w:r w:rsidRPr="00C925EE">
        <w:rPr>
          <w:rFonts w:cstheme="minorHAnsi"/>
          <w:color w:val="0070C0"/>
          <w:u w:val="single"/>
        </w:rPr>
        <w:instrText xml:space="preserve"> REF _Ref17792601 \r \h </w:instrText>
      </w:r>
      <w:r w:rsidR="00170D33">
        <w:rPr>
          <w:rFonts w:cstheme="minorHAnsi"/>
          <w:color w:val="0070C0"/>
          <w:u w:val="single"/>
        </w:rPr>
        <w:instrText xml:space="preserve"> \* MERGEFORMAT </w:instrText>
      </w:r>
      <w:r w:rsidRPr="00C925EE">
        <w:rPr>
          <w:rFonts w:cstheme="minorHAnsi"/>
          <w:color w:val="0070C0"/>
          <w:u w:val="single"/>
        </w:rPr>
      </w:r>
      <w:r w:rsidRPr="00C925EE">
        <w:rPr>
          <w:rFonts w:cstheme="minorHAnsi"/>
          <w:color w:val="0070C0"/>
          <w:u w:val="single"/>
        </w:rPr>
        <w:fldChar w:fldCharType="separate"/>
      </w:r>
      <w:r w:rsidR="00080410">
        <w:rPr>
          <w:rFonts w:cstheme="minorHAnsi"/>
          <w:color w:val="0070C0"/>
          <w:u w:val="single"/>
        </w:rPr>
        <w:t>5.4.3</w:t>
      </w:r>
      <w:r w:rsidRPr="00C925EE">
        <w:rPr>
          <w:rFonts w:cstheme="minorHAnsi"/>
          <w:color w:val="0070C0"/>
          <w:u w:val="single"/>
        </w:rPr>
        <w:fldChar w:fldCharType="end"/>
      </w:r>
      <w:r w:rsidRPr="00C925EE">
        <w:rPr>
          <w:rFonts w:cstheme="minorHAnsi"/>
          <w:color w:val="0070C0"/>
          <w:u w:val="single"/>
        </w:rPr>
        <w:t xml:space="preserve"> </w:t>
      </w:r>
      <w:r w:rsidRPr="00C925EE">
        <w:rPr>
          <w:rFonts w:cstheme="minorHAnsi"/>
          <w:color w:val="0070C0"/>
          <w:u w:val="single"/>
        </w:rPr>
        <w:fldChar w:fldCharType="begin"/>
      </w:r>
      <w:r w:rsidRPr="00C925EE">
        <w:rPr>
          <w:rFonts w:cstheme="minorHAnsi"/>
          <w:color w:val="0070C0"/>
          <w:u w:val="single"/>
        </w:rPr>
        <w:instrText xml:space="preserve"> REF _Ref17792601 \h </w:instrText>
      </w:r>
      <w:r w:rsidR="00170D33">
        <w:rPr>
          <w:rFonts w:cstheme="minorHAnsi"/>
          <w:color w:val="0070C0"/>
          <w:u w:val="single"/>
        </w:rPr>
        <w:instrText xml:space="preserve"> \* MERGEFORMAT </w:instrText>
      </w:r>
      <w:r w:rsidRPr="00C925EE">
        <w:rPr>
          <w:rFonts w:cstheme="minorHAnsi"/>
          <w:color w:val="0070C0"/>
          <w:u w:val="single"/>
        </w:rPr>
      </w:r>
      <w:r w:rsidRPr="00C925EE">
        <w:rPr>
          <w:rFonts w:cstheme="minorHAnsi"/>
          <w:color w:val="0070C0"/>
          <w:u w:val="single"/>
        </w:rPr>
        <w:fldChar w:fldCharType="separate"/>
      </w:r>
      <w:r w:rsidR="00080410" w:rsidRPr="00607EC3">
        <w:rPr>
          <w:rFonts w:cstheme="minorHAnsi"/>
          <w:color w:val="0070C0"/>
          <w:u w:val="single"/>
        </w:rPr>
        <w:t>Usuwanie pozycji uszczegóławiających</w:t>
      </w:r>
      <w:r w:rsidRPr="00C925EE">
        <w:rPr>
          <w:rFonts w:cstheme="minorHAnsi"/>
          <w:color w:val="0070C0"/>
          <w:u w:val="single"/>
        </w:rPr>
        <w:fldChar w:fldCharType="end"/>
      </w:r>
      <w:r w:rsidRPr="00C925EE">
        <w:rPr>
          <w:rFonts w:cstheme="minorHAnsi"/>
          <w:color w:val="000000" w:themeColor="text1"/>
        </w:rPr>
        <w:t>.</w:t>
      </w:r>
    </w:p>
    <w:p w14:paraId="1D76037C" w14:textId="0213FE45" w:rsidR="00D57C7E" w:rsidRPr="00607EC3" w:rsidRDefault="00285850" w:rsidP="00E772A0">
      <w:pPr>
        <w:pStyle w:val="Nagwek2"/>
        <w:rPr>
          <w:rFonts w:asciiTheme="minorHAnsi" w:hAnsiTheme="minorHAnsi" w:cstheme="minorHAnsi"/>
        </w:rPr>
      </w:pPr>
      <w:bookmarkStart w:id="46" w:name="_Toc18061313"/>
      <w:r w:rsidRPr="00607EC3">
        <w:rPr>
          <w:rFonts w:asciiTheme="minorHAnsi" w:hAnsiTheme="minorHAnsi" w:cstheme="minorHAnsi"/>
        </w:rPr>
        <w:lastRenderedPageBreak/>
        <w:t>R</w:t>
      </w:r>
      <w:r w:rsidR="00D57C7E" w:rsidRPr="00607EC3">
        <w:rPr>
          <w:rFonts w:asciiTheme="minorHAnsi" w:hAnsiTheme="minorHAnsi" w:cstheme="minorHAnsi"/>
        </w:rPr>
        <w:t>achunek przepływów pieniężnych</w:t>
      </w:r>
      <w:bookmarkEnd w:id="46"/>
    </w:p>
    <w:p w14:paraId="37164B86" w14:textId="111EFF60" w:rsidR="006748F8" w:rsidRPr="00C925EE" w:rsidRDefault="00A937C2" w:rsidP="00F4198D">
      <w:pPr>
        <w:jc w:val="center"/>
        <w:rPr>
          <w:rFonts w:cstheme="minorHAnsi"/>
          <w:highlight w:val="lightGray"/>
        </w:rPr>
      </w:pPr>
      <w:r>
        <w:rPr>
          <w:rFonts w:cstheme="minorHAnsi"/>
          <w:noProof/>
          <w:highlight w:val="lightGray"/>
          <w:lang w:eastAsia="pl-PL"/>
        </w:rPr>
        <w:drawing>
          <wp:inline distT="0" distB="0" distL="0" distR="0" wp14:anchorId="6C76CF37" wp14:editId="3799452F">
            <wp:extent cx="6632575" cy="4415155"/>
            <wp:effectExtent l="0" t="0" r="0" b="4445"/>
            <wp:docPr id="401646489" name="Obraz 401646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32575" cy="4415155"/>
                    </a:xfrm>
                    <a:prstGeom prst="rect">
                      <a:avLst/>
                    </a:prstGeom>
                    <a:noFill/>
                    <a:ln>
                      <a:noFill/>
                    </a:ln>
                  </pic:spPr>
                </pic:pic>
              </a:graphicData>
            </a:graphic>
          </wp:inline>
        </w:drawing>
      </w:r>
    </w:p>
    <w:p w14:paraId="20E83074" w14:textId="77777777" w:rsidR="00E14664" w:rsidRPr="00C925EE" w:rsidRDefault="00E14664" w:rsidP="00E14664">
      <w:pPr>
        <w:jc w:val="both"/>
        <w:rPr>
          <w:rFonts w:cstheme="minorHAnsi"/>
        </w:rPr>
      </w:pPr>
      <w:r w:rsidRPr="00C925EE">
        <w:rPr>
          <w:rFonts w:cstheme="minorHAnsi"/>
        </w:rPr>
        <w:t xml:space="preserve">Rachunek przepływów pieniężnych jest elementem sprawozdania finansowego, którego wypełnienie nie jest obowiązkowe dla wszystkich jednostek. </w:t>
      </w:r>
    </w:p>
    <w:p w14:paraId="7ACC6076" w14:textId="2E582EAF" w:rsidR="00152C07" w:rsidRPr="00C925EE" w:rsidRDefault="00A937C2" w:rsidP="007365F0">
      <w:pPr>
        <w:jc w:val="center"/>
        <w:rPr>
          <w:rFonts w:cstheme="minorHAnsi"/>
        </w:rPr>
      </w:pPr>
      <w:r>
        <w:rPr>
          <w:rFonts w:cstheme="minorHAnsi"/>
          <w:noProof/>
          <w:lang w:eastAsia="pl-PL"/>
        </w:rPr>
        <w:lastRenderedPageBreak/>
        <w:drawing>
          <wp:inline distT="0" distB="0" distL="0" distR="0" wp14:anchorId="6FB72324" wp14:editId="65BF6CEF">
            <wp:extent cx="6632575" cy="4415155"/>
            <wp:effectExtent l="0" t="0" r="0" b="4445"/>
            <wp:docPr id="401646490" name="Obraz 401646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32575" cy="4415155"/>
                    </a:xfrm>
                    <a:prstGeom prst="rect">
                      <a:avLst/>
                    </a:prstGeom>
                    <a:noFill/>
                    <a:ln>
                      <a:noFill/>
                    </a:ln>
                  </pic:spPr>
                </pic:pic>
              </a:graphicData>
            </a:graphic>
          </wp:inline>
        </w:drawing>
      </w:r>
    </w:p>
    <w:p w14:paraId="175027DF" w14:textId="72DF8990" w:rsidR="00F42C25" w:rsidRPr="00C925EE" w:rsidRDefault="00285850" w:rsidP="00285850">
      <w:pPr>
        <w:jc w:val="both"/>
        <w:rPr>
          <w:rFonts w:cstheme="minorHAnsi"/>
        </w:rPr>
      </w:pPr>
      <w:r w:rsidRPr="00C925EE">
        <w:rPr>
          <w:rFonts w:cstheme="minorHAnsi"/>
        </w:rPr>
        <w:t>W celu dodania tego elementu sprawozdania finansowego należy zaznaczyć opcję [1] „Tak” pod pytaniem „Czy chcesz sporządzić „Rachunek przepływów pieniężnych</w:t>
      </w:r>
      <w:r w:rsidR="008B1670">
        <w:rPr>
          <w:rFonts w:cstheme="minorHAnsi"/>
        </w:rPr>
        <w:t>”</w:t>
      </w:r>
      <w:r w:rsidRPr="00C925EE">
        <w:rPr>
          <w:rFonts w:cstheme="minorHAnsi"/>
        </w:rPr>
        <w:t>. W przypadku zaznaczenia opcji [2] „Nie ekran pozostaje pusty</w:t>
      </w:r>
      <w:r w:rsidR="00F42C25" w:rsidRPr="00C925EE">
        <w:rPr>
          <w:rFonts w:cstheme="minorHAnsi"/>
        </w:rPr>
        <w:t>”</w:t>
      </w:r>
      <w:r w:rsidRPr="00C925EE">
        <w:rPr>
          <w:rFonts w:cstheme="minorHAnsi"/>
        </w:rPr>
        <w:t>.</w:t>
      </w:r>
    </w:p>
    <w:p w14:paraId="5D5FF139" w14:textId="04AD46C9" w:rsidR="00F42C25" w:rsidRPr="00C925EE" w:rsidRDefault="00285850" w:rsidP="00285850">
      <w:pPr>
        <w:jc w:val="both"/>
        <w:rPr>
          <w:rFonts w:cstheme="minorHAnsi"/>
        </w:rPr>
      </w:pPr>
      <w:r w:rsidRPr="00C925EE">
        <w:rPr>
          <w:rFonts w:cstheme="minorHAnsi"/>
        </w:rPr>
        <w:t xml:space="preserve">Przycisk [3] </w:t>
      </w:r>
      <w:r w:rsidR="005600A3">
        <w:rPr>
          <w:rFonts w:cstheme="minorHAnsi"/>
        </w:rPr>
        <w:t>Dalej</w:t>
      </w:r>
      <w:r w:rsidRPr="00C925EE">
        <w:rPr>
          <w:rFonts w:cstheme="minorHAnsi"/>
        </w:rPr>
        <w:t xml:space="preserve"> umożliwia przejście do kolejnego ekranu.</w:t>
      </w:r>
      <w:r w:rsidR="05616B82" w:rsidRPr="00C925EE">
        <w:rPr>
          <w:rFonts w:cstheme="minorHAnsi"/>
        </w:rPr>
        <w:t xml:space="preserve"> </w:t>
      </w:r>
    </w:p>
    <w:p w14:paraId="1BDA8B2A" w14:textId="06814F09" w:rsidR="05616B82" w:rsidRPr="00C925EE" w:rsidRDefault="05616B82" w:rsidP="00FB331C">
      <w:pPr>
        <w:jc w:val="both"/>
        <w:rPr>
          <w:rFonts w:cstheme="minorHAnsi"/>
        </w:rPr>
      </w:pPr>
      <w:r w:rsidRPr="00C925EE">
        <w:rPr>
          <w:rFonts w:cstheme="minorHAnsi"/>
        </w:rPr>
        <w:t xml:space="preserve">Przycisk [4] </w:t>
      </w:r>
      <w:r w:rsidR="005600A3">
        <w:rPr>
          <w:rFonts w:cstheme="minorHAnsi"/>
        </w:rPr>
        <w:t>Wstecz</w:t>
      </w:r>
      <w:r w:rsidRPr="00C925EE">
        <w:rPr>
          <w:rFonts w:cstheme="minorHAnsi"/>
        </w:rPr>
        <w:t xml:space="preserve"> umożliwia powrót do poprzedniego ekranu</w:t>
      </w:r>
      <w:r w:rsidR="0011226A" w:rsidRPr="00C925EE">
        <w:rPr>
          <w:rFonts w:cstheme="minorHAnsi"/>
        </w:rPr>
        <w:t>.</w:t>
      </w:r>
    </w:p>
    <w:p w14:paraId="6FE6DC7D" w14:textId="5812DFC2" w:rsidR="6C454308" w:rsidRPr="00607EC3" w:rsidRDefault="00A937C2" w:rsidP="00607EC3">
      <w:pPr>
        <w:rPr>
          <w:rFonts w:cstheme="minorHAnsi"/>
        </w:rPr>
      </w:pPr>
      <w:r>
        <w:rPr>
          <w:rFonts w:cstheme="minorHAnsi"/>
        </w:rPr>
        <w:t xml:space="preserve">Przycisk [5] </w:t>
      </w:r>
      <w:r w:rsidR="008B1670">
        <w:rPr>
          <w:rFonts w:cstheme="minorHAnsi"/>
        </w:rPr>
        <w:t>„Powrót do menu”</w:t>
      </w:r>
      <w:r>
        <w:rPr>
          <w:rFonts w:cstheme="minorHAnsi"/>
        </w:rPr>
        <w:t xml:space="preserve"> umożliwia powrót do menu głównego aplikacji.</w:t>
      </w:r>
    </w:p>
    <w:p w14:paraId="4B208291" w14:textId="29C1C0B9" w:rsidR="0D4F1BAB" w:rsidRPr="00C925EE" w:rsidRDefault="009E34A2" w:rsidP="00B85FEB">
      <w:pPr>
        <w:jc w:val="center"/>
        <w:rPr>
          <w:rFonts w:cstheme="minorHAnsi"/>
          <w:highlight w:val="lightGray"/>
        </w:rPr>
      </w:pPr>
      <w:r>
        <w:rPr>
          <w:rFonts w:cstheme="minorHAnsi"/>
          <w:noProof/>
          <w:highlight w:val="lightGray"/>
          <w:lang w:eastAsia="pl-PL"/>
        </w:rPr>
        <w:lastRenderedPageBreak/>
        <w:drawing>
          <wp:inline distT="0" distB="0" distL="0" distR="0" wp14:anchorId="132DE42B" wp14:editId="252083D2">
            <wp:extent cx="6632575" cy="4490085"/>
            <wp:effectExtent l="0" t="0" r="0" b="5715"/>
            <wp:docPr id="401646491" name="Obraz 401646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32575" cy="4490085"/>
                    </a:xfrm>
                    <a:prstGeom prst="rect">
                      <a:avLst/>
                    </a:prstGeom>
                    <a:noFill/>
                    <a:ln>
                      <a:noFill/>
                    </a:ln>
                  </pic:spPr>
                </pic:pic>
              </a:graphicData>
            </a:graphic>
          </wp:inline>
        </w:drawing>
      </w:r>
    </w:p>
    <w:p w14:paraId="01A9FF31" w14:textId="4620C242" w:rsidR="00285850" w:rsidRPr="00C925EE" w:rsidRDefault="00285850" w:rsidP="1C18B7CB">
      <w:pPr>
        <w:rPr>
          <w:rFonts w:cstheme="minorHAnsi"/>
        </w:rPr>
      </w:pPr>
      <w:r w:rsidRPr="00C925EE">
        <w:rPr>
          <w:rFonts w:cstheme="minorHAnsi"/>
        </w:rPr>
        <w:t>W przypadku zaznaczenia „Tak” wyświetli się lista wyboru [</w:t>
      </w:r>
      <w:r w:rsidR="009E34A2">
        <w:rPr>
          <w:rFonts w:cstheme="minorHAnsi"/>
        </w:rPr>
        <w:t>6</w:t>
      </w:r>
      <w:r w:rsidRPr="00C925EE">
        <w:rPr>
          <w:rFonts w:cstheme="minorHAnsi"/>
        </w:rPr>
        <w:t>] metody, według której przygotowywany będzie rachunek przepływów pieniężnych z dwiema opcjami do wyboru:</w:t>
      </w:r>
    </w:p>
    <w:p w14:paraId="71AFA6EE" w14:textId="77777777" w:rsidR="00285850" w:rsidRPr="00C925EE" w:rsidRDefault="00285850" w:rsidP="00402C94">
      <w:pPr>
        <w:pStyle w:val="Akapitzlist"/>
        <w:numPr>
          <w:ilvl w:val="0"/>
          <w:numId w:val="7"/>
        </w:numPr>
        <w:rPr>
          <w:rFonts w:cstheme="minorHAnsi"/>
        </w:rPr>
      </w:pPr>
      <w:r w:rsidRPr="00C925EE">
        <w:rPr>
          <w:rFonts w:cstheme="minorHAnsi"/>
        </w:rPr>
        <w:t>metoda bezpośrednia,</w:t>
      </w:r>
    </w:p>
    <w:p w14:paraId="7AA3F823" w14:textId="77777777" w:rsidR="00285850" w:rsidRPr="00C925EE" w:rsidRDefault="00285850" w:rsidP="00402C94">
      <w:pPr>
        <w:pStyle w:val="Akapitzlist"/>
        <w:numPr>
          <w:ilvl w:val="0"/>
          <w:numId w:val="7"/>
        </w:numPr>
        <w:rPr>
          <w:rFonts w:cstheme="minorHAnsi"/>
        </w:rPr>
      </w:pPr>
      <w:r w:rsidRPr="00C925EE">
        <w:rPr>
          <w:rFonts w:cstheme="minorHAnsi"/>
        </w:rPr>
        <w:t xml:space="preserve">metoda pośrednia. </w:t>
      </w:r>
    </w:p>
    <w:p w14:paraId="602CD24D" w14:textId="71C92814" w:rsidR="19012888" w:rsidRPr="00C925EE" w:rsidRDefault="19012888" w:rsidP="00B85FEB">
      <w:pPr>
        <w:jc w:val="center"/>
        <w:rPr>
          <w:rFonts w:cstheme="minorHAnsi"/>
          <w:highlight w:val="lightGray"/>
        </w:rPr>
      </w:pPr>
    </w:p>
    <w:p w14:paraId="664D5CBE" w14:textId="103A4E44" w:rsidR="1871B24E" w:rsidRDefault="009E34A2" w:rsidP="00F42C25">
      <w:pPr>
        <w:jc w:val="center"/>
        <w:rPr>
          <w:rFonts w:cstheme="minorHAnsi"/>
        </w:rPr>
      </w:pPr>
      <w:r>
        <w:rPr>
          <w:rFonts w:cstheme="minorHAnsi"/>
          <w:noProof/>
          <w:lang w:eastAsia="pl-PL"/>
        </w:rPr>
        <w:lastRenderedPageBreak/>
        <w:drawing>
          <wp:inline distT="0" distB="0" distL="0" distR="0" wp14:anchorId="153ECE61" wp14:editId="2F4998E0">
            <wp:extent cx="6305029" cy="4229712"/>
            <wp:effectExtent l="0" t="0" r="635" b="0"/>
            <wp:docPr id="401646492" name="Obraz 401646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10751" cy="4233551"/>
                    </a:xfrm>
                    <a:prstGeom prst="rect">
                      <a:avLst/>
                    </a:prstGeom>
                    <a:noFill/>
                    <a:ln>
                      <a:noFill/>
                    </a:ln>
                  </pic:spPr>
                </pic:pic>
              </a:graphicData>
            </a:graphic>
          </wp:inline>
        </w:drawing>
      </w:r>
    </w:p>
    <w:p w14:paraId="193D1AB9" w14:textId="227C0408" w:rsidR="009E34A2" w:rsidRPr="00C925EE" w:rsidRDefault="009E34A2" w:rsidP="00F42C25">
      <w:pPr>
        <w:jc w:val="center"/>
        <w:rPr>
          <w:rFonts w:cstheme="minorHAnsi"/>
        </w:rPr>
      </w:pPr>
      <w:r>
        <w:rPr>
          <w:rFonts w:cstheme="minorHAnsi"/>
          <w:noProof/>
          <w:lang w:eastAsia="pl-PL"/>
        </w:rPr>
        <w:drawing>
          <wp:inline distT="0" distB="0" distL="0" distR="0" wp14:anchorId="71A9DD3D" wp14:editId="6DDF43BE">
            <wp:extent cx="6427608" cy="4339988"/>
            <wp:effectExtent l="0" t="0" r="0" b="3810"/>
            <wp:docPr id="401646493" name="Obraz 401646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33697" cy="4344099"/>
                    </a:xfrm>
                    <a:prstGeom prst="rect">
                      <a:avLst/>
                    </a:prstGeom>
                    <a:noFill/>
                    <a:ln>
                      <a:noFill/>
                    </a:ln>
                  </pic:spPr>
                </pic:pic>
              </a:graphicData>
            </a:graphic>
          </wp:inline>
        </w:drawing>
      </w:r>
    </w:p>
    <w:p w14:paraId="38421BB1" w14:textId="4A18BAD7" w:rsidR="00E14664" w:rsidRPr="00C925EE" w:rsidRDefault="00E14664" w:rsidP="005E23B4">
      <w:pPr>
        <w:jc w:val="both"/>
        <w:rPr>
          <w:rFonts w:cstheme="minorHAnsi"/>
        </w:rPr>
      </w:pPr>
      <w:r w:rsidRPr="00C925EE">
        <w:rPr>
          <w:rFonts w:cstheme="minorHAnsi"/>
        </w:rPr>
        <w:t>W celu rozszerzenia zakresu rachunku przepływów pieniężnych należy skorzystać z przycisku [</w:t>
      </w:r>
      <w:r w:rsidR="009E34A2">
        <w:rPr>
          <w:rFonts w:cstheme="minorHAnsi"/>
        </w:rPr>
        <w:t>7</w:t>
      </w:r>
      <w:r w:rsidRPr="00C925EE">
        <w:rPr>
          <w:rFonts w:cstheme="minorHAnsi"/>
        </w:rPr>
        <w:t xml:space="preserve">] </w:t>
      </w:r>
      <w:r w:rsidRPr="00C925EE">
        <w:rPr>
          <w:rFonts w:cstheme="minorHAnsi"/>
          <w:noProof/>
        </w:rPr>
        <w:t xml:space="preserve">DODAJ POZYCJĘ </w:t>
      </w:r>
      <w:r w:rsidRPr="00C925EE">
        <w:rPr>
          <w:rFonts w:cstheme="minorHAnsi"/>
        </w:rPr>
        <w:t>pozwalającego na dodawanie pozycji do rachunku przepływów pieniężnych [</w:t>
      </w:r>
      <w:r w:rsidR="009E34A2">
        <w:rPr>
          <w:rFonts w:cstheme="minorHAnsi"/>
        </w:rPr>
        <w:t>8</w:t>
      </w:r>
      <w:r w:rsidRPr="00C925EE">
        <w:rPr>
          <w:rFonts w:cstheme="minorHAnsi"/>
        </w:rPr>
        <w:t>].</w:t>
      </w:r>
    </w:p>
    <w:p w14:paraId="17644ACA" w14:textId="31C49569" w:rsidR="56B5948B" w:rsidRPr="00C925EE" w:rsidRDefault="009E34A2" w:rsidP="00F42C25">
      <w:pPr>
        <w:jc w:val="center"/>
        <w:rPr>
          <w:rFonts w:cstheme="minorHAnsi"/>
          <w:highlight w:val="lightGray"/>
        </w:rPr>
      </w:pPr>
      <w:r>
        <w:rPr>
          <w:rFonts w:cstheme="minorHAnsi"/>
          <w:noProof/>
          <w:highlight w:val="lightGray"/>
          <w:lang w:eastAsia="pl-PL"/>
        </w:rPr>
        <w:lastRenderedPageBreak/>
        <w:drawing>
          <wp:inline distT="0" distB="0" distL="0" distR="0" wp14:anchorId="3B3654CE" wp14:editId="0EF4DC7D">
            <wp:extent cx="6639560" cy="4442460"/>
            <wp:effectExtent l="0" t="0" r="8890" b="0"/>
            <wp:docPr id="401646494" name="Obraz 401646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39560" cy="4442460"/>
                    </a:xfrm>
                    <a:prstGeom prst="rect">
                      <a:avLst/>
                    </a:prstGeom>
                    <a:noFill/>
                    <a:ln>
                      <a:noFill/>
                    </a:ln>
                  </pic:spPr>
                </pic:pic>
              </a:graphicData>
            </a:graphic>
          </wp:inline>
        </w:drawing>
      </w:r>
    </w:p>
    <w:p w14:paraId="68DE3C19" w14:textId="07517ABF" w:rsidR="00D57C7E" w:rsidRPr="00C925EE" w:rsidRDefault="17F2F80C" w:rsidP="005E23B4">
      <w:pPr>
        <w:jc w:val="both"/>
        <w:rPr>
          <w:rFonts w:cstheme="minorHAnsi"/>
        </w:rPr>
      </w:pPr>
      <w:r w:rsidRPr="00C925EE">
        <w:rPr>
          <w:rFonts w:cstheme="minorHAnsi"/>
        </w:rPr>
        <w:t xml:space="preserve">Niektóre pozycje </w:t>
      </w:r>
      <w:r w:rsidR="00285850" w:rsidRPr="00C925EE">
        <w:rPr>
          <w:rFonts w:cstheme="minorHAnsi"/>
        </w:rPr>
        <w:t>przepływów pieniężnych</w:t>
      </w:r>
      <w:r w:rsidRPr="00C925EE">
        <w:rPr>
          <w:rFonts w:cstheme="minorHAnsi"/>
        </w:rPr>
        <w:t xml:space="preserve"> posiadają podpozycje. W celu dodania podpozycji należy skorzystać z</w:t>
      </w:r>
      <w:r w:rsidR="0011226A" w:rsidRPr="00C925EE">
        <w:rPr>
          <w:rFonts w:cstheme="minorHAnsi"/>
        </w:rPr>
        <w:t> </w:t>
      </w:r>
      <w:r w:rsidRPr="00C925EE">
        <w:rPr>
          <w:rFonts w:cstheme="minorHAnsi"/>
        </w:rPr>
        <w:t>przycisku</w:t>
      </w:r>
      <w:r w:rsidR="00285850" w:rsidRPr="00C925EE">
        <w:rPr>
          <w:rFonts w:cstheme="minorHAnsi"/>
        </w:rPr>
        <w:t xml:space="preserve"> [</w:t>
      </w:r>
      <w:r w:rsidR="009E34A2">
        <w:rPr>
          <w:rFonts w:cstheme="minorHAnsi"/>
        </w:rPr>
        <w:t>10</w:t>
      </w:r>
      <w:r w:rsidR="00285850" w:rsidRPr="00C925EE">
        <w:rPr>
          <w:rFonts w:cstheme="minorHAnsi"/>
        </w:rPr>
        <w:t>]</w:t>
      </w:r>
      <w:r w:rsidRPr="00C925EE">
        <w:rPr>
          <w:rFonts w:cstheme="minorHAnsi"/>
        </w:rPr>
        <w:t xml:space="preserve"> </w:t>
      </w:r>
      <w:r w:rsidR="001F3594" w:rsidRPr="00C925EE">
        <w:rPr>
          <w:rFonts w:cstheme="minorHAnsi"/>
          <w:noProof/>
          <w:lang w:eastAsia="pl-PL"/>
        </w:rPr>
        <w:drawing>
          <wp:inline distT="0" distB="0" distL="0" distR="0" wp14:anchorId="1C80996C" wp14:editId="0C8A8700">
            <wp:extent cx="171450" cy="190500"/>
            <wp:effectExtent l="0" t="0" r="0" b="0"/>
            <wp:docPr id="1754061257" name="Obraz 175406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72746" cy="191940"/>
                    </a:xfrm>
                    <a:prstGeom prst="rect">
                      <a:avLst/>
                    </a:prstGeom>
                  </pic:spPr>
                </pic:pic>
              </a:graphicData>
            </a:graphic>
          </wp:inline>
        </w:drawing>
      </w:r>
      <w:r w:rsidR="19012888" w:rsidRPr="00C925EE">
        <w:rPr>
          <w:rFonts w:cstheme="minorHAnsi"/>
        </w:rPr>
        <w:t xml:space="preserve">. </w:t>
      </w:r>
      <w:r w:rsidRPr="00C925EE">
        <w:rPr>
          <w:rFonts w:cstheme="minorHAnsi"/>
        </w:rPr>
        <w:t>Do usuwania wartości służy przycisk</w:t>
      </w:r>
      <w:r w:rsidR="00285850" w:rsidRPr="00C925EE">
        <w:rPr>
          <w:rFonts w:cstheme="minorHAnsi"/>
        </w:rPr>
        <w:t xml:space="preserve"> [9]</w:t>
      </w:r>
      <w:r w:rsidRPr="00C925EE">
        <w:rPr>
          <w:rFonts w:cstheme="minorHAnsi"/>
        </w:rPr>
        <w:t xml:space="preserve"> </w:t>
      </w:r>
      <w:r w:rsidR="001F3594" w:rsidRPr="00C925EE">
        <w:rPr>
          <w:rFonts w:cstheme="minorHAnsi"/>
          <w:noProof/>
          <w:lang w:eastAsia="pl-PL"/>
        </w:rPr>
        <w:drawing>
          <wp:inline distT="0" distB="0" distL="0" distR="0" wp14:anchorId="05133054" wp14:editId="4C31AF5A">
            <wp:extent cx="146172" cy="180975"/>
            <wp:effectExtent l="0" t="0" r="6350" b="0"/>
            <wp:docPr id="1754061258" name="Obraz 175406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48316" cy="183629"/>
                    </a:xfrm>
                    <a:prstGeom prst="rect">
                      <a:avLst/>
                    </a:prstGeom>
                  </pic:spPr>
                </pic:pic>
              </a:graphicData>
            </a:graphic>
          </wp:inline>
        </w:drawing>
      </w:r>
      <w:r w:rsidR="19012888" w:rsidRPr="00C925EE">
        <w:rPr>
          <w:rFonts w:cstheme="minorHAnsi"/>
        </w:rPr>
        <w:t xml:space="preserve">. </w:t>
      </w:r>
    </w:p>
    <w:p w14:paraId="1B99351E" w14:textId="484E36B4" w:rsidR="0067763A" w:rsidRDefault="0067763A">
      <w:pPr>
        <w:rPr>
          <w:rFonts w:cstheme="minorHAnsi"/>
          <w:highlight w:val="lightGray"/>
        </w:rPr>
      </w:pPr>
      <w:r>
        <w:rPr>
          <w:rFonts w:cstheme="minorHAnsi"/>
          <w:highlight w:val="lightGray"/>
        </w:rPr>
        <w:br w:type="page"/>
      </w:r>
    </w:p>
    <w:p w14:paraId="1F5ABD3C" w14:textId="5BDEA6E2" w:rsidR="00D57C7E" w:rsidRPr="00C925EE" w:rsidRDefault="009E34A2" w:rsidP="005B108A">
      <w:pPr>
        <w:jc w:val="center"/>
        <w:rPr>
          <w:rFonts w:cstheme="minorHAnsi"/>
        </w:rPr>
      </w:pPr>
      <w:r>
        <w:rPr>
          <w:rFonts w:cstheme="minorHAnsi"/>
          <w:noProof/>
          <w:lang w:eastAsia="pl-PL"/>
        </w:rPr>
        <w:lastRenderedPageBreak/>
        <w:drawing>
          <wp:inline distT="0" distB="0" distL="0" distR="0" wp14:anchorId="731AADB6" wp14:editId="1507FF04">
            <wp:extent cx="5984467" cy="3991552"/>
            <wp:effectExtent l="0" t="0" r="0" b="9525"/>
            <wp:docPr id="401646495" name="Obraz 401646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93473" cy="3997559"/>
                    </a:xfrm>
                    <a:prstGeom prst="rect">
                      <a:avLst/>
                    </a:prstGeom>
                    <a:noFill/>
                    <a:ln>
                      <a:noFill/>
                    </a:ln>
                  </pic:spPr>
                </pic:pic>
              </a:graphicData>
            </a:graphic>
          </wp:inline>
        </w:drawing>
      </w:r>
    </w:p>
    <w:p w14:paraId="607AA97D" w14:textId="4DAB747F" w:rsidR="00285850" w:rsidRPr="00C925EE" w:rsidRDefault="00285850" w:rsidP="04378147">
      <w:pPr>
        <w:jc w:val="both"/>
        <w:rPr>
          <w:rFonts w:cstheme="minorHAnsi"/>
        </w:rPr>
      </w:pPr>
      <w:r w:rsidRPr="00C925EE">
        <w:rPr>
          <w:rFonts w:cstheme="minorHAnsi"/>
        </w:rPr>
        <w:t>Typ wartości przyjmowanych przez formularz definiowany jest na etapie rozpoczęcia sporządzania sprawozdania finansowego</w:t>
      </w:r>
      <w:r w:rsidR="006E7DC4" w:rsidRPr="00C925EE">
        <w:rPr>
          <w:rFonts w:cstheme="minorHAnsi"/>
        </w:rPr>
        <w:t xml:space="preserve"> </w:t>
      </w:r>
      <w:hyperlink w:anchor="_Wybór_jednostki_1" w:history="1">
        <w:r w:rsidR="006E7DC4" w:rsidRPr="00C925EE">
          <w:rPr>
            <w:rStyle w:val="Hipercze"/>
            <w:rFonts w:asciiTheme="minorHAnsi" w:hAnsiTheme="minorHAnsi" w:cstheme="minorHAnsi"/>
            <w:sz w:val="22"/>
          </w:rPr>
          <w:t>Wybór jednostki</w:t>
        </w:r>
      </w:hyperlink>
      <w:r w:rsidRPr="00C925EE">
        <w:rPr>
          <w:rFonts w:cstheme="minorHAnsi"/>
        </w:rPr>
        <w:t xml:space="preserve">. Jeżeli </w:t>
      </w:r>
      <w:r w:rsidR="006E7DC4" w:rsidRPr="00C925EE">
        <w:rPr>
          <w:rFonts w:cstheme="minorHAnsi"/>
        </w:rPr>
        <w:t>[</w:t>
      </w:r>
      <w:r w:rsidR="009E34A2" w:rsidRPr="00C925EE">
        <w:rPr>
          <w:rFonts w:cstheme="minorHAnsi"/>
        </w:rPr>
        <w:t>1</w:t>
      </w:r>
      <w:r w:rsidR="009E34A2">
        <w:rPr>
          <w:rFonts w:cstheme="minorHAnsi"/>
        </w:rPr>
        <w:t>1</w:t>
      </w:r>
      <w:r w:rsidR="006E7DC4" w:rsidRPr="00C925EE">
        <w:rPr>
          <w:rFonts w:cstheme="minorHAnsi"/>
        </w:rPr>
        <w:t>]</w:t>
      </w:r>
      <w:r w:rsidRPr="00C925EE">
        <w:rPr>
          <w:rFonts w:cstheme="minorHAnsi"/>
        </w:rPr>
        <w:t xml:space="preserve"> typ danych liczbowych został wybrany w złotych można wprowadzić kwotę 16-cyfrową z maksymalnie dwoma miejscami po </w:t>
      </w:r>
      <w:r w:rsidR="00D3141C" w:rsidRPr="00C925EE">
        <w:rPr>
          <w:rFonts w:cstheme="minorHAnsi"/>
        </w:rPr>
        <w:t>przecinku</w:t>
      </w:r>
      <w:r w:rsidRPr="00C925EE">
        <w:rPr>
          <w:rFonts w:cstheme="minorHAnsi"/>
        </w:rPr>
        <w:t xml:space="preserve">. </w:t>
      </w:r>
      <w:r w:rsidR="17F2F80C" w:rsidRPr="00C925EE">
        <w:rPr>
          <w:rFonts w:cstheme="minorHAnsi"/>
        </w:rPr>
        <w:t xml:space="preserve">Jeżeli został wybrany typ danych liczbowych w tysiącach, </w:t>
      </w:r>
      <w:r w:rsidR="00512911" w:rsidRPr="00C925EE">
        <w:rPr>
          <w:rFonts w:cstheme="minorHAnsi"/>
        </w:rPr>
        <w:t>można wprowadzić kwotę 13-cyfrową, a formularz przyjmuje jedynie wartości całkowite.</w:t>
      </w:r>
      <w:r w:rsidR="17F2F80C" w:rsidRPr="00C925EE">
        <w:rPr>
          <w:rFonts w:cstheme="minorHAnsi"/>
        </w:rPr>
        <w:t xml:space="preserve"> </w:t>
      </w:r>
    </w:p>
    <w:p w14:paraId="737AAD02" w14:textId="4CDF5FF5" w:rsidR="00D94C16" w:rsidRPr="00C925EE" w:rsidRDefault="17F2F80C" w:rsidP="00B85FEB">
      <w:pPr>
        <w:jc w:val="both"/>
        <w:rPr>
          <w:rFonts w:cstheme="minorHAnsi"/>
        </w:rPr>
      </w:pPr>
      <w:r w:rsidRPr="00C925EE">
        <w:rPr>
          <w:rFonts w:cstheme="minorHAnsi"/>
        </w:rPr>
        <w:t xml:space="preserve">Przycisk </w:t>
      </w:r>
      <w:r w:rsidR="00285850" w:rsidRPr="00C925EE">
        <w:rPr>
          <w:rFonts w:cstheme="minorHAnsi"/>
        </w:rPr>
        <w:t>[</w:t>
      </w:r>
      <w:r w:rsidR="009E34A2" w:rsidRPr="00C925EE">
        <w:rPr>
          <w:rFonts w:cstheme="minorHAnsi"/>
        </w:rPr>
        <w:t>1</w:t>
      </w:r>
      <w:r w:rsidR="009E34A2">
        <w:rPr>
          <w:rFonts w:cstheme="minorHAnsi"/>
        </w:rPr>
        <w:t>2</w:t>
      </w:r>
      <w:r w:rsidR="00285850" w:rsidRPr="00C925EE">
        <w:rPr>
          <w:rFonts w:cstheme="minorHAnsi"/>
        </w:rPr>
        <w:t xml:space="preserve">] </w:t>
      </w:r>
      <w:r w:rsidRPr="00C925EE">
        <w:rPr>
          <w:rFonts w:cstheme="minorHAnsi"/>
          <w:b/>
          <w:color w:val="FF0000"/>
        </w:rPr>
        <w:t>zmień</w:t>
      </w:r>
      <w:r w:rsidRPr="00C925EE">
        <w:rPr>
          <w:rFonts w:cstheme="minorHAnsi"/>
        </w:rPr>
        <w:t xml:space="preserve"> pozwala na zmianę metody Rachunku przepływów pieniężnych do sprawozdania finansowego/informacji ogólnych.</w:t>
      </w:r>
    </w:p>
    <w:p w14:paraId="04EF63CB" w14:textId="303F841B" w:rsidR="00F10F90" w:rsidRPr="00C925EE" w:rsidRDefault="00F10F90" w:rsidP="00B85FEB">
      <w:pPr>
        <w:jc w:val="both"/>
        <w:rPr>
          <w:rFonts w:cstheme="minorHAnsi"/>
        </w:rPr>
      </w:pPr>
      <w:r w:rsidRPr="00C925EE">
        <w:rPr>
          <w:rFonts w:cstheme="minorHAnsi"/>
          <w:b/>
        </w:rPr>
        <w:t>[UWAGA]:</w:t>
      </w:r>
      <w:r w:rsidRPr="00C925EE">
        <w:rPr>
          <w:rFonts w:cstheme="minorHAnsi"/>
        </w:rPr>
        <w:t xml:space="preserve"> Kliknięcie przycisku </w:t>
      </w:r>
      <w:r w:rsidRPr="00C925EE">
        <w:rPr>
          <w:rFonts w:cstheme="minorHAnsi"/>
          <w:b/>
          <w:color w:val="FF0000"/>
        </w:rPr>
        <w:t xml:space="preserve">zmień </w:t>
      </w:r>
      <w:r w:rsidRPr="00C925EE">
        <w:rPr>
          <w:rFonts w:cstheme="minorHAnsi"/>
        </w:rPr>
        <w:t>powoduje usunięcie danych wprowadzonych do formularza.</w:t>
      </w:r>
    </w:p>
    <w:p w14:paraId="67C56F3D" w14:textId="77777777" w:rsidR="009E34A2" w:rsidRDefault="009E34A2" w:rsidP="009E34A2">
      <w:pPr>
        <w:rPr>
          <w:rFonts w:cstheme="minorHAnsi"/>
        </w:rPr>
      </w:pPr>
      <w:r w:rsidRPr="00C925EE">
        <w:rPr>
          <w:rFonts w:cstheme="minorHAnsi"/>
        </w:rPr>
        <w:t>Przycisk [1</w:t>
      </w:r>
      <w:r>
        <w:rPr>
          <w:rFonts w:cstheme="minorHAnsi"/>
        </w:rPr>
        <w:t>3</w:t>
      </w:r>
      <w:r w:rsidRPr="00C925EE">
        <w:rPr>
          <w:rFonts w:cstheme="minorHAnsi"/>
        </w:rPr>
        <w:t xml:space="preserve">] </w:t>
      </w:r>
      <w:r>
        <w:rPr>
          <w:rFonts w:cstheme="minorHAnsi"/>
        </w:rPr>
        <w:t>Wstecz</w:t>
      </w:r>
      <w:r w:rsidRPr="00C925EE">
        <w:rPr>
          <w:rFonts w:cstheme="minorHAnsi"/>
        </w:rPr>
        <w:t xml:space="preserve"> umożliwia powrót do poprzedniego ekranu.</w:t>
      </w:r>
    </w:p>
    <w:p w14:paraId="1C496263" w14:textId="2C452044" w:rsidR="009E34A2" w:rsidRPr="00C925EE" w:rsidRDefault="009E34A2" w:rsidP="009E34A2">
      <w:pPr>
        <w:rPr>
          <w:rFonts w:cstheme="minorHAnsi"/>
        </w:rPr>
      </w:pPr>
      <w:r>
        <w:rPr>
          <w:rFonts w:cstheme="minorHAnsi"/>
        </w:rPr>
        <w:t xml:space="preserve">Przycisk [14] </w:t>
      </w:r>
      <w:r w:rsidR="008B1670">
        <w:rPr>
          <w:rFonts w:cstheme="minorHAnsi"/>
        </w:rPr>
        <w:t>„Powrót do menu”</w:t>
      </w:r>
      <w:r>
        <w:rPr>
          <w:rFonts w:cstheme="minorHAnsi"/>
        </w:rPr>
        <w:t xml:space="preserve"> umożliwia powrót do menu głównego aplikacji.</w:t>
      </w:r>
    </w:p>
    <w:p w14:paraId="5965A933" w14:textId="2307B55A" w:rsidR="00554822" w:rsidRPr="00C925EE" w:rsidRDefault="00554822" w:rsidP="040F8A97">
      <w:pPr>
        <w:jc w:val="both"/>
        <w:rPr>
          <w:rFonts w:cstheme="minorHAnsi"/>
        </w:rPr>
      </w:pPr>
      <w:r w:rsidRPr="00C925EE">
        <w:rPr>
          <w:rFonts w:cstheme="minorHAnsi"/>
        </w:rPr>
        <w:t>Przycisk</w:t>
      </w:r>
      <w:r w:rsidR="00D94C16" w:rsidRPr="00C925EE">
        <w:rPr>
          <w:rFonts w:cstheme="minorHAnsi"/>
        </w:rPr>
        <w:t xml:space="preserve"> [</w:t>
      </w:r>
      <w:r w:rsidR="009E34A2" w:rsidRPr="00C925EE">
        <w:rPr>
          <w:rFonts w:cstheme="minorHAnsi"/>
        </w:rPr>
        <w:t>1</w:t>
      </w:r>
      <w:r w:rsidR="009E34A2">
        <w:rPr>
          <w:rFonts w:cstheme="minorHAnsi"/>
        </w:rPr>
        <w:t>5</w:t>
      </w:r>
      <w:r w:rsidR="00D94C16" w:rsidRPr="00C925EE">
        <w:rPr>
          <w:rFonts w:cstheme="minorHAnsi"/>
        </w:rPr>
        <w:t>]</w:t>
      </w:r>
      <w:r w:rsidRPr="00C925EE">
        <w:rPr>
          <w:rFonts w:cstheme="minorHAnsi"/>
        </w:rPr>
        <w:t xml:space="preserve"> </w:t>
      </w:r>
      <w:r w:rsidR="005600A3">
        <w:rPr>
          <w:rFonts w:cstheme="minorHAnsi"/>
        </w:rPr>
        <w:t>Dalej</w:t>
      </w:r>
      <w:r w:rsidRPr="00C925EE">
        <w:rPr>
          <w:rFonts w:cstheme="minorHAnsi"/>
        </w:rPr>
        <w:t xml:space="preserve"> aktywuje się po wypełnieniu wymaganych pól</w:t>
      </w:r>
      <w:r w:rsidR="00285850" w:rsidRPr="00C925EE">
        <w:rPr>
          <w:rFonts w:cstheme="minorHAnsi"/>
        </w:rPr>
        <w:t xml:space="preserve"> i umożliwia przejście do kolejnego ekranu</w:t>
      </w:r>
      <w:r w:rsidRPr="00C925EE">
        <w:rPr>
          <w:rFonts w:cstheme="minorHAnsi"/>
        </w:rPr>
        <w:t>.</w:t>
      </w:r>
    </w:p>
    <w:p w14:paraId="46397344" w14:textId="618C1476" w:rsidR="006367D4" w:rsidRPr="00607EC3" w:rsidRDefault="006367D4" w:rsidP="006367D4">
      <w:pPr>
        <w:pStyle w:val="Nagwek3"/>
        <w:rPr>
          <w:rFonts w:asciiTheme="minorHAnsi" w:hAnsiTheme="minorHAnsi" w:cstheme="minorHAnsi"/>
        </w:rPr>
      </w:pPr>
      <w:bookmarkStart w:id="47" w:name="_Toc18061314"/>
      <w:r w:rsidRPr="00607EC3">
        <w:rPr>
          <w:rFonts w:asciiTheme="minorHAnsi" w:hAnsiTheme="minorHAnsi" w:cstheme="minorHAnsi"/>
        </w:rPr>
        <w:t>Dodawanie pozycji uszczegóławiających – Rachunku przepływów pieniężnych</w:t>
      </w:r>
      <w:bookmarkEnd w:id="47"/>
    </w:p>
    <w:p w14:paraId="3712DDC6" w14:textId="4E66C0A1" w:rsidR="006367D4" w:rsidRPr="00C925EE" w:rsidRDefault="006367D4" w:rsidP="006367D4">
      <w:pPr>
        <w:jc w:val="both"/>
        <w:rPr>
          <w:rFonts w:cstheme="minorHAnsi"/>
        </w:rPr>
      </w:pPr>
      <w:r w:rsidRPr="00C925EE">
        <w:rPr>
          <w:rFonts w:cstheme="minorHAnsi"/>
        </w:rPr>
        <w:t>Dodawanie pozycji uszczegóławiających w Rachunku przepływów pieniężnych odbywa się w analogiczny sposób jak w</w:t>
      </w:r>
      <w:r w:rsidR="0067763A">
        <w:rPr>
          <w:rFonts w:cstheme="minorHAnsi"/>
        </w:rPr>
        <w:t> </w:t>
      </w:r>
      <w:r w:rsidRPr="00C925EE">
        <w:rPr>
          <w:rFonts w:cstheme="minorHAnsi"/>
        </w:rPr>
        <w:t xml:space="preserve">rozdziale </w:t>
      </w:r>
      <w:r w:rsidRPr="00C925EE">
        <w:rPr>
          <w:rFonts w:cstheme="minorHAnsi"/>
          <w:color w:val="0070C0"/>
          <w:u w:val="single"/>
        </w:rPr>
        <w:fldChar w:fldCharType="begin"/>
      </w:r>
      <w:r w:rsidRPr="00C925EE">
        <w:rPr>
          <w:rFonts w:cstheme="minorHAnsi"/>
          <w:color w:val="0070C0"/>
          <w:u w:val="single"/>
        </w:rPr>
        <w:instrText xml:space="preserve"> REF _Ref17791972 \r \h </w:instrText>
      </w:r>
      <w:r w:rsidR="00170D33">
        <w:rPr>
          <w:rFonts w:cstheme="minorHAnsi"/>
          <w:color w:val="0070C0"/>
          <w:u w:val="single"/>
        </w:rPr>
        <w:instrText xml:space="preserve"> \* MERGEFORMAT </w:instrText>
      </w:r>
      <w:r w:rsidRPr="00C925EE">
        <w:rPr>
          <w:rFonts w:cstheme="minorHAnsi"/>
          <w:color w:val="0070C0"/>
          <w:u w:val="single"/>
        </w:rPr>
      </w:r>
      <w:r w:rsidRPr="00C925EE">
        <w:rPr>
          <w:rFonts w:cstheme="minorHAnsi"/>
          <w:color w:val="0070C0"/>
          <w:u w:val="single"/>
        </w:rPr>
        <w:fldChar w:fldCharType="separate"/>
      </w:r>
      <w:r w:rsidR="00080410">
        <w:rPr>
          <w:rFonts w:cstheme="minorHAnsi"/>
          <w:color w:val="0070C0"/>
          <w:u w:val="single"/>
        </w:rPr>
        <w:t>5.5.1</w:t>
      </w:r>
      <w:r w:rsidRPr="00C925EE">
        <w:rPr>
          <w:rFonts w:cstheme="minorHAnsi"/>
          <w:color w:val="0070C0"/>
          <w:u w:val="single"/>
        </w:rPr>
        <w:fldChar w:fldCharType="end"/>
      </w:r>
      <w:r w:rsidRPr="00C925EE">
        <w:rPr>
          <w:rFonts w:cstheme="minorHAnsi"/>
          <w:color w:val="0070C0"/>
          <w:u w:val="single"/>
        </w:rPr>
        <w:t xml:space="preserve"> </w:t>
      </w:r>
      <w:r w:rsidRPr="00C925EE">
        <w:rPr>
          <w:rFonts w:cstheme="minorHAnsi"/>
          <w:color w:val="0070C0"/>
          <w:u w:val="single"/>
        </w:rPr>
        <w:fldChar w:fldCharType="begin"/>
      </w:r>
      <w:r w:rsidRPr="00C925EE">
        <w:rPr>
          <w:rFonts w:cstheme="minorHAnsi"/>
          <w:color w:val="0070C0"/>
          <w:u w:val="single"/>
        </w:rPr>
        <w:instrText xml:space="preserve"> REF _Ref17791972 \h </w:instrText>
      </w:r>
      <w:r w:rsidR="00170D33">
        <w:rPr>
          <w:rFonts w:cstheme="minorHAnsi"/>
          <w:color w:val="0070C0"/>
          <w:u w:val="single"/>
        </w:rPr>
        <w:instrText xml:space="preserve"> \* MERGEFORMAT </w:instrText>
      </w:r>
      <w:r w:rsidRPr="00C925EE">
        <w:rPr>
          <w:rFonts w:cstheme="minorHAnsi"/>
          <w:color w:val="0070C0"/>
          <w:u w:val="single"/>
        </w:rPr>
      </w:r>
      <w:r w:rsidRPr="00C925EE">
        <w:rPr>
          <w:rFonts w:cstheme="minorHAnsi"/>
          <w:color w:val="0070C0"/>
          <w:u w:val="single"/>
        </w:rPr>
        <w:fldChar w:fldCharType="separate"/>
      </w:r>
      <w:r w:rsidR="00080410" w:rsidRPr="00607EC3">
        <w:rPr>
          <w:rFonts w:cstheme="minorHAnsi"/>
          <w:color w:val="0070C0"/>
          <w:u w:val="single"/>
        </w:rPr>
        <w:t>Dodawanie pozycji uszczegóławiających – Rachunek zysków i strat</w:t>
      </w:r>
      <w:r w:rsidRPr="00C925EE">
        <w:rPr>
          <w:rFonts w:cstheme="minorHAnsi"/>
          <w:color w:val="0070C0"/>
          <w:u w:val="single"/>
        </w:rPr>
        <w:fldChar w:fldCharType="end"/>
      </w:r>
      <w:r w:rsidRPr="00C925EE">
        <w:rPr>
          <w:rFonts w:cstheme="minorHAnsi"/>
          <w:color w:val="000000" w:themeColor="text1"/>
          <w:u w:val="single"/>
        </w:rPr>
        <w:t>.</w:t>
      </w:r>
    </w:p>
    <w:p w14:paraId="46FAA086" w14:textId="0A807432" w:rsidR="009E4E3E" w:rsidRPr="00C925EE" w:rsidRDefault="009E4E3E" w:rsidP="00D57C7E">
      <w:pPr>
        <w:rPr>
          <w:rFonts w:cstheme="minorHAnsi"/>
          <w:highlight w:val="lightGray"/>
        </w:rPr>
      </w:pPr>
    </w:p>
    <w:p w14:paraId="7141C1F5" w14:textId="77777777" w:rsidR="007F31D5" w:rsidRPr="00607EC3" w:rsidRDefault="007F31D5" w:rsidP="007F31D5">
      <w:pPr>
        <w:pStyle w:val="Nagwek3"/>
        <w:rPr>
          <w:rFonts w:asciiTheme="minorHAnsi" w:hAnsiTheme="minorHAnsi" w:cstheme="minorHAnsi"/>
        </w:rPr>
      </w:pPr>
      <w:bookmarkStart w:id="48" w:name="_Toc18061315"/>
      <w:r w:rsidRPr="00607EC3">
        <w:rPr>
          <w:rFonts w:asciiTheme="minorHAnsi" w:hAnsiTheme="minorHAnsi" w:cstheme="minorHAnsi"/>
        </w:rPr>
        <w:t>Modyfikacja nazwy pozycji uszczegóławiających</w:t>
      </w:r>
      <w:bookmarkEnd w:id="48"/>
    </w:p>
    <w:p w14:paraId="53D08DFC" w14:textId="1095D215" w:rsidR="007F31D5" w:rsidRPr="00C925EE" w:rsidRDefault="007F31D5" w:rsidP="007F31D5">
      <w:pPr>
        <w:jc w:val="both"/>
        <w:rPr>
          <w:rFonts w:cstheme="minorHAnsi"/>
          <w:color w:val="000000" w:themeColor="text1"/>
          <w:u w:val="single"/>
        </w:rPr>
      </w:pPr>
      <w:r w:rsidRPr="00C925EE">
        <w:rPr>
          <w:rFonts w:cstheme="minorHAnsi"/>
        </w:rPr>
        <w:t>Modyfikacja nazwy pozycji uszczegóławiających w Rachunku przepływów pieniężnych odbywa się w analogiczny sposób jak w rozdziale</w:t>
      </w:r>
      <w:r w:rsidRPr="00C925EE">
        <w:rPr>
          <w:rFonts w:cstheme="minorHAnsi"/>
          <w:color w:val="000000" w:themeColor="text1"/>
        </w:rPr>
        <w:t xml:space="preserve"> </w:t>
      </w:r>
      <w:r w:rsidRPr="00C925EE">
        <w:rPr>
          <w:rFonts w:cstheme="minorHAnsi"/>
          <w:color w:val="0070C0"/>
          <w:u w:val="single"/>
        </w:rPr>
        <w:fldChar w:fldCharType="begin"/>
      </w:r>
      <w:r w:rsidRPr="00C925EE">
        <w:rPr>
          <w:rFonts w:cstheme="minorHAnsi"/>
          <w:color w:val="0070C0"/>
          <w:u w:val="single"/>
        </w:rPr>
        <w:instrText xml:space="preserve"> REF _Ref17792525 \r \h </w:instrText>
      </w:r>
      <w:r w:rsidR="00170D33">
        <w:rPr>
          <w:rFonts w:cstheme="minorHAnsi"/>
          <w:color w:val="0070C0"/>
          <w:u w:val="single"/>
        </w:rPr>
        <w:instrText xml:space="preserve"> \* MERGEFORMAT </w:instrText>
      </w:r>
      <w:r w:rsidRPr="00C925EE">
        <w:rPr>
          <w:rFonts w:cstheme="minorHAnsi"/>
          <w:color w:val="0070C0"/>
          <w:u w:val="single"/>
        </w:rPr>
      </w:r>
      <w:r w:rsidRPr="00C925EE">
        <w:rPr>
          <w:rFonts w:cstheme="minorHAnsi"/>
          <w:color w:val="0070C0"/>
          <w:u w:val="single"/>
        </w:rPr>
        <w:fldChar w:fldCharType="separate"/>
      </w:r>
      <w:r w:rsidR="00080410">
        <w:rPr>
          <w:rFonts w:cstheme="minorHAnsi"/>
          <w:color w:val="0070C0"/>
          <w:u w:val="single"/>
        </w:rPr>
        <w:t>5.4.2</w:t>
      </w:r>
      <w:r w:rsidRPr="00C925EE">
        <w:rPr>
          <w:rFonts w:cstheme="minorHAnsi"/>
          <w:color w:val="0070C0"/>
          <w:u w:val="single"/>
        </w:rPr>
        <w:fldChar w:fldCharType="end"/>
      </w:r>
      <w:r w:rsidRPr="00C925EE">
        <w:rPr>
          <w:rFonts w:cstheme="minorHAnsi"/>
          <w:color w:val="0070C0"/>
          <w:u w:val="single"/>
        </w:rPr>
        <w:t xml:space="preserve"> </w:t>
      </w:r>
      <w:r w:rsidRPr="00C925EE">
        <w:rPr>
          <w:rFonts w:cstheme="minorHAnsi"/>
          <w:color w:val="0070C0"/>
          <w:u w:val="single"/>
        </w:rPr>
        <w:fldChar w:fldCharType="begin"/>
      </w:r>
      <w:r w:rsidRPr="00C925EE">
        <w:rPr>
          <w:rFonts w:cstheme="minorHAnsi"/>
          <w:color w:val="0070C0"/>
          <w:u w:val="single"/>
        </w:rPr>
        <w:instrText xml:space="preserve"> REF _Ref17792525 \h </w:instrText>
      </w:r>
      <w:r w:rsidR="00170D33">
        <w:rPr>
          <w:rFonts w:cstheme="minorHAnsi"/>
          <w:color w:val="0070C0"/>
          <w:u w:val="single"/>
        </w:rPr>
        <w:instrText xml:space="preserve"> \* MERGEFORMAT </w:instrText>
      </w:r>
      <w:r w:rsidRPr="00C925EE">
        <w:rPr>
          <w:rFonts w:cstheme="minorHAnsi"/>
          <w:color w:val="0070C0"/>
          <w:u w:val="single"/>
        </w:rPr>
      </w:r>
      <w:r w:rsidRPr="00C925EE">
        <w:rPr>
          <w:rFonts w:cstheme="minorHAnsi"/>
          <w:color w:val="0070C0"/>
          <w:u w:val="single"/>
        </w:rPr>
        <w:fldChar w:fldCharType="separate"/>
      </w:r>
      <w:r w:rsidR="00080410" w:rsidRPr="00607EC3">
        <w:rPr>
          <w:rFonts w:cstheme="minorHAnsi"/>
          <w:color w:val="0070C0"/>
          <w:u w:val="single"/>
        </w:rPr>
        <w:t>Modyfikacja nazwy pozycji uszczegóławiających</w:t>
      </w:r>
      <w:r w:rsidRPr="00C925EE">
        <w:rPr>
          <w:rFonts w:cstheme="minorHAnsi"/>
          <w:color w:val="0070C0"/>
          <w:u w:val="single"/>
        </w:rPr>
        <w:fldChar w:fldCharType="end"/>
      </w:r>
      <w:r w:rsidRPr="00C925EE">
        <w:rPr>
          <w:rFonts w:cstheme="minorHAnsi"/>
          <w:color w:val="000000" w:themeColor="text1"/>
        </w:rPr>
        <w:t>.</w:t>
      </w:r>
    </w:p>
    <w:p w14:paraId="02E3D545" w14:textId="77777777" w:rsidR="007F31D5" w:rsidRPr="00C925EE" w:rsidRDefault="007F31D5" w:rsidP="007F31D5">
      <w:pPr>
        <w:rPr>
          <w:rFonts w:cstheme="minorHAnsi"/>
          <w:lang w:eastAsia="pl-PL"/>
        </w:rPr>
      </w:pPr>
    </w:p>
    <w:p w14:paraId="79795E94" w14:textId="77777777" w:rsidR="007F31D5" w:rsidRPr="00607EC3" w:rsidRDefault="007F31D5" w:rsidP="007F31D5">
      <w:pPr>
        <w:pStyle w:val="Nagwek3"/>
        <w:rPr>
          <w:rFonts w:asciiTheme="minorHAnsi" w:hAnsiTheme="minorHAnsi" w:cstheme="minorHAnsi"/>
        </w:rPr>
      </w:pPr>
      <w:bookmarkStart w:id="49" w:name="_Toc18061316"/>
      <w:r w:rsidRPr="00607EC3">
        <w:rPr>
          <w:rFonts w:asciiTheme="minorHAnsi" w:hAnsiTheme="minorHAnsi" w:cstheme="minorHAnsi"/>
        </w:rPr>
        <w:t>Usuwanie pozycji uszczegóławiających</w:t>
      </w:r>
      <w:bookmarkEnd w:id="49"/>
    </w:p>
    <w:p w14:paraId="48AF23EE" w14:textId="07182347" w:rsidR="007F31D5" w:rsidRPr="00C925EE" w:rsidRDefault="007F31D5" w:rsidP="007F31D5">
      <w:pPr>
        <w:jc w:val="both"/>
        <w:rPr>
          <w:rFonts w:cstheme="minorHAnsi"/>
          <w:color w:val="000000" w:themeColor="text1"/>
          <w:u w:val="single"/>
        </w:rPr>
      </w:pPr>
      <w:r w:rsidRPr="00C925EE">
        <w:rPr>
          <w:rFonts w:cstheme="minorHAnsi"/>
        </w:rPr>
        <w:t>Usuwanie pozycji uszczegóławiających w Rachunku przepływów pieniężnych odbywa się w analogiczny sposób jak w rozdziale</w:t>
      </w:r>
      <w:r w:rsidRPr="00C925EE">
        <w:rPr>
          <w:rFonts w:cstheme="minorHAnsi"/>
          <w:color w:val="0070C0"/>
          <w:u w:val="single"/>
        </w:rPr>
        <w:t xml:space="preserve"> </w:t>
      </w:r>
      <w:r w:rsidRPr="00C925EE">
        <w:rPr>
          <w:rFonts w:cstheme="minorHAnsi"/>
          <w:color w:val="0070C0"/>
          <w:u w:val="single"/>
        </w:rPr>
        <w:fldChar w:fldCharType="begin"/>
      </w:r>
      <w:r w:rsidRPr="00C925EE">
        <w:rPr>
          <w:rFonts w:cstheme="minorHAnsi"/>
          <w:color w:val="0070C0"/>
          <w:u w:val="single"/>
        </w:rPr>
        <w:instrText xml:space="preserve"> REF _Ref17792601 \r \h </w:instrText>
      </w:r>
      <w:r w:rsidR="00170D33">
        <w:rPr>
          <w:rFonts w:cstheme="minorHAnsi"/>
          <w:color w:val="0070C0"/>
          <w:u w:val="single"/>
        </w:rPr>
        <w:instrText xml:space="preserve"> \* MERGEFORMAT </w:instrText>
      </w:r>
      <w:r w:rsidRPr="00C925EE">
        <w:rPr>
          <w:rFonts w:cstheme="minorHAnsi"/>
          <w:color w:val="0070C0"/>
          <w:u w:val="single"/>
        </w:rPr>
      </w:r>
      <w:r w:rsidRPr="00C925EE">
        <w:rPr>
          <w:rFonts w:cstheme="minorHAnsi"/>
          <w:color w:val="0070C0"/>
          <w:u w:val="single"/>
        </w:rPr>
        <w:fldChar w:fldCharType="separate"/>
      </w:r>
      <w:r w:rsidR="00080410">
        <w:rPr>
          <w:rFonts w:cstheme="minorHAnsi"/>
          <w:color w:val="0070C0"/>
          <w:u w:val="single"/>
        </w:rPr>
        <w:t>5.4.3</w:t>
      </w:r>
      <w:r w:rsidRPr="00C925EE">
        <w:rPr>
          <w:rFonts w:cstheme="minorHAnsi"/>
          <w:color w:val="0070C0"/>
          <w:u w:val="single"/>
        </w:rPr>
        <w:fldChar w:fldCharType="end"/>
      </w:r>
      <w:r w:rsidRPr="00C925EE">
        <w:rPr>
          <w:rFonts w:cstheme="minorHAnsi"/>
          <w:color w:val="0070C0"/>
          <w:u w:val="single"/>
        </w:rPr>
        <w:t xml:space="preserve"> </w:t>
      </w:r>
      <w:r w:rsidRPr="00C925EE">
        <w:rPr>
          <w:rFonts w:cstheme="minorHAnsi"/>
          <w:color w:val="0070C0"/>
          <w:u w:val="single"/>
        </w:rPr>
        <w:fldChar w:fldCharType="begin"/>
      </w:r>
      <w:r w:rsidRPr="00C925EE">
        <w:rPr>
          <w:rFonts w:cstheme="minorHAnsi"/>
          <w:color w:val="0070C0"/>
          <w:u w:val="single"/>
        </w:rPr>
        <w:instrText xml:space="preserve"> REF _Ref17792601 \h </w:instrText>
      </w:r>
      <w:r w:rsidR="00170D33">
        <w:rPr>
          <w:rFonts w:cstheme="minorHAnsi"/>
          <w:color w:val="0070C0"/>
          <w:u w:val="single"/>
        </w:rPr>
        <w:instrText xml:space="preserve"> \* MERGEFORMAT </w:instrText>
      </w:r>
      <w:r w:rsidRPr="00C925EE">
        <w:rPr>
          <w:rFonts w:cstheme="minorHAnsi"/>
          <w:color w:val="0070C0"/>
          <w:u w:val="single"/>
        </w:rPr>
      </w:r>
      <w:r w:rsidRPr="00C925EE">
        <w:rPr>
          <w:rFonts w:cstheme="minorHAnsi"/>
          <w:color w:val="0070C0"/>
          <w:u w:val="single"/>
        </w:rPr>
        <w:fldChar w:fldCharType="separate"/>
      </w:r>
      <w:r w:rsidR="00080410" w:rsidRPr="00607EC3">
        <w:rPr>
          <w:rFonts w:cstheme="minorHAnsi"/>
          <w:color w:val="0070C0"/>
          <w:u w:val="single"/>
        </w:rPr>
        <w:t>Usuwanie pozycji uszczegóławiających</w:t>
      </w:r>
      <w:r w:rsidRPr="00C925EE">
        <w:rPr>
          <w:rFonts w:cstheme="minorHAnsi"/>
          <w:color w:val="0070C0"/>
          <w:u w:val="single"/>
        </w:rPr>
        <w:fldChar w:fldCharType="end"/>
      </w:r>
      <w:r w:rsidRPr="00C925EE">
        <w:rPr>
          <w:rFonts w:cstheme="minorHAnsi"/>
          <w:color w:val="000000" w:themeColor="text1"/>
        </w:rPr>
        <w:t>.</w:t>
      </w:r>
    </w:p>
    <w:p w14:paraId="411A7CCA" w14:textId="77777777" w:rsidR="006367D4" w:rsidRPr="00C925EE" w:rsidRDefault="006367D4" w:rsidP="006367D4">
      <w:pPr>
        <w:spacing w:after="0"/>
        <w:rPr>
          <w:rFonts w:cstheme="minorHAnsi"/>
          <w:highlight w:val="lightGray"/>
        </w:rPr>
      </w:pPr>
    </w:p>
    <w:p w14:paraId="10BBA0A2" w14:textId="0A807432" w:rsidR="00B85FEB" w:rsidRPr="00607EC3" w:rsidRDefault="00B85FEB">
      <w:pPr>
        <w:rPr>
          <w:rFonts w:eastAsia="Times New Roman" w:cstheme="minorHAnsi"/>
          <w:b/>
          <w:bCs/>
          <w:i/>
          <w:iCs/>
          <w:sz w:val="28"/>
          <w:szCs w:val="28"/>
          <w:highlight w:val="lightGray"/>
          <w:lang w:eastAsia="pl-PL"/>
        </w:rPr>
      </w:pPr>
      <w:r w:rsidRPr="00C925EE">
        <w:rPr>
          <w:rFonts w:cstheme="minorHAnsi"/>
          <w:highlight w:val="lightGray"/>
        </w:rPr>
        <w:br w:type="page"/>
      </w:r>
    </w:p>
    <w:p w14:paraId="31F09213" w14:textId="3B23D9B6" w:rsidR="0CEF4632" w:rsidRPr="00607EC3" w:rsidRDefault="0330486D" w:rsidP="0330486D">
      <w:pPr>
        <w:pStyle w:val="Nagwek2"/>
        <w:rPr>
          <w:rFonts w:asciiTheme="minorHAnsi" w:hAnsiTheme="minorHAnsi" w:cstheme="minorHAnsi"/>
        </w:rPr>
      </w:pPr>
      <w:bookmarkStart w:id="50" w:name="_Toc18061317"/>
      <w:r w:rsidRPr="00607EC3">
        <w:rPr>
          <w:rFonts w:asciiTheme="minorHAnsi" w:hAnsiTheme="minorHAnsi" w:cstheme="minorHAnsi"/>
        </w:rPr>
        <w:lastRenderedPageBreak/>
        <w:t>Dodatkowe informacje i objaśnienia</w:t>
      </w:r>
      <w:bookmarkEnd w:id="50"/>
    </w:p>
    <w:p w14:paraId="400AA287" w14:textId="0B747B75" w:rsidR="00EE1778" w:rsidRPr="00C925EE" w:rsidRDefault="00EE1778" w:rsidP="3CCB8566">
      <w:pPr>
        <w:rPr>
          <w:rFonts w:cstheme="minorHAnsi"/>
        </w:rPr>
      </w:pPr>
      <w:r w:rsidRPr="00C925EE">
        <w:rPr>
          <w:rFonts w:cstheme="minorHAnsi"/>
        </w:rPr>
        <w:t xml:space="preserve">W elemencie Dodatkowe informacje i objaśnienia dostępne opcje są uzależnione od typu jednostki wybranego po rozpoczęciu sporządzania sprawozdania finansowego </w:t>
      </w:r>
      <w:hyperlink w:anchor="_Wybór_jednostki_1" w:history="1">
        <w:r w:rsidR="0032184E" w:rsidRPr="00C925EE">
          <w:rPr>
            <w:rStyle w:val="Hipercze"/>
            <w:rFonts w:asciiTheme="minorHAnsi" w:hAnsiTheme="minorHAnsi" w:cstheme="minorHAnsi"/>
            <w:sz w:val="22"/>
          </w:rPr>
          <w:t>Wybór jednostki</w:t>
        </w:r>
      </w:hyperlink>
      <w:r w:rsidR="0330486D" w:rsidRPr="00C925EE">
        <w:rPr>
          <w:rFonts w:cstheme="minorHAnsi"/>
        </w:rPr>
        <w:t xml:space="preserve">. </w:t>
      </w:r>
    </w:p>
    <w:p w14:paraId="2CEAFDE1" w14:textId="73E36A39" w:rsidR="00AC5696" w:rsidRPr="00C925EE" w:rsidRDefault="0330486D" w:rsidP="00AC5696">
      <w:pPr>
        <w:rPr>
          <w:rFonts w:cstheme="minorHAnsi"/>
        </w:rPr>
      </w:pPr>
      <w:r w:rsidRPr="00C925EE">
        <w:rPr>
          <w:rFonts w:cstheme="minorHAnsi"/>
        </w:rPr>
        <w:t xml:space="preserve">Jeżeli została wybrana </w:t>
      </w:r>
      <w:r w:rsidR="0032184E" w:rsidRPr="00C925EE">
        <w:rPr>
          <w:rFonts w:cstheme="minorHAnsi"/>
        </w:rPr>
        <w:t>jednostka mikro</w:t>
      </w:r>
      <w:r w:rsidR="0011226A" w:rsidRPr="00C925EE">
        <w:rPr>
          <w:rFonts w:cstheme="minorHAnsi"/>
        </w:rPr>
        <w:t>,</w:t>
      </w:r>
    </w:p>
    <w:p w14:paraId="137BE512" w14:textId="4777F1EE" w:rsidR="00432912" w:rsidRPr="00C925EE" w:rsidRDefault="00223193" w:rsidP="3D7F4998">
      <w:pPr>
        <w:jc w:val="center"/>
        <w:rPr>
          <w:rFonts w:cstheme="minorHAnsi"/>
        </w:rPr>
      </w:pPr>
      <w:r w:rsidRPr="00223193">
        <w:rPr>
          <w:noProof/>
        </w:rPr>
        <w:t xml:space="preserve"> </w:t>
      </w:r>
      <w:r w:rsidRPr="00223193">
        <w:rPr>
          <w:rFonts w:cstheme="minorHAnsi"/>
          <w:noProof/>
          <w:lang w:eastAsia="pl-PL"/>
        </w:rPr>
        <w:drawing>
          <wp:inline distT="0" distB="0" distL="0" distR="0" wp14:anchorId="61B38147" wp14:editId="20995455">
            <wp:extent cx="6645910" cy="3769360"/>
            <wp:effectExtent l="0" t="0" r="2540" b="2540"/>
            <wp:docPr id="1844448633" name="Obraz 1844448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645910" cy="3769360"/>
                    </a:xfrm>
                    <a:prstGeom prst="rect">
                      <a:avLst/>
                    </a:prstGeom>
                  </pic:spPr>
                </pic:pic>
              </a:graphicData>
            </a:graphic>
          </wp:inline>
        </w:drawing>
      </w:r>
    </w:p>
    <w:p w14:paraId="130F8CAE" w14:textId="2852E084" w:rsidR="00432912" w:rsidRPr="00C925EE" w:rsidRDefault="00432912" w:rsidP="005E23B4">
      <w:pPr>
        <w:pStyle w:val="Akapitzlist"/>
        <w:ind w:left="0"/>
        <w:rPr>
          <w:rFonts w:cstheme="minorHAnsi"/>
        </w:rPr>
      </w:pPr>
      <w:r w:rsidRPr="00C925EE">
        <w:rPr>
          <w:rFonts w:cstheme="minorHAnsi"/>
        </w:rPr>
        <w:t xml:space="preserve">dostępne są </w:t>
      </w:r>
      <w:r w:rsidR="00250E1C" w:rsidRPr="00C925EE">
        <w:rPr>
          <w:rFonts w:cstheme="minorHAnsi"/>
        </w:rPr>
        <w:t xml:space="preserve">[1] </w:t>
      </w:r>
      <w:r w:rsidRPr="00C925EE">
        <w:rPr>
          <w:rFonts w:cstheme="minorHAnsi"/>
        </w:rPr>
        <w:t>opcje:</w:t>
      </w:r>
    </w:p>
    <w:p w14:paraId="569497F9" w14:textId="77777777" w:rsidR="00432912" w:rsidRPr="00C925EE" w:rsidRDefault="00432912" w:rsidP="00402C94">
      <w:pPr>
        <w:pStyle w:val="Akapitzlist"/>
        <w:numPr>
          <w:ilvl w:val="1"/>
          <w:numId w:val="7"/>
        </w:numPr>
        <w:rPr>
          <w:rFonts w:cstheme="minorHAnsi"/>
        </w:rPr>
      </w:pPr>
      <w:r w:rsidRPr="00C925EE">
        <w:rPr>
          <w:rFonts w:cstheme="minorHAnsi"/>
        </w:rPr>
        <w:t>Informacje uzupełniające do bilansu zgodnie z Załącznikiem Nr 4 do ustawy o rachunkowości,</w:t>
      </w:r>
    </w:p>
    <w:p w14:paraId="1D96FE1B" w14:textId="77777777" w:rsidR="00432912" w:rsidRPr="00C925EE" w:rsidRDefault="00432912" w:rsidP="00402C94">
      <w:pPr>
        <w:pStyle w:val="Akapitzlist"/>
        <w:numPr>
          <w:ilvl w:val="1"/>
          <w:numId w:val="7"/>
        </w:numPr>
        <w:rPr>
          <w:rFonts w:cstheme="minorHAnsi"/>
        </w:rPr>
      </w:pPr>
      <w:r w:rsidRPr="00C925EE">
        <w:rPr>
          <w:rFonts w:cstheme="minorHAnsi"/>
        </w:rPr>
        <w:t>Dodatkowe informacje i objaśnienia zgodnie z Załącznikiem Nr 1 do ustawy o rachunkowości,</w:t>
      </w:r>
    </w:p>
    <w:p w14:paraId="449F12B2" w14:textId="77777777" w:rsidR="00432912" w:rsidRPr="00C925EE" w:rsidRDefault="00432912" w:rsidP="00402C94">
      <w:pPr>
        <w:pStyle w:val="Akapitzlist"/>
        <w:numPr>
          <w:ilvl w:val="1"/>
          <w:numId w:val="7"/>
        </w:numPr>
        <w:rPr>
          <w:rFonts w:cstheme="minorHAnsi"/>
        </w:rPr>
      </w:pPr>
      <w:r w:rsidRPr="00C925EE">
        <w:rPr>
          <w:rFonts w:cstheme="minorHAnsi"/>
        </w:rPr>
        <w:t>Dodatkowe informacje i objaśnienia zgodnie z Załącznikiem Nr 5 do ustawy o rachunkowości.</w:t>
      </w:r>
    </w:p>
    <w:p w14:paraId="133258F0" w14:textId="77777777" w:rsidR="0067763A" w:rsidRDefault="0067763A">
      <w:pPr>
        <w:rPr>
          <w:rFonts w:cstheme="minorHAnsi"/>
        </w:rPr>
      </w:pPr>
      <w:r>
        <w:rPr>
          <w:rFonts w:cstheme="minorHAnsi"/>
        </w:rPr>
        <w:br w:type="page"/>
      </w:r>
    </w:p>
    <w:p w14:paraId="24680260" w14:textId="6E8F86C6" w:rsidR="00432912" w:rsidRPr="00C925EE" w:rsidRDefault="0032184E" w:rsidP="00AC5696">
      <w:pPr>
        <w:rPr>
          <w:rFonts w:cstheme="minorHAnsi"/>
        </w:rPr>
      </w:pPr>
      <w:r w:rsidRPr="00C925EE">
        <w:rPr>
          <w:rFonts w:cstheme="minorHAnsi"/>
        </w:rPr>
        <w:lastRenderedPageBreak/>
        <w:t>Jeżeli została wybrana jednostka mała</w:t>
      </w:r>
      <w:r w:rsidR="0011226A" w:rsidRPr="00C925EE">
        <w:rPr>
          <w:rFonts w:cstheme="minorHAnsi"/>
        </w:rPr>
        <w:t>,</w:t>
      </w:r>
    </w:p>
    <w:p w14:paraId="55B14F38" w14:textId="23E86805" w:rsidR="00432912" w:rsidRPr="00C925EE" w:rsidRDefault="001D7E97" w:rsidP="00432912">
      <w:pPr>
        <w:jc w:val="center"/>
        <w:rPr>
          <w:rFonts w:cstheme="minorHAnsi"/>
        </w:rPr>
      </w:pPr>
      <w:r w:rsidRPr="001D7E97">
        <w:rPr>
          <w:rFonts w:cstheme="minorHAnsi"/>
          <w:noProof/>
          <w:lang w:eastAsia="pl-PL"/>
        </w:rPr>
        <w:drawing>
          <wp:inline distT="0" distB="0" distL="0" distR="0" wp14:anchorId="0A39DC04" wp14:editId="3681DAB7">
            <wp:extent cx="6441194" cy="3653251"/>
            <wp:effectExtent l="0" t="0" r="0" b="4445"/>
            <wp:docPr id="1844448634" name="Obraz 1844448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445565" cy="3655730"/>
                    </a:xfrm>
                    <a:prstGeom prst="rect">
                      <a:avLst/>
                    </a:prstGeom>
                  </pic:spPr>
                </pic:pic>
              </a:graphicData>
            </a:graphic>
          </wp:inline>
        </w:drawing>
      </w:r>
    </w:p>
    <w:p w14:paraId="0E38EA71" w14:textId="07D12730" w:rsidR="00432912" w:rsidRPr="00C925EE" w:rsidRDefault="00432912" w:rsidP="005E23B4">
      <w:pPr>
        <w:pStyle w:val="Akapitzlist"/>
        <w:ind w:left="0"/>
        <w:rPr>
          <w:rFonts w:cstheme="minorHAnsi"/>
        </w:rPr>
      </w:pPr>
      <w:r w:rsidRPr="00C925EE">
        <w:rPr>
          <w:rFonts w:cstheme="minorHAnsi"/>
        </w:rPr>
        <w:t xml:space="preserve">dostępne są </w:t>
      </w:r>
      <w:r w:rsidR="00250E1C" w:rsidRPr="00C925EE">
        <w:rPr>
          <w:rFonts w:cstheme="minorHAnsi"/>
        </w:rPr>
        <w:t>[</w:t>
      </w:r>
      <w:r w:rsidR="00A860F4" w:rsidRPr="00C925EE">
        <w:rPr>
          <w:rFonts w:cstheme="minorHAnsi"/>
        </w:rPr>
        <w:t>1</w:t>
      </w:r>
      <w:r w:rsidR="00250E1C" w:rsidRPr="00C925EE">
        <w:rPr>
          <w:rFonts w:cstheme="minorHAnsi"/>
        </w:rPr>
        <w:t xml:space="preserve">] </w:t>
      </w:r>
      <w:r w:rsidRPr="00C925EE">
        <w:rPr>
          <w:rFonts w:cstheme="minorHAnsi"/>
        </w:rPr>
        <w:t>opcje:</w:t>
      </w:r>
    </w:p>
    <w:p w14:paraId="3886B563" w14:textId="77777777" w:rsidR="00432912" w:rsidRPr="00C925EE" w:rsidRDefault="00432912" w:rsidP="00402C94">
      <w:pPr>
        <w:pStyle w:val="Akapitzlist"/>
        <w:numPr>
          <w:ilvl w:val="1"/>
          <w:numId w:val="7"/>
        </w:numPr>
        <w:rPr>
          <w:rFonts w:cstheme="minorHAnsi"/>
        </w:rPr>
      </w:pPr>
      <w:r w:rsidRPr="00C925EE">
        <w:rPr>
          <w:rFonts w:cstheme="minorHAnsi"/>
        </w:rPr>
        <w:t>Dodatkowe informacje i objaśnienia zgodnie z Załącznikiem Nr 1 do ustawy o rachunkowości,</w:t>
      </w:r>
    </w:p>
    <w:p w14:paraId="22E9639E" w14:textId="77777777" w:rsidR="00432912" w:rsidRPr="00C925EE" w:rsidRDefault="00432912" w:rsidP="00402C94">
      <w:pPr>
        <w:pStyle w:val="Akapitzlist"/>
        <w:numPr>
          <w:ilvl w:val="1"/>
          <w:numId w:val="7"/>
        </w:numPr>
        <w:rPr>
          <w:rFonts w:cstheme="minorHAnsi"/>
        </w:rPr>
      </w:pPr>
      <w:r w:rsidRPr="00C925EE">
        <w:rPr>
          <w:rFonts w:cstheme="minorHAnsi"/>
        </w:rPr>
        <w:t>Dodatkowe informacje i objaśnienia zgodnie z Załącznikiem Nr 5 do ustawy o rachunkowości.</w:t>
      </w:r>
    </w:p>
    <w:p w14:paraId="308CE2D9" w14:textId="19CE40BE" w:rsidR="0032184E" w:rsidRPr="00C925EE" w:rsidRDefault="0032184E" w:rsidP="005E23B4">
      <w:pPr>
        <w:rPr>
          <w:rFonts w:cstheme="minorHAnsi"/>
        </w:rPr>
      </w:pPr>
      <w:r w:rsidRPr="00C925EE">
        <w:rPr>
          <w:rFonts w:cstheme="minorHAnsi"/>
        </w:rPr>
        <w:t>Jeżeli została wybrana jednostka inna</w:t>
      </w:r>
      <w:r w:rsidR="0011226A" w:rsidRPr="00C925EE">
        <w:rPr>
          <w:rFonts w:cstheme="minorHAnsi"/>
        </w:rPr>
        <w:t>,</w:t>
      </w:r>
    </w:p>
    <w:p w14:paraId="563CE38C" w14:textId="23FC8553" w:rsidR="0330486D" w:rsidRPr="00C925EE" w:rsidRDefault="001D7E97" w:rsidP="0330486D">
      <w:pPr>
        <w:jc w:val="center"/>
        <w:rPr>
          <w:rFonts w:cstheme="minorHAnsi"/>
          <w:highlight w:val="lightGray"/>
        </w:rPr>
      </w:pPr>
      <w:r w:rsidRPr="001D7E97">
        <w:rPr>
          <w:noProof/>
        </w:rPr>
        <w:t xml:space="preserve"> </w:t>
      </w:r>
      <w:r w:rsidRPr="001D7E97">
        <w:rPr>
          <w:noProof/>
          <w:lang w:eastAsia="pl-PL"/>
        </w:rPr>
        <w:drawing>
          <wp:inline distT="0" distB="0" distL="0" distR="0" wp14:anchorId="1BC935E4" wp14:editId="71EC9641">
            <wp:extent cx="6516256" cy="3695824"/>
            <wp:effectExtent l="0" t="0" r="0" b="0"/>
            <wp:docPr id="1844448637" name="Obraz 1844448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522377" cy="3699296"/>
                    </a:xfrm>
                    <a:prstGeom prst="rect">
                      <a:avLst/>
                    </a:prstGeom>
                  </pic:spPr>
                </pic:pic>
              </a:graphicData>
            </a:graphic>
          </wp:inline>
        </w:drawing>
      </w:r>
    </w:p>
    <w:p w14:paraId="56166BB3" w14:textId="303CE0AE" w:rsidR="00E76F98" w:rsidRPr="00C925EE" w:rsidRDefault="00E76F98" w:rsidP="00E76F98">
      <w:pPr>
        <w:pStyle w:val="Akapitzlist"/>
        <w:ind w:left="0"/>
        <w:rPr>
          <w:rFonts w:cstheme="minorHAnsi"/>
        </w:rPr>
      </w:pPr>
      <w:r w:rsidRPr="00C925EE">
        <w:rPr>
          <w:rFonts w:cstheme="minorHAnsi"/>
        </w:rPr>
        <w:t>brak możliwości wyboru, automatycznie zostaną wyświetlone dodatkowe informacje i objaśnienia dla jednostki innej.</w:t>
      </w:r>
    </w:p>
    <w:p w14:paraId="770A8F63" w14:textId="2EE6B442" w:rsidR="0032184E" w:rsidRPr="00C925EE" w:rsidRDefault="0032184E" w:rsidP="005E23B4">
      <w:pPr>
        <w:pStyle w:val="Akapitzlist"/>
        <w:ind w:left="1440"/>
        <w:rPr>
          <w:rFonts w:cstheme="minorHAnsi"/>
          <w:highlight w:val="lightGray"/>
        </w:rPr>
      </w:pPr>
    </w:p>
    <w:p w14:paraId="0AEDD01A" w14:textId="225B7FB4" w:rsidR="00B52432" w:rsidRPr="00C925EE" w:rsidRDefault="00B52432" w:rsidP="00B52432">
      <w:pPr>
        <w:rPr>
          <w:rFonts w:cstheme="minorHAnsi"/>
        </w:rPr>
      </w:pPr>
      <w:r w:rsidRPr="00C925EE">
        <w:rPr>
          <w:rFonts w:cstheme="minorHAnsi"/>
        </w:rPr>
        <w:lastRenderedPageBreak/>
        <w:t>Jeżeli została wybrana jednostka O</w:t>
      </w:r>
      <w:r w:rsidR="00D3141C" w:rsidRPr="00C925EE">
        <w:rPr>
          <w:rFonts w:cstheme="minorHAnsi"/>
        </w:rPr>
        <w:t>P</w:t>
      </w:r>
      <w:r w:rsidRPr="00C925EE">
        <w:rPr>
          <w:rFonts w:cstheme="minorHAnsi"/>
        </w:rPr>
        <w:t>P</w:t>
      </w:r>
      <w:r w:rsidR="0011226A" w:rsidRPr="00C925EE">
        <w:rPr>
          <w:rFonts w:cstheme="minorHAnsi"/>
        </w:rPr>
        <w:t>,</w:t>
      </w:r>
    </w:p>
    <w:p w14:paraId="60553F06" w14:textId="6BB4E87D" w:rsidR="00B52432" w:rsidRPr="00C925EE" w:rsidRDefault="001D7E97" w:rsidP="00B52432">
      <w:pPr>
        <w:jc w:val="center"/>
        <w:rPr>
          <w:rFonts w:cstheme="minorHAnsi"/>
        </w:rPr>
      </w:pPr>
      <w:r w:rsidRPr="001D7E97">
        <w:rPr>
          <w:rFonts w:cstheme="minorHAnsi"/>
          <w:noProof/>
          <w:lang w:eastAsia="pl-PL"/>
        </w:rPr>
        <w:drawing>
          <wp:inline distT="0" distB="0" distL="0" distR="0" wp14:anchorId="600ABE11" wp14:editId="170EEADA">
            <wp:extent cx="5942435" cy="3370369"/>
            <wp:effectExtent l="0" t="0" r="1270" b="1905"/>
            <wp:docPr id="1844448636" name="Obraz 1844448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57270" cy="3378783"/>
                    </a:xfrm>
                    <a:prstGeom prst="rect">
                      <a:avLst/>
                    </a:prstGeom>
                  </pic:spPr>
                </pic:pic>
              </a:graphicData>
            </a:graphic>
          </wp:inline>
        </w:drawing>
      </w:r>
    </w:p>
    <w:p w14:paraId="415FB141" w14:textId="1F744DFC" w:rsidR="00B52432" w:rsidRPr="00C925EE" w:rsidRDefault="00B52432" w:rsidP="00B52432">
      <w:pPr>
        <w:pStyle w:val="Akapitzlist"/>
        <w:ind w:left="0"/>
        <w:rPr>
          <w:rFonts w:cstheme="minorHAnsi"/>
        </w:rPr>
      </w:pPr>
      <w:r w:rsidRPr="00C925EE">
        <w:rPr>
          <w:rFonts w:cstheme="minorHAnsi"/>
        </w:rPr>
        <w:t>dostępne są [</w:t>
      </w:r>
      <w:r w:rsidR="00A860F4" w:rsidRPr="00C925EE">
        <w:rPr>
          <w:rFonts w:cstheme="minorHAnsi"/>
        </w:rPr>
        <w:t>1</w:t>
      </w:r>
      <w:r w:rsidRPr="00C925EE">
        <w:rPr>
          <w:rFonts w:cstheme="minorHAnsi"/>
        </w:rPr>
        <w:t>] opcje:</w:t>
      </w:r>
    </w:p>
    <w:p w14:paraId="0F1FEFEB" w14:textId="77777777" w:rsidR="00B52432" w:rsidRPr="00C925EE" w:rsidRDefault="00B52432" w:rsidP="00402C94">
      <w:pPr>
        <w:pStyle w:val="Akapitzlist"/>
        <w:numPr>
          <w:ilvl w:val="1"/>
          <w:numId w:val="7"/>
        </w:numPr>
        <w:rPr>
          <w:rFonts w:cstheme="minorHAnsi"/>
        </w:rPr>
      </w:pPr>
      <w:r w:rsidRPr="00C925EE">
        <w:rPr>
          <w:rFonts w:cstheme="minorHAnsi"/>
        </w:rPr>
        <w:t>Dodatkowe informacje i objaśnienia zgodnie z Załącznikiem Nr 1 do ustawy o rachunkowości,</w:t>
      </w:r>
    </w:p>
    <w:p w14:paraId="5743D406" w14:textId="77777777" w:rsidR="00B52432" w:rsidRPr="00C925EE" w:rsidRDefault="00B52432" w:rsidP="00402C94">
      <w:pPr>
        <w:pStyle w:val="Akapitzlist"/>
        <w:numPr>
          <w:ilvl w:val="1"/>
          <w:numId w:val="7"/>
        </w:numPr>
        <w:rPr>
          <w:rFonts w:cstheme="minorHAnsi"/>
        </w:rPr>
      </w:pPr>
      <w:r w:rsidRPr="00C925EE">
        <w:rPr>
          <w:rFonts w:cstheme="minorHAnsi"/>
        </w:rPr>
        <w:t>Dodatkowe informacje i objaśnienia zgodnie z Załącznikiem Nr 5 do ustawy o rachunkowości.</w:t>
      </w:r>
    </w:p>
    <w:p w14:paraId="57E7AB68" w14:textId="21F1431F" w:rsidR="5AFB5226" w:rsidRPr="00C925EE" w:rsidRDefault="00580509" w:rsidP="00F42C25">
      <w:pPr>
        <w:jc w:val="center"/>
        <w:rPr>
          <w:rFonts w:cstheme="minorHAnsi"/>
        </w:rPr>
      </w:pPr>
      <w:r w:rsidRPr="00580509">
        <w:rPr>
          <w:noProof/>
        </w:rPr>
        <w:t xml:space="preserve"> </w:t>
      </w:r>
      <w:r w:rsidRPr="00580509">
        <w:rPr>
          <w:rFonts w:cstheme="minorHAnsi"/>
          <w:noProof/>
          <w:lang w:eastAsia="pl-PL"/>
        </w:rPr>
        <w:drawing>
          <wp:inline distT="0" distB="0" distL="0" distR="0" wp14:anchorId="02E3C32C" wp14:editId="74DF43B2">
            <wp:extent cx="6140943" cy="3482958"/>
            <wp:effectExtent l="0" t="0" r="0" b="3810"/>
            <wp:docPr id="1844448638" name="Obraz 1844448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49326" cy="3487713"/>
                    </a:xfrm>
                    <a:prstGeom prst="rect">
                      <a:avLst/>
                    </a:prstGeom>
                  </pic:spPr>
                </pic:pic>
              </a:graphicData>
            </a:graphic>
          </wp:inline>
        </w:drawing>
      </w:r>
    </w:p>
    <w:p w14:paraId="7A3C65AE" w14:textId="192F8B27" w:rsidR="00250E1C" w:rsidRPr="00C925EE" w:rsidRDefault="00250E1C" w:rsidP="1C18B7CB">
      <w:pPr>
        <w:jc w:val="both"/>
        <w:rPr>
          <w:rFonts w:cstheme="minorHAnsi"/>
        </w:rPr>
      </w:pPr>
      <w:r w:rsidRPr="00C925EE">
        <w:rPr>
          <w:rFonts w:cstheme="minorHAnsi"/>
        </w:rPr>
        <w:t>Dodatkowe informacje i objaśnienia składają się z dwóch zakładek [</w:t>
      </w:r>
      <w:r w:rsidR="009916E9" w:rsidRPr="00C925EE">
        <w:rPr>
          <w:rFonts w:cstheme="minorHAnsi"/>
        </w:rPr>
        <w:t>2</w:t>
      </w:r>
      <w:r w:rsidRPr="00C925EE">
        <w:rPr>
          <w:rFonts w:cstheme="minorHAnsi"/>
        </w:rPr>
        <w:t>]</w:t>
      </w:r>
      <w:r w:rsidR="00B52432" w:rsidRPr="00C925EE">
        <w:rPr>
          <w:rFonts w:cstheme="minorHAnsi"/>
        </w:rPr>
        <w:t xml:space="preserve"> </w:t>
      </w:r>
      <w:r w:rsidRPr="00C925EE">
        <w:rPr>
          <w:rFonts w:cstheme="minorHAnsi"/>
        </w:rPr>
        <w:t>„Ogólne”</w:t>
      </w:r>
      <w:r w:rsidR="0032184E" w:rsidRPr="00C925EE">
        <w:rPr>
          <w:rFonts w:cstheme="minorHAnsi"/>
        </w:rPr>
        <w:t xml:space="preserve"> oraz</w:t>
      </w:r>
      <w:r w:rsidRPr="00C925EE">
        <w:rPr>
          <w:rFonts w:cstheme="minorHAnsi"/>
        </w:rPr>
        <w:t xml:space="preserve"> [</w:t>
      </w:r>
      <w:r w:rsidR="009916E9" w:rsidRPr="00C925EE">
        <w:rPr>
          <w:rFonts w:cstheme="minorHAnsi"/>
        </w:rPr>
        <w:t>3</w:t>
      </w:r>
      <w:r w:rsidRPr="00C925EE">
        <w:rPr>
          <w:rFonts w:cstheme="minorHAnsi"/>
        </w:rPr>
        <w:t>]</w:t>
      </w:r>
      <w:r w:rsidR="00B52432" w:rsidRPr="00C925EE">
        <w:rPr>
          <w:rFonts w:cstheme="minorHAnsi"/>
        </w:rPr>
        <w:t xml:space="preserve"> </w:t>
      </w:r>
      <w:r w:rsidRPr="00C925EE">
        <w:rPr>
          <w:rFonts w:cstheme="minorHAnsi"/>
        </w:rPr>
        <w:t xml:space="preserve">„Dotyczące podatku dochodowego – Rok bieżący”. </w:t>
      </w:r>
    </w:p>
    <w:p w14:paraId="779F5BCC" w14:textId="6D15901B" w:rsidR="00DA70D1" w:rsidRPr="00C925EE" w:rsidRDefault="0032184E" w:rsidP="00DA70D1">
      <w:pPr>
        <w:jc w:val="both"/>
        <w:rPr>
          <w:rFonts w:cstheme="minorHAnsi"/>
        </w:rPr>
      </w:pPr>
      <w:r w:rsidRPr="00C925EE">
        <w:rPr>
          <w:rFonts w:cstheme="minorHAnsi"/>
          <w:b/>
          <w:bCs/>
        </w:rPr>
        <w:t>[</w:t>
      </w:r>
      <w:r w:rsidR="00DA70D1" w:rsidRPr="00C925EE">
        <w:rPr>
          <w:rFonts w:cstheme="minorHAnsi"/>
          <w:b/>
          <w:bCs/>
        </w:rPr>
        <w:t>UWAGA</w:t>
      </w:r>
      <w:r w:rsidRPr="00C925EE">
        <w:rPr>
          <w:rFonts w:cstheme="minorHAnsi"/>
          <w:b/>
          <w:bCs/>
        </w:rPr>
        <w:t>]</w:t>
      </w:r>
      <w:r w:rsidR="00DA70D1" w:rsidRPr="00C925EE">
        <w:rPr>
          <w:rFonts w:cstheme="minorHAnsi"/>
          <w:b/>
          <w:bCs/>
        </w:rPr>
        <w:t>:</w:t>
      </w:r>
      <w:r w:rsidR="00DA70D1" w:rsidRPr="00C925EE">
        <w:rPr>
          <w:rFonts w:cstheme="minorHAnsi"/>
        </w:rPr>
        <w:t xml:space="preserve"> W przypadku Dodatkowych informacji, tylko zakładka Ogólne posiada flagę – zakładki dotyczące </w:t>
      </w:r>
      <w:r w:rsidR="00852E75" w:rsidRPr="00C925EE">
        <w:rPr>
          <w:rFonts w:cstheme="minorHAnsi"/>
        </w:rPr>
        <w:t xml:space="preserve">rozliczenia różnicy pomiędzy podstawą opodatkowania </w:t>
      </w:r>
      <w:r w:rsidR="00DA70D1" w:rsidRPr="00C925EE">
        <w:rPr>
          <w:rFonts w:cstheme="minorHAnsi"/>
        </w:rPr>
        <w:t>podatk</w:t>
      </w:r>
      <w:r w:rsidR="00852E75" w:rsidRPr="00C925EE">
        <w:rPr>
          <w:rFonts w:cstheme="minorHAnsi"/>
        </w:rPr>
        <w:t>iem</w:t>
      </w:r>
      <w:r w:rsidR="00DA70D1" w:rsidRPr="00C925EE">
        <w:rPr>
          <w:rFonts w:cstheme="minorHAnsi"/>
        </w:rPr>
        <w:t xml:space="preserve"> dochodow</w:t>
      </w:r>
      <w:r w:rsidR="00852E75" w:rsidRPr="00C925EE">
        <w:rPr>
          <w:rFonts w:cstheme="minorHAnsi"/>
        </w:rPr>
        <w:t>ym a wynikiem finansowym</w:t>
      </w:r>
      <w:r w:rsidR="00DA70D1" w:rsidRPr="00C925EE">
        <w:rPr>
          <w:rFonts w:cstheme="minorHAnsi"/>
        </w:rPr>
        <w:t xml:space="preserve"> nie posiadają flag. Kolor flagi w bocznym menu uzależniony jest jedynie od </w:t>
      </w:r>
      <w:r w:rsidR="002A43D2" w:rsidRPr="00C925EE">
        <w:rPr>
          <w:rFonts w:cstheme="minorHAnsi"/>
        </w:rPr>
        <w:t>wypełnienia</w:t>
      </w:r>
      <w:r w:rsidR="00852E75" w:rsidRPr="00C925EE">
        <w:rPr>
          <w:rFonts w:cstheme="minorHAnsi"/>
        </w:rPr>
        <w:t xml:space="preserve"> zakładki Ogólne</w:t>
      </w:r>
      <w:r w:rsidR="00DA70D1" w:rsidRPr="00C925EE">
        <w:rPr>
          <w:rFonts w:cstheme="minorHAnsi"/>
        </w:rPr>
        <w:t>. Jeżeli w zakładkach</w:t>
      </w:r>
      <w:r w:rsidR="002A43D2" w:rsidRPr="00C925EE">
        <w:rPr>
          <w:rFonts w:cstheme="minorHAnsi"/>
        </w:rPr>
        <w:t xml:space="preserve"> dotyczących </w:t>
      </w:r>
      <w:r w:rsidR="00852E75" w:rsidRPr="00C925EE">
        <w:rPr>
          <w:rFonts w:cstheme="minorHAnsi"/>
        </w:rPr>
        <w:t xml:space="preserve">rozliczenia </w:t>
      </w:r>
      <w:r w:rsidR="002A43D2" w:rsidRPr="00C925EE">
        <w:rPr>
          <w:rFonts w:cstheme="minorHAnsi"/>
        </w:rPr>
        <w:t>podatku dochodowego</w:t>
      </w:r>
      <w:r w:rsidR="00DA70D1" w:rsidRPr="00C925EE">
        <w:rPr>
          <w:rFonts w:cstheme="minorHAnsi"/>
        </w:rPr>
        <w:t xml:space="preserve"> nie zostaną uzupełnione </w:t>
      </w:r>
      <w:r w:rsidR="00852E75" w:rsidRPr="00C925EE">
        <w:rPr>
          <w:rFonts w:cstheme="minorHAnsi"/>
        </w:rPr>
        <w:t xml:space="preserve">wszystkie wymagane pola </w:t>
      </w:r>
      <w:r w:rsidR="00DA70D1" w:rsidRPr="00C925EE">
        <w:rPr>
          <w:rFonts w:cstheme="minorHAnsi"/>
        </w:rPr>
        <w:t>nie zmieni się kolor flagi</w:t>
      </w:r>
      <w:r w:rsidR="00852E75" w:rsidRPr="00C925EE">
        <w:rPr>
          <w:rFonts w:cstheme="minorHAnsi"/>
        </w:rPr>
        <w:t xml:space="preserve"> (będzie zielony)</w:t>
      </w:r>
      <w:r w:rsidR="00DA70D1" w:rsidRPr="00C925EE">
        <w:rPr>
          <w:rFonts w:cstheme="minorHAnsi"/>
        </w:rPr>
        <w:t>, w takiej sytuacji przycisk GENERUJ pozostanie</w:t>
      </w:r>
      <w:r w:rsidR="00852E75" w:rsidRPr="00C925EE">
        <w:rPr>
          <w:rFonts w:cstheme="minorHAnsi"/>
        </w:rPr>
        <w:t xml:space="preserve"> nadal</w:t>
      </w:r>
      <w:r w:rsidR="00DA70D1" w:rsidRPr="00C925EE">
        <w:rPr>
          <w:rFonts w:cstheme="minorHAnsi"/>
        </w:rPr>
        <w:t xml:space="preserve"> nieaktywny.</w:t>
      </w:r>
    </w:p>
    <w:p w14:paraId="0A35BB52" w14:textId="2E6F3ED4" w:rsidR="0025166B" w:rsidRPr="00C925EE" w:rsidRDefault="009E55A0" w:rsidP="00FB331C">
      <w:pPr>
        <w:jc w:val="center"/>
        <w:rPr>
          <w:rFonts w:cstheme="minorHAnsi"/>
          <w:highlight w:val="lightGray"/>
        </w:rPr>
      </w:pPr>
      <w:r w:rsidRPr="009E55A0">
        <w:rPr>
          <w:rFonts w:cstheme="minorHAnsi"/>
          <w:noProof/>
          <w:lang w:eastAsia="pl-PL"/>
        </w:rPr>
        <w:lastRenderedPageBreak/>
        <w:drawing>
          <wp:inline distT="0" distB="0" distL="0" distR="0" wp14:anchorId="2B6B572A" wp14:editId="1F83D3E5">
            <wp:extent cx="6645910" cy="3769360"/>
            <wp:effectExtent l="0" t="0" r="2540" b="2540"/>
            <wp:docPr id="1844448639" name="Obraz 1844448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645910" cy="3769360"/>
                    </a:xfrm>
                    <a:prstGeom prst="rect">
                      <a:avLst/>
                    </a:prstGeom>
                  </pic:spPr>
                </pic:pic>
              </a:graphicData>
            </a:graphic>
          </wp:inline>
        </w:drawing>
      </w:r>
    </w:p>
    <w:p w14:paraId="2BAA14FC" w14:textId="3240C668" w:rsidR="0025166B" w:rsidRPr="00C925EE" w:rsidRDefault="0025166B" w:rsidP="63E5512B">
      <w:pPr>
        <w:jc w:val="both"/>
        <w:rPr>
          <w:rFonts w:cstheme="minorHAnsi"/>
        </w:rPr>
      </w:pPr>
      <w:r w:rsidRPr="00C925EE">
        <w:rPr>
          <w:rFonts w:cstheme="minorHAnsi"/>
        </w:rPr>
        <w:t>W zakładce „Ogólne” wypełnienie pola [</w:t>
      </w:r>
      <w:r w:rsidR="00EF0D0B" w:rsidRPr="00C925EE">
        <w:rPr>
          <w:rFonts w:cstheme="minorHAnsi"/>
        </w:rPr>
        <w:t>4</w:t>
      </w:r>
      <w:r w:rsidRPr="00C925EE">
        <w:rPr>
          <w:rFonts w:cstheme="minorHAnsi"/>
        </w:rPr>
        <w:t xml:space="preserve">] Opis jest obowiązkowe. W tym polu powinna znajdować się treść dodatkowych informacji i objaśnień. </w:t>
      </w:r>
    </w:p>
    <w:p w14:paraId="15E06FA4" w14:textId="0D45C251" w:rsidR="009F24A9" w:rsidRPr="00C925EE" w:rsidRDefault="0025166B" w:rsidP="1C18B7CB">
      <w:pPr>
        <w:jc w:val="both"/>
        <w:rPr>
          <w:rFonts w:cstheme="minorHAnsi"/>
        </w:rPr>
      </w:pPr>
      <w:r w:rsidRPr="00C925EE">
        <w:rPr>
          <w:rFonts w:cstheme="minorHAnsi"/>
        </w:rPr>
        <w:t>Można również do sprawozdania finansowego załączyć pliki zawierające dodatkowe informacje i objaśnienia albo ich fragmenty. W tym celu należy kliknąć w pole [</w:t>
      </w:r>
      <w:r w:rsidR="00EF0D0B" w:rsidRPr="00C925EE">
        <w:rPr>
          <w:rFonts w:cstheme="minorHAnsi"/>
        </w:rPr>
        <w:t>5</w:t>
      </w:r>
      <w:r w:rsidRPr="00C925EE">
        <w:rPr>
          <w:rFonts w:cstheme="minorHAnsi"/>
        </w:rPr>
        <w:t>] „Wybierz plik”, wskazać lokalizację załącznika</w:t>
      </w:r>
      <w:r w:rsidR="00EF0D0B" w:rsidRPr="00C925EE">
        <w:rPr>
          <w:rFonts w:cstheme="minorHAnsi"/>
        </w:rPr>
        <w:t xml:space="preserve">, </w:t>
      </w:r>
      <w:r w:rsidR="000F0349" w:rsidRPr="00C925EE">
        <w:rPr>
          <w:rFonts w:cstheme="minorHAnsi"/>
        </w:rPr>
        <w:t>dodać opis</w:t>
      </w:r>
      <w:r w:rsidR="00D3141C" w:rsidRPr="00C925EE">
        <w:rPr>
          <w:rFonts w:cstheme="minorHAnsi"/>
        </w:rPr>
        <w:t>,</w:t>
      </w:r>
      <w:r w:rsidR="000F0349" w:rsidRPr="00C925EE">
        <w:rPr>
          <w:rFonts w:cstheme="minorHAnsi"/>
        </w:rPr>
        <w:t xml:space="preserve"> </w:t>
      </w:r>
      <w:r w:rsidR="00EF0D0B" w:rsidRPr="00C925EE">
        <w:rPr>
          <w:rFonts w:cstheme="minorHAnsi"/>
        </w:rPr>
        <w:t>a następnie zatwierdzić całą operację klikając przycisk [6] „Dodaj”</w:t>
      </w:r>
      <w:r w:rsidRPr="00C925EE">
        <w:rPr>
          <w:rFonts w:cstheme="minorHAnsi"/>
        </w:rPr>
        <w:t xml:space="preserve">. </w:t>
      </w:r>
    </w:p>
    <w:p w14:paraId="2FB5839D" w14:textId="4552799A" w:rsidR="009F24A9" w:rsidRPr="00C925EE" w:rsidRDefault="003773EE" w:rsidP="0004694D">
      <w:pPr>
        <w:jc w:val="center"/>
        <w:rPr>
          <w:rFonts w:cstheme="minorHAnsi"/>
          <w:highlight w:val="lightGray"/>
        </w:rPr>
      </w:pPr>
      <w:r w:rsidRPr="003773EE">
        <w:rPr>
          <w:noProof/>
        </w:rPr>
        <w:t xml:space="preserve"> </w:t>
      </w:r>
      <w:r w:rsidRPr="003773EE">
        <w:rPr>
          <w:rFonts w:cstheme="minorHAnsi"/>
          <w:noProof/>
          <w:lang w:eastAsia="pl-PL"/>
        </w:rPr>
        <w:drawing>
          <wp:inline distT="0" distB="0" distL="0" distR="0" wp14:anchorId="0A21EA60" wp14:editId="464A00B8">
            <wp:extent cx="6645910" cy="3769360"/>
            <wp:effectExtent l="0" t="0" r="2540" b="2540"/>
            <wp:docPr id="401646470" name="Obraz 401646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645910" cy="3769360"/>
                    </a:xfrm>
                    <a:prstGeom prst="rect">
                      <a:avLst/>
                    </a:prstGeom>
                  </pic:spPr>
                </pic:pic>
              </a:graphicData>
            </a:graphic>
          </wp:inline>
        </w:drawing>
      </w:r>
    </w:p>
    <w:p w14:paraId="36F3C48A" w14:textId="53938ED0" w:rsidR="0025166B" w:rsidRPr="00C925EE" w:rsidRDefault="00F74289" w:rsidP="1C18B7CB">
      <w:pPr>
        <w:jc w:val="both"/>
        <w:rPr>
          <w:rFonts w:cstheme="minorHAnsi"/>
        </w:rPr>
      </w:pPr>
      <w:r w:rsidRPr="00C925EE">
        <w:rPr>
          <w:rFonts w:cstheme="minorHAnsi"/>
        </w:rPr>
        <w:t>W celu usunięcia załącznika należy wcisnąć przycisk [</w:t>
      </w:r>
      <w:r w:rsidR="00602458" w:rsidRPr="00C925EE">
        <w:rPr>
          <w:rFonts w:cstheme="minorHAnsi"/>
        </w:rPr>
        <w:t>7</w:t>
      </w:r>
      <w:r w:rsidRPr="00C925EE">
        <w:rPr>
          <w:rFonts w:cstheme="minorHAnsi"/>
        </w:rPr>
        <w:t xml:space="preserve">] </w:t>
      </w:r>
      <w:r w:rsidR="003773EE">
        <w:rPr>
          <w:rFonts w:cstheme="minorHAnsi"/>
        </w:rPr>
        <w:t>„</w:t>
      </w:r>
      <w:r w:rsidRPr="00C925EE">
        <w:rPr>
          <w:rFonts w:cstheme="minorHAnsi"/>
        </w:rPr>
        <w:t>Usuń</w:t>
      </w:r>
      <w:r w:rsidR="003773EE">
        <w:rPr>
          <w:rFonts w:cstheme="minorHAnsi"/>
        </w:rPr>
        <w:t>”</w:t>
      </w:r>
      <w:r w:rsidRPr="00C925EE">
        <w:rPr>
          <w:rFonts w:cstheme="minorHAnsi"/>
        </w:rPr>
        <w:t>. Aplikacja pozwala także na pobranie załączonych plików</w:t>
      </w:r>
      <w:r w:rsidR="000F0349" w:rsidRPr="00C925EE">
        <w:rPr>
          <w:rFonts w:cstheme="minorHAnsi"/>
        </w:rPr>
        <w:t xml:space="preserve"> </w:t>
      </w:r>
      <w:r w:rsidRPr="00C925EE">
        <w:rPr>
          <w:rFonts w:cstheme="minorHAnsi"/>
        </w:rPr>
        <w:t>– w tym celu należy wcisnąć przycisk [</w:t>
      </w:r>
      <w:r w:rsidR="00602458" w:rsidRPr="00C925EE">
        <w:rPr>
          <w:rFonts w:cstheme="minorHAnsi"/>
        </w:rPr>
        <w:t>8</w:t>
      </w:r>
      <w:r w:rsidRPr="00C925EE">
        <w:rPr>
          <w:rFonts w:cstheme="minorHAnsi"/>
        </w:rPr>
        <w:t xml:space="preserve">] </w:t>
      </w:r>
      <w:r w:rsidR="003773EE">
        <w:rPr>
          <w:rFonts w:cstheme="minorHAnsi"/>
        </w:rPr>
        <w:t>„Pobierz</w:t>
      </w:r>
      <w:r w:rsidR="00602458" w:rsidRPr="00C925EE">
        <w:rPr>
          <w:rFonts w:cstheme="minorHAnsi"/>
        </w:rPr>
        <w:t xml:space="preserve">” </w:t>
      </w:r>
      <w:r w:rsidRPr="00C925EE">
        <w:rPr>
          <w:rFonts w:cstheme="minorHAnsi"/>
        </w:rPr>
        <w:t>przy wybranym załączniku.</w:t>
      </w:r>
    </w:p>
    <w:p w14:paraId="100B9321" w14:textId="5EDA9FD2" w:rsidR="009F24A9" w:rsidRPr="00C925EE" w:rsidRDefault="001A2777" w:rsidP="008F0611">
      <w:pPr>
        <w:jc w:val="center"/>
        <w:rPr>
          <w:rFonts w:cstheme="minorHAnsi"/>
          <w:highlight w:val="lightGray"/>
        </w:rPr>
      </w:pPr>
      <w:r w:rsidRPr="001A2777">
        <w:rPr>
          <w:noProof/>
        </w:rPr>
        <w:lastRenderedPageBreak/>
        <w:t xml:space="preserve"> </w:t>
      </w:r>
      <w:r w:rsidRPr="001A2777">
        <w:rPr>
          <w:rFonts w:cstheme="minorHAnsi"/>
          <w:noProof/>
          <w:lang w:eastAsia="pl-PL"/>
        </w:rPr>
        <w:drawing>
          <wp:inline distT="0" distB="0" distL="0" distR="0" wp14:anchorId="34E1D852" wp14:editId="31C017ED">
            <wp:extent cx="6645910" cy="3769360"/>
            <wp:effectExtent l="0" t="0" r="2540" b="2540"/>
            <wp:docPr id="401646472" name="Obraz 401646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645910" cy="3769360"/>
                    </a:xfrm>
                    <a:prstGeom prst="rect">
                      <a:avLst/>
                    </a:prstGeom>
                  </pic:spPr>
                </pic:pic>
              </a:graphicData>
            </a:graphic>
          </wp:inline>
        </w:drawing>
      </w:r>
    </w:p>
    <w:p w14:paraId="40C7B66D" w14:textId="77777777" w:rsidR="0025166B" w:rsidRPr="00C925EE" w:rsidRDefault="0025166B" w:rsidP="1C18B7CB">
      <w:pPr>
        <w:jc w:val="both"/>
        <w:rPr>
          <w:rFonts w:cstheme="minorHAnsi"/>
        </w:rPr>
      </w:pPr>
      <w:r w:rsidRPr="00C925EE">
        <w:rPr>
          <w:rFonts w:cstheme="minorHAnsi"/>
        </w:rPr>
        <w:t xml:space="preserve">W przypadku, gdy wszystkie informacje dodatkowe zawarte są w dodanym załączniku, w polu Opis należy umieścić informację o tym fakcie. </w:t>
      </w:r>
    </w:p>
    <w:p w14:paraId="48AE5AB3" w14:textId="1F35B7FA" w:rsidR="0025166B" w:rsidRPr="00C925EE" w:rsidRDefault="00230810" w:rsidP="00F42C25">
      <w:pPr>
        <w:jc w:val="both"/>
        <w:rPr>
          <w:rFonts w:cstheme="minorHAnsi"/>
        </w:rPr>
      </w:pPr>
      <w:r w:rsidRPr="00C925EE">
        <w:rPr>
          <w:rFonts w:cstheme="minorHAnsi"/>
          <w:b/>
        </w:rPr>
        <w:t>[</w:t>
      </w:r>
      <w:r w:rsidR="0025166B" w:rsidRPr="00C925EE">
        <w:rPr>
          <w:rFonts w:cstheme="minorHAnsi"/>
          <w:b/>
        </w:rPr>
        <w:t>UWAGA</w:t>
      </w:r>
      <w:r w:rsidRPr="00C925EE">
        <w:rPr>
          <w:rFonts w:cstheme="minorHAnsi"/>
          <w:b/>
        </w:rPr>
        <w:t>]</w:t>
      </w:r>
      <w:r w:rsidR="0025166B" w:rsidRPr="00C925EE">
        <w:rPr>
          <w:rFonts w:cstheme="minorHAnsi"/>
          <w:b/>
        </w:rPr>
        <w:t>:</w:t>
      </w:r>
      <w:r w:rsidR="0025166B" w:rsidRPr="00C925EE">
        <w:rPr>
          <w:rFonts w:cstheme="minorHAnsi"/>
        </w:rPr>
        <w:t xml:space="preserve"> </w:t>
      </w:r>
      <w:r w:rsidR="00FD73D9" w:rsidRPr="00C925EE">
        <w:rPr>
          <w:rFonts w:cstheme="minorHAnsi"/>
          <w:position w:val="3"/>
        </w:rPr>
        <w:t>Nazwa pliku (wliczając także rozszerzenie np ".docx") może zawierać litery, cyfry, kropki, myślniki oraz podkreślenia i musi się składać minimalnie z 5 i maksymalnie 100 znaków. Nazwa pliku nie może zawierać liter diakrytycznych</w:t>
      </w:r>
      <w:r w:rsidR="00FD73D9" w:rsidRPr="00C925EE">
        <w:rPr>
          <w:rFonts w:cstheme="minorHAnsi"/>
        </w:rPr>
        <w:t xml:space="preserve">  </w:t>
      </w:r>
      <w:r w:rsidR="0025166B" w:rsidRPr="00C925EE">
        <w:rPr>
          <w:rFonts w:cstheme="minorHAnsi"/>
        </w:rPr>
        <w:t>Lista dopuszczalnych typów plików: .csv, .jpg, .png, .pdf, .doc, .docx, .xls, .xlsx, .odt, .ods, .txt, .rtf.</w:t>
      </w:r>
    </w:p>
    <w:p w14:paraId="4533B599" w14:textId="6ADFC0B8" w:rsidR="00AE22AF" w:rsidRPr="00C925EE" w:rsidRDefault="00AE22AF" w:rsidP="00F42C25">
      <w:pPr>
        <w:jc w:val="both"/>
        <w:rPr>
          <w:rFonts w:cstheme="minorHAnsi"/>
        </w:rPr>
      </w:pPr>
      <w:r w:rsidRPr="00C925EE">
        <w:rPr>
          <w:rFonts w:cstheme="minorHAnsi"/>
        </w:rPr>
        <w:t>Przycisk [</w:t>
      </w:r>
      <w:r w:rsidR="006F2F13" w:rsidRPr="00C925EE">
        <w:rPr>
          <w:rFonts w:cstheme="minorHAnsi"/>
        </w:rPr>
        <w:t>9</w:t>
      </w:r>
      <w:r w:rsidRPr="00C925EE">
        <w:rPr>
          <w:rFonts w:cstheme="minorHAnsi"/>
        </w:rPr>
        <w:t xml:space="preserve">] </w:t>
      </w:r>
      <w:r w:rsidR="00D53607">
        <w:rPr>
          <w:rFonts w:cstheme="minorHAnsi"/>
        </w:rPr>
        <w:t>Uduń</w:t>
      </w:r>
      <w:r w:rsidR="00D53607" w:rsidRPr="00C925EE">
        <w:rPr>
          <w:rFonts w:cstheme="minorHAnsi"/>
        </w:rPr>
        <w:t xml:space="preserve"> </w:t>
      </w:r>
      <w:r w:rsidRPr="00C925EE">
        <w:rPr>
          <w:rFonts w:cstheme="minorHAnsi"/>
        </w:rPr>
        <w:t>pozwala na usunięcie całej sekcji (plik wraz z opisem).</w:t>
      </w:r>
    </w:p>
    <w:p w14:paraId="63DA5C78" w14:textId="24F136F3" w:rsidR="0025166B" w:rsidRPr="00C925EE" w:rsidRDefault="0025166B" w:rsidP="1C18B7CB">
      <w:pPr>
        <w:jc w:val="both"/>
        <w:rPr>
          <w:rFonts w:cstheme="minorHAnsi"/>
        </w:rPr>
      </w:pPr>
      <w:r w:rsidRPr="00C925EE">
        <w:rPr>
          <w:rFonts w:cstheme="minorHAnsi"/>
        </w:rPr>
        <w:t>Przycisk [</w:t>
      </w:r>
      <w:r w:rsidR="00F74289" w:rsidRPr="00C925EE">
        <w:rPr>
          <w:rFonts w:cstheme="minorHAnsi"/>
        </w:rPr>
        <w:t>1</w:t>
      </w:r>
      <w:r w:rsidR="006F2F13" w:rsidRPr="00C925EE">
        <w:rPr>
          <w:rFonts w:cstheme="minorHAnsi"/>
        </w:rPr>
        <w:t>0</w:t>
      </w:r>
      <w:r w:rsidRPr="00C925EE">
        <w:rPr>
          <w:rFonts w:cstheme="minorHAnsi"/>
        </w:rPr>
        <w:t xml:space="preserve">] </w:t>
      </w:r>
      <w:r w:rsidR="005600A3">
        <w:rPr>
          <w:rFonts w:cstheme="minorHAnsi"/>
        </w:rPr>
        <w:t>Dalej</w:t>
      </w:r>
      <w:r w:rsidRPr="00C925EE">
        <w:rPr>
          <w:rFonts w:cstheme="minorHAnsi"/>
        </w:rPr>
        <w:t xml:space="preserve"> aktywuje się po wypełnieniu wymaganych pól i umożliwia przejście do kolejnego ekranu.</w:t>
      </w:r>
    </w:p>
    <w:p w14:paraId="2E90CC90" w14:textId="54D5D587" w:rsidR="0025166B" w:rsidRPr="00C925EE" w:rsidRDefault="0025166B" w:rsidP="00F42C25">
      <w:pPr>
        <w:rPr>
          <w:rFonts w:cstheme="minorHAnsi"/>
        </w:rPr>
      </w:pPr>
      <w:r w:rsidRPr="00C925EE">
        <w:rPr>
          <w:rFonts w:cstheme="minorHAnsi"/>
        </w:rPr>
        <w:t>Przycisk [</w:t>
      </w:r>
      <w:r w:rsidR="00F74289" w:rsidRPr="00C925EE">
        <w:rPr>
          <w:rFonts w:cstheme="minorHAnsi"/>
        </w:rPr>
        <w:t>1</w:t>
      </w:r>
      <w:r w:rsidR="006F2F13" w:rsidRPr="00C925EE">
        <w:rPr>
          <w:rFonts w:cstheme="minorHAnsi"/>
        </w:rPr>
        <w:t>1</w:t>
      </w:r>
      <w:r w:rsidRPr="00C925EE">
        <w:rPr>
          <w:rFonts w:cstheme="minorHAnsi"/>
        </w:rPr>
        <w:t xml:space="preserve">] </w:t>
      </w:r>
      <w:r w:rsidR="005600A3">
        <w:rPr>
          <w:rFonts w:cstheme="minorHAnsi"/>
        </w:rPr>
        <w:t>Wstecz</w:t>
      </w:r>
      <w:r w:rsidRPr="00C925EE">
        <w:rPr>
          <w:rFonts w:cstheme="minorHAnsi"/>
        </w:rPr>
        <w:t xml:space="preserve"> umożliwia powrót do poprzedniego ekranu.</w:t>
      </w:r>
    </w:p>
    <w:p w14:paraId="67A2723B" w14:textId="2A6D804C" w:rsidR="00D53607" w:rsidRPr="00C925EE" w:rsidRDefault="00D53607" w:rsidP="00D53607">
      <w:pPr>
        <w:rPr>
          <w:rFonts w:cstheme="minorHAnsi"/>
        </w:rPr>
      </w:pPr>
      <w:r>
        <w:rPr>
          <w:rFonts w:cstheme="minorHAnsi"/>
        </w:rPr>
        <w:t xml:space="preserve">Przycisk [12] </w:t>
      </w:r>
      <w:r w:rsidR="008B1670">
        <w:rPr>
          <w:rFonts w:cstheme="minorHAnsi"/>
        </w:rPr>
        <w:t>„Powrót do menu”</w:t>
      </w:r>
      <w:r>
        <w:rPr>
          <w:rFonts w:cstheme="minorHAnsi"/>
        </w:rPr>
        <w:t xml:space="preserve"> umożliwia powrót do menu głównego aplikacji.</w:t>
      </w:r>
    </w:p>
    <w:p w14:paraId="67A25EC0" w14:textId="28E49080" w:rsidR="00A431AF" w:rsidRPr="00C925EE" w:rsidRDefault="00A431AF" w:rsidP="00A431AF">
      <w:pPr>
        <w:rPr>
          <w:rFonts w:cstheme="minorHAnsi"/>
          <w:highlight w:val="lightGray"/>
        </w:rPr>
      </w:pPr>
    </w:p>
    <w:p w14:paraId="5EF68D53" w14:textId="45DFBECC" w:rsidR="45ED46B4" w:rsidRPr="00C925EE" w:rsidRDefault="00D53607" w:rsidP="009E7F5A">
      <w:pPr>
        <w:jc w:val="center"/>
        <w:rPr>
          <w:rFonts w:cstheme="minorHAnsi"/>
          <w:highlight w:val="lightGray"/>
        </w:rPr>
      </w:pPr>
      <w:r w:rsidRPr="00D53607">
        <w:rPr>
          <w:noProof/>
        </w:rPr>
        <w:lastRenderedPageBreak/>
        <w:t xml:space="preserve"> </w:t>
      </w:r>
      <w:r w:rsidRPr="00D53607">
        <w:rPr>
          <w:rFonts w:cstheme="minorHAnsi"/>
          <w:noProof/>
          <w:lang w:eastAsia="pl-PL"/>
        </w:rPr>
        <w:drawing>
          <wp:inline distT="0" distB="0" distL="0" distR="0" wp14:anchorId="5080B07B" wp14:editId="23D1733B">
            <wp:extent cx="6645910" cy="3769360"/>
            <wp:effectExtent l="0" t="0" r="2540" b="2540"/>
            <wp:docPr id="401646474" name="Obraz 401646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645910" cy="3769360"/>
                    </a:xfrm>
                    <a:prstGeom prst="rect">
                      <a:avLst/>
                    </a:prstGeom>
                  </pic:spPr>
                </pic:pic>
              </a:graphicData>
            </a:graphic>
          </wp:inline>
        </w:drawing>
      </w:r>
    </w:p>
    <w:p w14:paraId="54344BB7" w14:textId="056741A8" w:rsidR="004C5759" w:rsidRPr="00607EC3" w:rsidRDefault="004C5759" w:rsidP="00FD761B">
      <w:pPr>
        <w:jc w:val="both"/>
        <w:rPr>
          <w:rFonts w:eastAsia="Calibri" w:cstheme="minorHAnsi"/>
          <w:color w:val="000000" w:themeColor="text1"/>
          <w:sz w:val="21"/>
          <w:szCs w:val="21"/>
        </w:rPr>
      </w:pPr>
      <w:r w:rsidRPr="00C925EE">
        <w:rPr>
          <w:rFonts w:cstheme="minorHAnsi"/>
        </w:rPr>
        <w:t xml:space="preserve">Wypełnienie zakładki </w:t>
      </w:r>
      <w:r w:rsidRPr="00607EC3">
        <w:rPr>
          <w:rFonts w:eastAsia="Calibri" w:cstheme="minorHAnsi"/>
          <w:color w:val="000000" w:themeColor="text1"/>
          <w:sz w:val="21"/>
          <w:szCs w:val="21"/>
        </w:rPr>
        <w:t>„Dotyczące podatku dochodowego – Rok bieżący” nie jest obowiązkowe w przypadku, gdy dodatkowe informacje i objaśnienia sporządzane są zgodnie z załącznikiem nr 4 alb</w:t>
      </w:r>
      <w:r w:rsidR="00FD761B" w:rsidRPr="00607EC3">
        <w:rPr>
          <w:rFonts w:eastAsia="Calibri" w:cstheme="minorHAnsi"/>
          <w:color w:val="000000" w:themeColor="text1"/>
          <w:sz w:val="21"/>
          <w:szCs w:val="21"/>
        </w:rPr>
        <w:t>o załącznikiem nr 5 do ustawy o </w:t>
      </w:r>
      <w:r w:rsidRPr="00607EC3">
        <w:rPr>
          <w:rFonts w:eastAsia="Calibri" w:cstheme="minorHAnsi"/>
          <w:color w:val="000000" w:themeColor="text1"/>
          <w:sz w:val="21"/>
          <w:szCs w:val="21"/>
        </w:rPr>
        <w:t>rachunkowości</w:t>
      </w:r>
      <w:r w:rsidR="00F942E1" w:rsidRPr="00607EC3">
        <w:rPr>
          <w:rFonts w:eastAsia="Calibri" w:cstheme="minorHAnsi"/>
          <w:color w:val="000000" w:themeColor="text1"/>
          <w:sz w:val="21"/>
          <w:szCs w:val="21"/>
        </w:rPr>
        <w:t>.</w:t>
      </w:r>
      <w:r w:rsidRPr="00607EC3">
        <w:rPr>
          <w:rFonts w:eastAsia="Calibri" w:cstheme="minorHAnsi"/>
          <w:color w:val="000000" w:themeColor="text1"/>
          <w:sz w:val="21"/>
          <w:szCs w:val="21"/>
        </w:rPr>
        <w:t xml:space="preserve"> </w:t>
      </w:r>
    </w:p>
    <w:p w14:paraId="75497FC6" w14:textId="716D1B4E" w:rsidR="004C5759" w:rsidRPr="00607EC3" w:rsidRDefault="004C5759" w:rsidP="00FD761B">
      <w:pPr>
        <w:jc w:val="both"/>
        <w:rPr>
          <w:rFonts w:eastAsia="Calibri" w:cstheme="minorHAnsi"/>
          <w:color w:val="000000" w:themeColor="text1"/>
          <w:sz w:val="21"/>
          <w:szCs w:val="21"/>
        </w:rPr>
      </w:pPr>
      <w:r w:rsidRPr="00607EC3">
        <w:rPr>
          <w:rFonts w:eastAsia="Calibri" w:cstheme="minorHAnsi"/>
          <w:color w:val="000000" w:themeColor="text1"/>
          <w:sz w:val="21"/>
          <w:szCs w:val="21"/>
        </w:rPr>
        <w:t>W celu dodania tego elementu sprawozdania finansowego należy zaznaczyć opcję [</w:t>
      </w:r>
      <w:r w:rsidR="00D53607" w:rsidRPr="00607EC3">
        <w:rPr>
          <w:rFonts w:eastAsia="Calibri" w:cstheme="minorHAnsi"/>
          <w:color w:val="000000" w:themeColor="text1"/>
          <w:sz w:val="21"/>
          <w:szCs w:val="21"/>
        </w:rPr>
        <w:t>1</w:t>
      </w:r>
      <w:r w:rsidR="00D53607">
        <w:rPr>
          <w:rFonts w:eastAsia="Calibri" w:cstheme="minorHAnsi"/>
          <w:color w:val="000000" w:themeColor="text1"/>
          <w:sz w:val="21"/>
          <w:szCs w:val="21"/>
        </w:rPr>
        <w:t>3</w:t>
      </w:r>
      <w:r w:rsidRPr="00607EC3">
        <w:rPr>
          <w:rFonts w:eastAsia="Calibri" w:cstheme="minorHAnsi"/>
          <w:color w:val="000000" w:themeColor="text1"/>
          <w:sz w:val="21"/>
          <w:szCs w:val="21"/>
        </w:rPr>
        <w:t xml:space="preserve">] „Tak” pod pytaniem „Czy chcesz uzupełnić Dodatkowe informacje i objaśnienia”. </w:t>
      </w:r>
    </w:p>
    <w:p w14:paraId="1FB7B609" w14:textId="613E2781" w:rsidR="004C5759" w:rsidRPr="00607EC3" w:rsidRDefault="004C5759" w:rsidP="00FD761B">
      <w:pPr>
        <w:jc w:val="both"/>
        <w:rPr>
          <w:rFonts w:eastAsia="Calibri" w:cstheme="minorHAnsi"/>
          <w:color w:val="000000" w:themeColor="text1"/>
          <w:sz w:val="21"/>
          <w:szCs w:val="21"/>
        </w:rPr>
      </w:pPr>
      <w:r w:rsidRPr="00607EC3">
        <w:rPr>
          <w:rFonts w:eastAsia="Calibri" w:cstheme="minorHAnsi"/>
          <w:color w:val="000000" w:themeColor="text1"/>
          <w:sz w:val="21"/>
          <w:szCs w:val="21"/>
        </w:rPr>
        <w:t xml:space="preserve">Pola, które posiadają szare tło </w:t>
      </w:r>
      <w:r w:rsidR="0082196C" w:rsidRPr="00607EC3">
        <w:rPr>
          <w:rFonts w:eastAsia="Calibri" w:cstheme="minorHAnsi"/>
          <w:color w:val="000000" w:themeColor="text1"/>
          <w:sz w:val="21"/>
          <w:szCs w:val="21"/>
        </w:rPr>
        <w:t>[</w:t>
      </w:r>
      <w:r w:rsidR="00D53607" w:rsidRPr="00607EC3">
        <w:rPr>
          <w:rFonts w:eastAsia="Calibri" w:cstheme="minorHAnsi"/>
          <w:color w:val="000000" w:themeColor="text1"/>
          <w:sz w:val="21"/>
          <w:szCs w:val="21"/>
        </w:rPr>
        <w:t>1</w:t>
      </w:r>
      <w:r w:rsidR="00D53607">
        <w:rPr>
          <w:rFonts w:eastAsia="Calibri" w:cstheme="minorHAnsi"/>
          <w:color w:val="000000" w:themeColor="text1"/>
          <w:sz w:val="21"/>
          <w:szCs w:val="21"/>
        </w:rPr>
        <w:t>4</w:t>
      </w:r>
      <w:r w:rsidRPr="00607EC3">
        <w:rPr>
          <w:rFonts w:eastAsia="Calibri" w:cstheme="minorHAnsi"/>
          <w:color w:val="000000" w:themeColor="text1"/>
          <w:sz w:val="21"/>
          <w:szCs w:val="21"/>
        </w:rPr>
        <w:t xml:space="preserve">] „z zysków kapitałowych” oraz </w:t>
      </w:r>
      <w:r w:rsidR="0082196C" w:rsidRPr="00607EC3">
        <w:rPr>
          <w:rFonts w:eastAsia="Calibri" w:cstheme="minorHAnsi"/>
          <w:color w:val="000000" w:themeColor="text1"/>
          <w:sz w:val="21"/>
          <w:szCs w:val="21"/>
        </w:rPr>
        <w:t>[</w:t>
      </w:r>
      <w:r w:rsidR="00D53607" w:rsidRPr="00607EC3">
        <w:rPr>
          <w:rFonts w:eastAsia="Calibri" w:cstheme="minorHAnsi"/>
          <w:color w:val="000000" w:themeColor="text1"/>
          <w:sz w:val="21"/>
          <w:szCs w:val="21"/>
        </w:rPr>
        <w:t>1</w:t>
      </w:r>
      <w:r w:rsidR="00D53607">
        <w:rPr>
          <w:rFonts w:eastAsia="Calibri" w:cstheme="minorHAnsi"/>
          <w:color w:val="000000" w:themeColor="text1"/>
          <w:sz w:val="21"/>
          <w:szCs w:val="21"/>
        </w:rPr>
        <w:t>5</w:t>
      </w:r>
      <w:r w:rsidRPr="00607EC3">
        <w:rPr>
          <w:rFonts w:eastAsia="Calibri" w:cstheme="minorHAnsi"/>
          <w:color w:val="000000" w:themeColor="text1"/>
          <w:sz w:val="21"/>
          <w:szCs w:val="21"/>
        </w:rPr>
        <w:t>]</w:t>
      </w:r>
      <w:r w:rsidR="0082196C" w:rsidRPr="00607EC3">
        <w:rPr>
          <w:rFonts w:eastAsia="Calibri" w:cstheme="minorHAnsi"/>
          <w:color w:val="000000" w:themeColor="text1"/>
          <w:sz w:val="21"/>
          <w:szCs w:val="21"/>
        </w:rPr>
        <w:t xml:space="preserve"> </w:t>
      </w:r>
      <w:r w:rsidRPr="00607EC3">
        <w:rPr>
          <w:rFonts w:eastAsia="Calibri" w:cstheme="minorHAnsi"/>
          <w:color w:val="000000" w:themeColor="text1"/>
          <w:sz w:val="21"/>
          <w:szCs w:val="21"/>
        </w:rPr>
        <w:t xml:space="preserve">„z innych źródeł przychodu” nie są polami obowiązkowymi i  aktywują się, po uzupełnieniu pola “wartość łączna”. </w:t>
      </w:r>
    </w:p>
    <w:p w14:paraId="31E9D12C" w14:textId="287E6731" w:rsidR="00547B17" w:rsidRDefault="00547B17" w:rsidP="6D932622">
      <w:pPr>
        <w:jc w:val="center"/>
        <w:rPr>
          <w:rFonts w:cstheme="minorHAnsi"/>
          <w:highlight w:val="lightGray"/>
        </w:rPr>
      </w:pPr>
    </w:p>
    <w:p w14:paraId="1382AF37" w14:textId="77777777" w:rsidR="00547B17" w:rsidRDefault="00547B17">
      <w:pPr>
        <w:rPr>
          <w:rFonts w:cstheme="minorHAnsi"/>
          <w:highlight w:val="lightGray"/>
        </w:rPr>
      </w:pPr>
      <w:r>
        <w:rPr>
          <w:rFonts w:cstheme="minorHAnsi"/>
          <w:highlight w:val="lightGray"/>
        </w:rPr>
        <w:br w:type="page"/>
      </w:r>
    </w:p>
    <w:p w14:paraId="6F11EB57" w14:textId="720A62F1" w:rsidR="4864F82C" w:rsidRPr="00C925EE" w:rsidRDefault="00D53607" w:rsidP="6D932622">
      <w:pPr>
        <w:jc w:val="center"/>
        <w:rPr>
          <w:rFonts w:cstheme="minorHAnsi"/>
          <w:highlight w:val="lightGray"/>
        </w:rPr>
      </w:pPr>
      <w:r w:rsidRPr="00D53607">
        <w:rPr>
          <w:rFonts w:cstheme="minorHAnsi"/>
          <w:noProof/>
          <w:lang w:eastAsia="pl-PL"/>
        </w:rPr>
        <w:lastRenderedPageBreak/>
        <w:drawing>
          <wp:inline distT="0" distB="0" distL="0" distR="0" wp14:anchorId="03EFA0BC" wp14:editId="4DECB552">
            <wp:extent cx="6059056" cy="3436514"/>
            <wp:effectExtent l="0" t="0" r="0" b="0"/>
            <wp:docPr id="401646475" name="Obraz 401646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065519" cy="3440180"/>
                    </a:xfrm>
                    <a:prstGeom prst="rect">
                      <a:avLst/>
                    </a:prstGeom>
                  </pic:spPr>
                </pic:pic>
              </a:graphicData>
            </a:graphic>
          </wp:inline>
        </w:drawing>
      </w:r>
    </w:p>
    <w:p w14:paraId="56564C09" w14:textId="37BD137A" w:rsidR="009E7F5A" w:rsidRPr="00C925EE" w:rsidRDefault="004C5759" w:rsidP="00FB331C">
      <w:pPr>
        <w:jc w:val="both"/>
        <w:rPr>
          <w:rFonts w:cstheme="minorHAnsi"/>
        </w:rPr>
      </w:pPr>
      <w:r w:rsidRPr="00C925EE">
        <w:rPr>
          <w:rFonts w:cstheme="minorHAnsi"/>
        </w:rPr>
        <w:t xml:space="preserve">Po wypełnieniu wszystkich pól obowiązkowych (oznaczonych *) w zakładce </w:t>
      </w:r>
      <w:r w:rsidRPr="00607EC3">
        <w:rPr>
          <w:rFonts w:eastAsia="Calibri" w:cstheme="minorHAnsi"/>
          <w:color w:val="000000" w:themeColor="text1"/>
          <w:sz w:val="21"/>
          <w:szCs w:val="21"/>
        </w:rPr>
        <w:t>Dotyczące podatku dochodowego – Rok bieżący”</w:t>
      </w:r>
      <w:r w:rsidRPr="00C925EE">
        <w:rPr>
          <w:rFonts w:cstheme="minorHAnsi"/>
        </w:rPr>
        <w:t xml:space="preserve"> aktywuje się zakładka</w:t>
      </w:r>
      <w:r w:rsidR="00FA2B96" w:rsidRPr="00C925EE">
        <w:rPr>
          <w:rFonts w:cstheme="minorHAnsi"/>
        </w:rPr>
        <w:t xml:space="preserve"> [</w:t>
      </w:r>
      <w:r w:rsidR="00D53607" w:rsidRPr="00C925EE">
        <w:rPr>
          <w:rFonts w:cstheme="minorHAnsi"/>
        </w:rPr>
        <w:t>1</w:t>
      </w:r>
      <w:r w:rsidR="00D53607">
        <w:rPr>
          <w:rFonts w:cstheme="minorHAnsi"/>
        </w:rPr>
        <w:t>6</w:t>
      </w:r>
      <w:r w:rsidRPr="00C925EE">
        <w:rPr>
          <w:rFonts w:cstheme="minorHAnsi"/>
        </w:rPr>
        <w:t>] „</w:t>
      </w:r>
      <w:r w:rsidRPr="00607EC3">
        <w:rPr>
          <w:rFonts w:eastAsia="Calibri" w:cstheme="minorHAnsi"/>
          <w:color w:val="000000" w:themeColor="text1"/>
          <w:sz w:val="21"/>
          <w:szCs w:val="21"/>
        </w:rPr>
        <w:t>Dotyczące podatku dochodowego – Rok poprzedni”, której wypełnienie nie jest obowiązkowe.</w:t>
      </w:r>
    </w:p>
    <w:p w14:paraId="3AC0B178" w14:textId="6BA0F5FA" w:rsidR="00902479" w:rsidRPr="00C925EE" w:rsidRDefault="003E7425" w:rsidP="009E7F5A">
      <w:pPr>
        <w:jc w:val="center"/>
        <w:rPr>
          <w:rFonts w:cstheme="minorHAnsi"/>
          <w:highlight w:val="lightGray"/>
        </w:rPr>
      </w:pPr>
      <w:r w:rsidRPr="003E7425">
        <w:rPr>
          <w:rFonts w:cstheme="minorHAnsi"/>
          <w:noProof/>
          <w:lang w:eastAsia="pl-PL"/>
        </w:rPr>
        <w:drawing>
          <wp:inline distT="0" distB="0" distL="0" distR="0" wp14:anchorId="707E6123" wp14:editId="4660FEA7">
            <wp:extent cx="6100000" cy="3459736"/>
            <wp:effectExtent l="0" t="0" r="0" b="7620"/>
            <wp:docPr id="401646476" name="Obraz 40164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112495" cy="3466823"/>
                    </a:xfrm>
                    <a:prstGeom prst="rect">
                      <a:avLst/>
                    </a:prstGeom>
                  </pic:spPr>
                </pic:pic>
              </a:graphicData>
            </a:graphic>
          </wp:inline>
        </w:drawing>
      </w:r>
    </w:p>
    <w:p w14:paraId="6F7A1A52" w14:textId="4B0C744D" w:rsidR="008D57C9" w:rsidRPr="00C925EE" w:rsidRDefault="008D57C9" w:rsidP="00F42C25">
      <w:pPr>
        <w:jc w:val="both"/>
        <w:rPr>
          <w:rFonts w:cstheme="minorHAnsi"/>
        </w:rPr>
      </w:pPr>
      <w:r w:rsidRPr="00C925EE">
        <w:rPr>
          <w:rFonts w:cstheme="minorHAnsi"/>
        </w:rPr>
        <w:t xml:space="preserve">Typ wartości przyjmowanych przez formularz definiowany jest na etapie rozpoczęcia sporządzania sprawozdania finansowego </w:t>
      </w:r>
      <w:hyperlink w:anchor="_Wybór_jednostki_1" w:history="1">
        <w:r w:rsidR="00F942E1" w:rsidRPr="00C925EE">
          <w:rPr>
            <w:rStyle w:val="Hipercze"/>
            <w:rFonts w:asciiTheme="minorHAnsi" w:hAnsiTheme="minorHAnsi" w:cstheme="minorHAnsi"/>
            <w:sz w:val="22"/>
          </w:rPr>
          <w:t>Wybór jednostki</w:t>
        </w:r>
      </w:hyperlink>
      <w:r w:rsidR="00FA2B96" w:rsidRPr="00C925EE">
        <w:rPr>
          <w:rFonts w:cstheme="minorHAnsi"/>
        </w:rPr>
        <w:t>. Jeżeli [</w:t>
      </w:r>
      <w:r w:rsidR="00D53607" w:rsidRPr="00C925EE">
        <w:rPr>
          <w:rFonts w:cstheme="minorHAnsi"/>
        </w:rPr>
        <w:t>1</w:t>
      </w:r>
      <w:r w:rsidR="00D53607">
        <w:rPr>
          <w:rFonts w:cstheme="minorHAnsi"/>
        </w:rPr>
        <w:t>7</w:t>
      </w:r>
      <w:r w:rsidRPr="00C925EE">
        <w:rPr>
          <w:rFonts w:cstheme="minorHAnsi"/>
        </w:rPr>
        <w:t xml:space="preserve">] typ danych liczbowych został wybrany w złotych można wprowadzić kwotę 16-cyfrową z maksymalnie dwoma miejscami po </w:t>
      </w:r>
      <w:r w:rsidR="00D3141C" w:rsidRPr="00C925EE">
        <w:rPr>
          <w:rFonts w:cstheme="minorHAnsi"/>
        </w:rPr>
        <w:t>przecinku</w:t>
      </w:r>
      <w:r w:rsidRPr="00C925EE">
        <w:rPr>
          <w:rFonts w:cstheme="minorHAnsi"/>
        </w:rPr>
        <w:t>. Jeżeli został wybrany typ danych liczbowych w tysiącach</w:t>
      </w:r>
      <w:r w:rsidR="106E774F" w:rsidRPr="00C925EE">
        <w:rPr>
          <w:rFonts w:cstheme="minorHAnsi"/>
        </w:rPr>
        <w:t xml:space="preserve">, </w:t>
      </w:r>
      <w:r w:rsidR="00512911" w:rsidRPr="00C925EE">
        <w:rPr>
          <w:rFonts w:cstheme="minorHAnsi"/>
        </w:rPr>
        <w:t>można wprowadzić kwotę 13-cyfrową, a formularz przyjmuje jedynie wartości całkowite</w:t>
      </w:r>
      <w:r w:rsidR="106E774F" w:rsidRPr="00C925EE">
        <w:rPr>
          <w:rFonts w:cstheme="minorHAnsi"/>
        </w:rPr>
        <w:t xml:space="preserve">. </w:t>
      </w:r>
    </w:p>
    <w:p w14:paraId="2960FE36" w14:textId="3F300530" w:rsidR="00902479" w:rsidRPr="00C925EE" w:rsidRDefault="106E774F" w:rsidP="00F42C25">
      <w:pPr>
        <w:jc w:val="both"/>
        <w:rPr>
          <w:rFonts w:cstheme="minorHAnsi"/>
        </w:rPr>
      </w:pPr>
      <w:r w:rsidRPr="00C925EE">
        <w:rPr>
          <w:rFonts w:cstheme="minorHAnsi"/>
        </w:rPr>
        <w:t xml:space="preserve">Przycisk </w:t>
      </w:r>
      <w:r w:rsidRPr="00C925EE">
        <w:rPr>
          <w:rFonts w:cstheme="minorHAnsi"/>
          <w:b/>
          <w:bCs/>
          <w:color w:val="FF0000"/>
        </w:rPr>
        <w:t>zmień</w:t>
      </w:r>
      <w:r w:rsidRPr="00C925EE">
        <w:rPr>
          <w:rFonts w:cstheme="minorHAnsi"/>
          <w:color w:val="FF0000"/>
        </w:rPr>
        <w:t xml:space="preserve"> </w:t>
      </w:r>
      <w:r w:rsidRPr="00C925EE">
        <w:rPr>
          <w:rFonts w:cstheme="minorHAnsi"/>
        </w:rPr>
        <w:t>[</w:t>
      </w:r>
      <w:r w:rsidR="00D53607" w:rsidRPr="00C925EE">
        <w:rPr>
          <w:rFonts w:cstheme="minorHAnsi"/>
        </w:rPr>
        <w:t>1</w:t>
      </w:r>
      <w:r w:rsidR="00D53607">
        <w:rPr>
          <w:rFonts w:cstheme="minorHAnsi"/>
        </w:rPr>
        <w:t>8</w:t>
      </w:r>
      <w:r w:rsidRPr="00C925EE">
        <w:rPr>
          <w:rFonts w:cstheme="minorHAnsi"/>
        </w:rPr>
        <w:t>] pozwala na zmianę załącznika, według którego sporządzane są dodatkowe i</w:t>
      </w:r>
      <w:r w:rsidR="009E7F5A" w:rsidRPr="00C925EE">
        <w:rPr>
          <w:rFonts w:cstheme="minorHAnsi"/>
        </w:rPr>
        <w:t>nformacje i </w:t>
      </w:r>
      <w:r w:rsidRPr="00C925EE">
        <w:rPr>
          <w:rFonts w:cstheme="minorHAnsi"/>
        </w:rPr>
        <w:t xml:space="preserve">objaśnienia. </w:t>
      </w:r>
      <w:r w:rsidR="00F5198C" w:rsidRPr="00C925EE">
        <w:rPr>
          <w:rFonts w:cstheme="minorHAnsi"/>
        </w:rPr>
        <w:t xml:space="preserve">Jeżeli </w:t>
      </w:r>
      <w:r w:rsidR="00983D71" w:rsidRPr="00C925EE">
        <w:rPr>
          <w:rFonts w:cstheme="minorHAnsi"/>
        </w:rPr>
        <w:t>na</w:t>
      </w:r>
      <w:r w:rsidR="005C67D1" w:rsidRPr="00C925EE">
        <w:rPr>
          <w:rFonts w:cstheme="minorHAnsi"/>
        </w:rPr>
        <w:t xml:space="preserve"> ekranie</w:t>
      </w:r>
      <w:r w:rsidR="00983D71" w:rsidRPr="00C925EE">
        <w:rPr>
          <w:rFonts w:cstheme="minorHAnsi"/>
        </w:rPr>
        <w:t xml:space="preserve"> </w:t>
      </w:r>
      <w:hyperlink w:anchor="_Wybór_jednostki_1" w:history="1">
        <w:r w:rsidR="005C67D1" w:rsidRPr="00C925EE">
          <w:rPr>
            <w:rStyle w:val="Hipercze"/>
            <w:rFonts w:asciiTheme="minorHAnsi" w:hAnsiTheme="minorHAnsi" w:cstheme="minorHAnsi"/>
            <w:sz w:val="22"/>
          </w:rPr>
          <w:t>wyboru jednostki</w:t>
        </w:r>
      </w:hyperlink>
      <w:r w:rsidR="00983D71" w:rsidRPr="00C925EE">
        <w:rPr>
          <w:rFonts w:cstheme="minorHAnsi"/>
        </w:rPr>
        <w:t xml:space="preserve"> została wybrana opcja</w:t>
      </w:r>
      <w:r w:rsidR="00F5198C" w:rsidRPr="00C925EE">
        <w:rPr>
          <w:rFonts w:cstheme="minorHAnsi"/>
        </w:rPr>
        <w:t xml:space="preserve"> „</w:t>
      </w:r>
      <w:r w:rsidR="00983D71" w:rsidRPr="00C925EE">
        <w:rPr>
          <w:rFonts w:cstheme="minorHAnsi"/>
        </w:rPr>
        <w:t>i</w:t>
      </w:r>
      <w:r w:rsidR="00F5198C" w:rsidRPr="00C925EE">
        <w:rPr>
          <w:rFonts w:cstheme="minorHAnsi"/>
        </w:rPr>
        <w:t xml:space="preserve">nna” przycisk </w:t>
      </w:r>
      <w:r w:rsidR="00F5198C" w:rsidRPr="00C925EE">
        <w:rPr>
          <w:rFonts w:cstheme="minorHAnsi"/>
          <w:b/>
          <w:bCs/>
          <w:color w:val="FF0000"/>
        </w:rPr>
        <w:t>zmień</w:t>
      </w:r>
      <w:r w:rsidR="00F5198C" w:rsidRPr="00C925EE">
        <w:rPr>
          <w:rFonts w:cstheme="minorHAnsi"/>
          <w:color w:val="FF0000"/>
        </w:rPr>
        <w:t xml:space="preserve"> </w:t>
      </w:r>
      <w:r w:rsidR="00F5198C" w:rsidRPr="00C925EE">
        <w:rPr>
          <w:rFonts w:cstheme="minorHAnsi"/>
        </w:rPr>
        <w:t>nie będzie widoczny</w:t>
      </w:r>
      <w:r w:rsidR="3CCB8566" w:rsidRPr="00C925EE">
        <w:rPr>
          <w:rFonts w:cstheme="minorHAnsi"/>
        </w:rPr>
        <w:t>.</w:t>
      </w:r>
    </w:p>
    <w:p w14:paraId="165D6A03" w14:textId="3C3277CA" w:rsidR="00F10F90" w:rsidRPr="00C925EE" w:rsidRDefault="00F10F90" w:rsidP="00F42C25">
      <w:pPr>
        <w:jc w:val="both"/>
        <w:rPr>
          <w:rFonts w:cstheme="minorHAnsi"/>
        </w:rPr>
      </w:pPr>
      <w:r w:rsidRPr="00607EC3">
        <w:rPr>
          <w:rFonts w:cstheme="minorHAnsi"/>
          <w:b/>
        </w:rPr>
        <w:t>[UWAGA]:</w:t>
      </w:r>
      <w:r w:rsidRPr="00C925EE">
        <w:rPr>
          <w:rFonts w:cstheme="minorHAnsi"/>
        </w:rPr>
        <w:t xml:space="preserve"> Kliknięcie przycisku </w:t>
      </w:r>
      <w:r w:rsidR="0067763A">
        <w:rPr>
          <w:rFonts w:cstheme="minorHAnsi"/>
        </w:rPr>
        <w:t xml:space="preserve">[18] </w:t>
      </w:r>
      <w:r w:rsidRPr="00C925EE">
        <w:rPr>
          <w:rFonts w:cstheme="minorHAnsi"/>
          <w:b/>
          <w:color w:val="FF0000"/>
        </w:rPr>
        <w:t xml:space="preserve">zmień </w:t>
      </w:r>
      <w:r w:rsidRPr="00C925EE">
        <w:rPr>
          <w:rFonts w:cstheme="minorHAnsi"/>
        </w:rPr>
        <w:t>powoduje usunięcie danych wprowadzonych do formularza.</w:t>
      </w:r>
    </w:p>
    <w:p w14:paraId="42A5E428" w14:textId="3043D78F" w:rsidR="3CCB8566" w:rsidRPr="00607EC3" w:rsidRDefault="003E7425" w:rsidP="00FB331C">
      <w:pPr>
        <w:jc w:val="center"/>
        <w:rPr>
          <w:rFonts w:eastAsia="Times New Roman" w:cstheme="minorHAnsi"/>
          <w:highlight w:val="lightGray"/>
          <w:lang w:eastAsia="pl-PL"/>
        </w:rPr>
      </w:pPr>
      <w:r w:rsidRPr="003E7425">
        <w:rPr>
          <w:rFonts w:eastAsia="Times New Roman" w:cstheme="minorHAnsi"/>
          <w:noProof/>
          <w:lang w:eastAsia="pl-PL"/>
        </w:rPr>
        <w:lastRenderedPageBreak/>
        <w:drawing>
          <wp:inline distT="0" distB="0" distL="0" distR="0" wp14:anchorId="3FDA93D6" wp14:editId="301E4BDA">
            <wp:extent cx="6434370" cy="3649381"/>
            <wp:effectExtent l="0" t="0" r="5080" b="8255"/>
            <wp:docPr id="401646477" name="Obraz 401646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438135" cy="3651517"/>
                    </a:xfrm>
                    <a:prstGeom prst="rect">
                      <a:avLst/>
                    </a:prstGeom>
                  </pic:spPr>
                </pic:pic>
              </a:graphicData>
            </a:graphic>
          </wp:inline>
        </w:drawing>
      </w:r>
    </w:p>
    <w:p w14:paraId="781FB6A8" w14:textId="384B83B0" w:rsidR="00FD79BC" w:rsidRPr="00C925EE" w:rsidRDefault="00C241E2" w:rsidP="01B5CCE5">
      <w:pPr>
        <w:jc w:val="both"/>
        <w:rPr>
          <w:rFonts w:cstheme="minorHAnsi"/>
        </w:rPr>
      </w:pPr>
      <w:r w:rsidRPr="00C925EE">
        <w:rPr>
          <w:rFonts w:cstheme="minorHAnsi"/>
        </w:rPr>
        <w:t>Po uzupełnieniu w przygotowywanym sprawozdaniu finansowym wszystkich wymaganych pól (wszystkie flagi w panelu menu bocznego są w kolorze zielonym) aktywuje się przycisk [</w:t>
      </w:r>
      <w:r w:rsidR="00D53607" w:rsidRPr="00C925EE">
        <w:rPr>
          <w:rFonts w:cstheme="minorHAnsi"/>
        </w:rPr>
        <w:t>1</w:t>
      </w:r>
      <w:r w:rsidR="00D53607">
        <w:rPr>
          <w:rFonts w:cstheme="minorHAnsi"/>
        </w:rPr>
        <w:t>9</w:t>
      </w:r>
      <w:r w:rsidRPr="00C925EE">
        <w:rPr>
          <w:rFonts w:cstheme="minorHAnsi"/>
        </w:rPr>
        <w:t xml:space="preserve">] </w:t>
      </w:r>
      <w:r w:rsidR="003E7425">
        <w:rPr>
          <w:rFonts w:cstheme="minorHAnsi"/>
        </w:rPr>
        <w:t>„Wygeneruj”</w:t>
      </w:r>
      <w:r w:rsidRPr="00C925EE">
        <w:rPr>
          <w:rFonts w:cstheme="minorHAnsi"/>
        </w:rPr>
        <w:t xml:space="preserve">. </w:t>
      </w:r>
    </w:p>
    <w:p w14:paraId="1A115144" w14:textId="4407CE4E" w:rsidR="01B5CCE5" w:rsidRPr="00C925EE" w:rsidRDefault="003E7425" w:rsidP="00D931CC">
      <w:pPr>
        <w:jc w:val="center"/>
        <w:rPr>
          <w:rFonts w:cstheme="minorHAnsi"/>
          <w:highlight w:val="lightGray"/>
        </w:rPr>
      </w:pPr>
      <w:r w:rsidRPr="003E7425">
        <w:rPr>
          <w:noProof/>
        </w:rPr>
        <w:t xml:space="preserve"> </w:t>
      </w:r>
      <w:r w:rsidRPr="003E7425">
        <w:rPr>
          <w:rFonts w:cstheme="minorHAnsi"/>
          <w:noProof/>
          <w:lang w:eastAsia="pl-PL"/>
        </w:rPr>
        <w:drawing>
          <wp:inline distT="0" distB="0" distL="0" distR="0" wp14:anchorId="78D247E1" wp14:editId="0E7002BD">
            <wp:extent cx="6543552" cy="3711306"/>
            <wp:effectExtent l="0" t="0" r="0" b="3810"/>
            <wp:docPr id="401646478" name="Obraz 401646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548854" cy="3714313"/>
                    </a:xfrm>
                    <a:prstGeom prst="rect">
                      <a:avLst/>
                    </a:prstGeom>
                  </pic:spPr>
                </pic:pic>
              </a:graphicData>
            </a:graphic>
          </wp:inline>
        </w:drawing>
      </w:r>
    </w:p>
    <w:p w14:paraId="5EC3D6CB" w14:textId="57CB8758" w:rsidR="01B5CCE5" w:rsidRPr="00C925EE" w:rsidRDefault="01B5CCE5" w:rsidP="00D931CC">
      <w:pPr>
        <w:jc w:val="both"/>
        <w:rPr>
          <w:rFonts w:cstheme="minorHAnsi"/>
        </w:rPr>
      </w:pPr>
      <w:r w:rsidRPr="00C925EE">
        <w:rPr>
          <w:rFonts w:cstheme="minorHAnsi"/>
        </w:rPr>
        <w:t>W tym czasie następuje generowanie sprawozdania finansowego. W zależności od złożoności i parametrów komputera proces ten może się wydłużyć.</w:t>
      </w:r>
    </w:p>
    <w:p w14:paraId="102B7600" w14:textId="43D63046" w:rsidR="000F0349" w:rsidRPr="00C925EE" w:rsidRDefault="000F0349" w:rsidP="00D931CC">
      <w:pPr>
        <w:jc w:val="both"/>
        <w:rPr>
          <w:rFonts w:cstheme="minorHAnsi"/>
        </w:rPr>
      </w:pPr>
      <w:r w:rsidRPr="00C925EE">
        <w:rPr>
          <w:rFonts w:cstheme="minorHAnsi"/>
          <w:b/>
        </w:rPr>
        <w:t>[UWAGA]:</w:t>
      </w:r>
      <w:r w:rsidRPr="00C925EE">
        <w:rPr>
          <w:rFonts w:cstheme="minorHAnsi"/>
        </w:rPr>
        <w:t xml:space="preserve"> W celu przerwania procesu gener</w:t>
      </w:r>
      <w:r w:rsidR="00996536" w:rsidRPr="00C925EE">
        <w:rPr>
          <w:rFonts w:cstheme="minorHAnsi"/>
        </w:rPr>
        <w:t>owania sprawozdania finansowego należy wcisnąć klawisze Ctrl + r lub klawisz F5.</w:t>
      </w:r>
    </w:p>
    <w:p w14:paraId="5127F594" w14:textId="60BA5199" w:rsidR="00F42C25" w:rsidRPr="00C925EE" w:rsidRDefault="04845A6F" w:rsidP="005E23B4">
      <w:pPr>
        <w:jc w:val="both"/>
        <w:rPr>
          <w:rFonts w:cstheme="minorHAnsi"/>
        </w:rPr>
      </w:pPr>
      <w:r w:rsidRPr="00C925EE">
        <w:rPr>
          <w:rFonts w:cstheme="minorHAnsi"/>
        </w:rPr>
        <w:t>Po wygenerowaniu plików sprawozdania następuje</w:t>
      </w:r>
      <w:r w:rsidR="43A847E1" w:rsidRPr="00C925EE">
        <w:rPr>
          <w:rFonts w:cstheme="minorHAnsi"/>
        </w:rPr>
        <w:t xml:space="preserve"> </w:t>
      </w:r>
      <w:r w:rsidR="00C241E2" w:rsidRPr="00C925EE">
        <w:rPr>
          <w:rFonts w:cstheme="minorHAnsi"/>
        </w:rPr>
        <w:t xml:space="preserve">przeniesienie na ekran </w:t>
      </w:r>
      <w:hyperlink w:anchor="_Podsumowanie_1" w:history="1">
        <w:r w:rsidR="000540EA" w:rsidRPr="00C925EE">
          <w:rPr>
            <w:rStyle w:val="Hipercze"/>
            <w:rFonts w:asciiTheme="minorHAnsi" w:hAnsiTheme="minorHAnsi" w:cstheme="minorHAnsi"/>
            <w:sz w:val="22"/>
          </w:rPr>
          <w:t>Podsumowani</w:t>
        </w:r>
        <w:r w:rsidR="005E23B4" w:rsidRPr="00C925EE">
          <w:rPr>
            <w:rStyle w:val="Hipercze"/>
            <w:rFonts w:asciiTheme="minorHAnsi" w:hAnsiTheme="minorHAnsi" w:cstheme="minorHAnsi"/>
            <w:sz w:val="22"/>
          </w:rPr>
          <w:t>e</w:t>
        </w:r>
      </w:hyperlink>
      <w:r w:rsidR="000540EA" w:rsidRPr="00C925EE">
        <w:rPr>
          <w:rFonts w:cstheme="minorHAnsi"/>
        </w:rPr>
        <w:t>.</w:t>
      </w:r>
      <w:bookmarkStart w:id="51" w:name="_Podsumowanie"/>
      <w:bookmarkEnd w:id="51"/>
      <w:r w:rsidR="00105C2B" w:rsidRPr="00C925EE">
        <w:rPr>
          <w:rFonts w:cstheme="minorHAnsi"/>
        </w:rPr>
        <w:t xml:space="preserve"> </w:t>
      </w:r>
    </w:p>
    <w:p w14:paraId="6D572077" w14:textId="38BC6261" w:rsidR="00B85B9E" w:rsidRPr="00607EC3" w:rsidRDefault="00F42C25" w:rsidP="0094153F">
      <w:pPr>
        <w:pStyle w:val="Nagwek2"/>
        <w:rPr>
          <w:rFonts w:asciiTheme="minorHAnsi" w:hAnsiTheme="minorHAnsi" w:cstheme="minorHAnsi"/>
        </w:rPr>
      </w:pPr>
      <w:r w:rsidRPr="00607EC3">
        <w:rPr>
          <w:rFonts w:asciiTheme="minorHAnsi" w:hAnsiTheme="minorHAnsi" w:cstheme="minorHAnsi"/>
        </w:rPr>
        <w:br w:type="page"/>
      </w:r>
      <w:bookmarkStart w:id="52" w:name="_Podsumowanie_1"/>
      <w:bookmarkStart w:id="53" w:name="_Podsumowanie_i_złożenie"/>
      <w:bookmarkStart w:id="54" w:name="_Toc18061318"/>
      <w:bookmarkEnd w:id="52"/>
      <w:bookmarkEnd w:id="53"/>
      <w:r w:rsidR="0330486D" w:rsidRPr="00607EC3">
        <w:rPr>
          <w:rFonts w:asciiTheme="minorHAnsi" w:hAnsiTheme="minorHAnsi" w:cstheme="minorHAnsi"/>
        </w:rPr>
        <w:lastRenderedPageBreak/>
        <w:t>Podsumowanie</w:t>
      </w:r>
      <w:bookmarkEnd w:id="54"/>
    </w:p>
    <w:p w14:paraId="2C8CBAF7" w14:textId="0F01D40F" w:rsidR="00541F0D" w:rsidRPr="00C925EE" w:rsidRDefault="00856F8C" w:rsidP="006A1D08">
      <w:pPr>
        <w:jc w:val="center"/>
        <w:rPr>
          <w:rFonts w:cstheme="minorHAnsi"/>
        </w:rPr>
      </w:pPr>
      <w:r>
        <w:rPr>
          <w:rFonts w:cstheme="minorHAnsi"/>
          <w:noProof/>
          <w:lang w:eastAsia="pl-PL"/>
        </w:rPr>
        <w:drawing>
          <wp:inline distT="0" distB="0" distL="0" distR="0" wp14:anchorId="14526CF8" wp14:editId="3413EF7D">
            <wp:extent cx="6639560" cy="4544695"/>
            <wp:effectExtent l="0" t="0" r="8890" b="8255"/>
            <wp:docPr id="1754061276" name="Obraz 175406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639560" cy="4544695"/>
                    </a:xfrm>
                    <a:prstGeom prst="rect">
                      <a:avLst/>
                    </a:prstGeom>
                    <a:noFill/>
                    <a:ln>
                      <a:noFill/>
                    </a:ln>
                  </pic:spPr>
                </pic:pic>
              </a:graphicData>
            </a:graphic>
          </wp:inline>
        </w:drawing>
      </w:r>
    </w:p>
    <w:p w14:paraId="218A6A32" w14:textId="612F5058" w:rsidR="008E6F1C" w:rsidRPr="00C925EE" w:rsidRDefault="00F510C5" w:rsidP="1C18B7CB">
      <w:pPr>
        <w:jc w:val="both"/>
        <w:rPr>
          <w:rFonts w:cstheme="minorHAnsi"/>
        </w:rPr>
      </w:pPr>
      <w:r w:rsidRPr="00C925EE">
        <w:rPr>
          <w:rFonts w:cstheme="minorHAnsi"/>
        </w:rPr>
        <w:t xml:space="preserve">Ekran </w:t>
      </w:r>
      <w:r w:rsidR="0094153F" w:rsidRPr="00C925EE">
        <w:rPr>
          <w:rFonts w:cstheme="minorHAnsi"/>
        </w:rPr>
        <w:t>„P</w:t>
      </w:r>
      <w:r w:rsidRPr="00C925EE">
        <w:rPr>
          <w:rFonts w:cstheme="minorHAnsi"/>
        </w:rPr>
        <w:t>odsumowanie</w:t>
      </w:r>
      <w:r w:rsidR="0094153F" w:rsidRPr="00C925EE">
        <w:rPr>
          <w:rFonts w:cstheme="minorHAnsi"/>
        </w:rPr>
        <w:t>”</w:t>
      </w:r>
      <w:r w:rsidRPr="00C925EE">
        <w:rPr>
          <w:rFonts w:cstheme="minorHAnsi"/>
        </w:rPr>
        <w:t xml:space="preserve"> zawiera [1] podstawowe informacje dotyczące sprawozdania finansowego</w:t>
      </w:r>
      <w:r w:rsidR="0035546C" w:rsidRPr="00C925EE">
        <w:rPr>
          <w:rFonts w:cstheme="minorHAnsi"/>
        </w:rPr>
        <w:t>, wyświetla [2] listę podpisów złożonych pod plikiem sprawozdania finansowego</w:t>
      </w:r>
      <w:r w:rsidR="00F64229" w:rsidRPr="00C925EE">
        <w:rPr>
          <w:rFonts w:cstheme="minorHAnsi"/>
        </w:rPr>
        <w:t>, [3]  zapisani</w:t>
      </w:r>
      <w:r w:rsidR="00925CCF" w:rsidRPr="00C925EE">
        <w:rPr>
          <w:rFonts w:cstheme="minorHAnsi"/>
        </w:rPr>
        <w:t>e</w:t>
      </w:r>
      <w:r w:rsidR="00F64229" w:rsidRPr="00C925EE">
        <w:rPr>
          <w:rFonts w:cstheme="minorHAnsi"/>
        </w:rPr>
        <w:t xml:space="preserve"> pliku</w:t>
      </w:r>
      <w:r w:rsidR="00F74289" w:rsidRPr="00C925EE">
        <w:rPr>
          <w:rFonts w:cstheme="minorHAnsi"/>
        </w:rPr>
        <w:t xml:space="preserve"> </w:t>
      </w:r>
      <w:r w:rsidR="00F64229" w:rsidRPr="00C925EE">
        <w:rPr>
          <w:rFonts w:cstheme="minorHAnsi"/>
        </w:rPr>
        <w:t>XML</w:t>
      </w:r>
      <w:r w:rsidR="00925CCF" w:rsidRPr="00C925EE">
        <w:rPr>
          <w:rFonts w:cstheme="minorHAnsi"/>
        </w:rPr>
        <w:t xml:space="preserve"> sprawozdania finansowego</w:t>
      </w:r>
      <w:r w:rsidR="00F64229" w:rsidRPr="00C925EE">
        <w:rPr>
          <w:rFonts w:cstheme="minorHAnsi"/>
        </w:rPr>
        <w:t xml:space="preserve"> </w:t>
      </w:r>
      <w:r w:rsidR="00F74289" w:rsidRPr="00C925EE">
        <w:rPr>
          <w:rFonts w:cstheme="minorHAnsi"/>
        </w:rPr>
        <w:t>oraz [4] wygenerowani</w:t>
      </w:r>
      <w:r w:rsidR="00925CCF" w:rsidRPr="00C925EE">
        <w:rPr>
          <w:rFonts w:cstheme="minorHAnsi"/>
        </w:rPr>
        <w:t>e</w:t>
      </w:r>
      <w:r w:rsidR="00F74289" w:rsidRPr="00C925EE">
        <w:rPr>
          <w:rFonts w:cstheme="minorHAnsi"/>
        </w:rPr>
        <w:t xml:space="preserve"> pliku .pdf z wizualizacją wprowadzonych danych</w:t>
      </w:r>
      <w:r w:rsidRPr="00C925EE">
        <w:rPr>
          <w:rFonts w:cstheme="minorHAnsi"/>
        </w:rPr>
        <w:t xml:space="preserve">. </w:t>
      </w:r>
    </w:p>
    <w:p w14:paraId="3D00D3F6" w14:textId="7A9E1071" w:rsidR="00F811CE" w:rsidRPr="00C925EE" w:rsidRDefault="00F811CE">
      <w:pPr>
        <w:rPr>
          <w:rFonts w:cstheme="minorHAnsi"/>
        </w:rPr>
      </w:pPr>
      <w:r w:rsidRPr="00C925EE">
        <w:rPr>
          <w:rFonts w:cstheme="minorHAnsi"/>
        </w:rPr>
        <w:br w:type="page"/>
      </w:r>
    </w:p>
    <w:p w14:paraId="75E06516" w14:textId="325177A0" w:rsidR="5D382D24" w:rsidRPr="00607EC3" w:rsidRDefault="003C0066" w:rsidP="0094153F">
      <w:pPr>
        <w:pStyle w:val="Nagwek1"/>
        <w:rPr>
          <w:rFonts w:asciiTheme="minorHAnsi" w:hAnsiTheme="minorHAnsi" w:cstheme="minorHAnsi"/>
        </w:rPr>
      </w:pPr>
      <w:bookmarkStart w:id="55" w:name="_Toc18061319"/>
      <w:r w:rsidRPr="00607EC3">
        <w:rPr>
          <w:rFonts w:asciiTheme="minorHAnsi" w:hAnsiTheme="minorHAnsi" w:cstheme="minorHAnsi"/>
        </w:rPr>
        <w:lastRenderedPageBreak/>
        <w:t xml:space="preserve">Podpis </w:t>
      </w:r>
      <w:r w:rsidR="0035546C" w:rsidRPr="00607EC3">
        <w:rPr>
          <w:rFonts w:asciiTheme="minorHAnsi" w:hAnsiTheme="minorHAnsi" w:cstheme="minorHAnsi"/>
        </w:rPr>
        <w:t>Podpisem</w:t>
      </w:r>
      <w:r w:rsidRPr="00607EC3">
        <w:rPr>
          <w:rFonts w:asciiTheme="minorHAnsi" w:hAnsiTheme="minorHAnsi" w:cstheme="minorHAnsi"/>
        </w:rPr>
        <w:t xml:space="preserve"> Zaufanym</w:t>
      </w:r>
      <w:bookmarkEnd w:id="55"/>
    </w:p>
    <w:p w14:paraId="11BA434C" w14:textId="5D230AE9" w:rsidR="008F07A5" w:rsidRPr="00C925EE" w:rsidRDefault="008F07A5" w:rsidP="00F42C25">
      <w:pPr>
        <w:rPr>
          <w:rFonts w:cstheme="minorHAnsi"/>
          <w:lang w:eastAsia="pl-PL"/>
        </w:rPr>
      </w:pPr>
    </w:p>
    <w:p w14:paraId="24666CB4" w14:textId="6373037E" w:rsidR="0035546C" w:rsidRPr="00C925EE" w:rsidRDefault="0035546C" w:rsidP="00F42C25">
      <w:pPr>
        <w:rPr>
          <w:rFonts w:cstheme="minorHAnsi"/>
          <w:lang w:eastAsia="pl-PL"/>
        </w:rPr>
      </w:pPr>
      <w:r w:rsidRPr="00C925EE">
        <w:rPr>
          <w:rFonts w:cstheme="minorHAnsi"/>
          <w:lang w:eastAsia="pl-PL"/>
        </w:rPr>
        <w:t>W celu podpisania sprawozdania finansowego Podpisem Zaufanym w menu głównym należy kliknąć w kafelek [1] „Podpisz sprawozdanie”.</w:t>
      </w:r>
    </w:p>
    <w:p w14:paraId="3FE97E48" w14:textId="43ADBB1C" w:rsidR="034F7A5A" w:rsidRPr="00C925EE" w:rsidRDefault="00B90627" w:rsidP="00983D71">
      <w:pPr>
        <w:jc w:val="center"/>
        <w:rPr>
          <w:rFonts w:cstheme="minorHAnsi"/>
          <w:highlight w:val="lightGray"/>
        </w:rPr>
      </w:pPr>
      <w:r>
        <w:rPr>
          <w:rFonts w:cstheme="minorHAnsi"/>
          <w:noProof/>
          <w:highlight w:val="lightGray"/>
          <w:lang w:eastAsia="pl-PL"/>
        </w:rPr>
        <w:drawing>
          <wp:inline distT="0" distB="0" distL="0" distR="0" wp14:anchorId="556E3B7A" wp14:editId="4018E14C">
            <wp:extent cx="6646545" cy="4490085"/>
            <wp:effectExtent l="0" t="0" r="1905" b="5715"/>
            <wp:docPr id="1754061273" name="Obraz 175406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646545" cy="4490085"/>
                    </a:xfrm>
                    <a:prstGeom prst="rect">
                      <a:avLst/>
                    </a:prstGeom>
                    <a:noFill/>
                    <a:ln>
                      <a:noFill/>
                    </a:ln>
                  </pic:spPr>
                </pic:pic>
              </a:graphicData>
            </a:graphic>
          </wp:inline>
        </w:drawing>
      </w:r>
    </w:p>
    <w:p w14:paraId="0A905D8F" w14:textId="50B475D0" w:rsidR="002C55E7" w:rsidRPr="00C925EE" w:rsidRDefault="0035546C" w:rsidP="1C18B7CB">
      <w:pPr>
        <w:jc w:val="both"/>
        <w:rPr>
          <w:rFonts w:cstheme="minorHAnsi"/>
        </w:rPr>
      </w:pPr>
      <w:r w:rsidRPr="00C925EE">
        <w:rPr>
          <w:rFonts w:cstheme="minorHAnsi"/>
        </w:rPr>
        <w:t>A następnie postępować zgodnie z wyświetlanymi instrukcjami.</w:t>
      </w:r>
    </w:p>
    <w:p w14:paraId="441DE89F" w14:textId="77777777" w:rsidR="00457150" w:rsidRPr="00607EC3" w:rsidRDefault="00457150" w:rsidP="00457150">
      <w:pPr>
        <w:shd w:val="clear" w:color="auto" w:fill="FFFFFF"/>
        <w:spacing w:after="0" w:line="240" w:lineRule="auto"/>
        <w:ind w:left="-360"/>
        <w:jc w:val="both"/>
        <w:textAlignment w:val="baseline"/>
        <w:rPr>
          <w:rFonts w:eastAsia="Times New Roman" w:cstheme="minorHAnsi"/>
          <w:color w:val="1B1B1B"/>
          <w:sz w:val="18"/>
          <w:szCs w:val="18"/>
          <w:lang w:eastAsia="pl-PL"/>
        </w:rPr>
      </w:pPr>
      <w:r w:rsidRPr="00C925EE">
        <w:rPr>
          <w:rFonts w:cstheme="minorHAnsi"/>
          <w:b/>
        </w:rPr>
        <w:t>[UWAGA]:</w:t>
      </w:r>
      <w:r w:rsidRPr="00C925EE">
        <w:rPr>
          <w:rFonts w:cstheme="minorHAnsi"/>
        </w:rPr>
        <w:t xml:space="preserve"> Dokument elektroniczny, których chcesz podpisać p</w:t>
      </w:r>
      <w:r w:rsidRPr="00C925EE">
        <w:rPr>
          <w:rFonts w:eastAsia="Times New Roman" w:cstheme="minorHAnsi"/>
          <w:color w:val="1B1B1B"/>
          <w:lang w:eastAsia="pl-PL"/>
        </w:rPr>
        <w:t>owinien być zapisany na dysku lokalnym jako pojedynczy plik — maksymalny rozmiar 10 MB, rozszerzenie: .txt, .rtf, .pdf, .xps, .odt, .ods, .odp, .doc, .xls, .ppt, .docx, .xlsx, .pptx, .csv, .jpg, .jpeg, .tif, .tiff, .geotiff, .png, .svg, .wav, .mp3, .avi, .mpg, .mpeg, .mp4, .m4a, .mpeg4, .ogg, .ogv, .zip, .tar, .gz, .gzip, .7Z, .html, .xhtml, .css, .xml, .xsd, .gml, .rng, .xsl, .xslt, .TSL, .XMLsig, .XAdES, .PAdES, .CAdES, .ASIC, .XMLenc, .dwg, .dwf, .dxf, .dgn, .jp2.</w:t>
      </w:r>
    </w:p>
    <w:p w14:paraId="36189863" w14:textId="0FA8B684" w:rsidR="00547B17" w:rsidRDefault="00547B17">
      <w:pPr>
        <w:rPr>
          <w:rFonts w:cstheme="minorHAnsi"/>
        </w:rPr>
      </w:pPr>
      <w:r>
        <w:rPr>
          <w:rFonts w:cstheme="minorHAnsi"/>
        </w:rPr>
        <w:br w:type="page"/>
      </w:r>
    </w:p>
    <w:p w14:paraId="2F786C19" w14:textId="248FB2D5" w:rsidR="5D382D24" w:rsidRPr="00607EC3" w:rsidRDefault="00DF2711" w:rsidP="00797B01">
      <w:pPr>
        <w:pStyle w:val="Nagwek2"/>
        <w:rPr>
          <w:rFonts w:asciiTheme="minorHAnsi" w:hAnsiTheme="minorHAnsi" w:cstheme="minorHAnsi"/>
        </w:rPr>
      </w:pPr>
      <w:bookmarkStart w:id="56" w:name="_Toc18061320"/>
      <w:r w:rsidRPr="00607EC3">
        <w:rPr>
          <w:rFonts w:asciiTheme="minorHAnsi" w:hAnsiTheme="minorHAnsi" w:cstheme="minorHAnsi"/>
        </w:rPr>
        <w:lastRenderedPageBreak/>
        <w:t>Podpisywanie</w:t>
      </w:r>
      <w:r w:rsidR="00797B01" w:rsidRPr="00607EC3">
        <w:rPr>
          <w:rFonts w:asciiTheme="minorHAnsi" w:hAnsiTheme="minorHAnsi" w:cstheme="minorHAnsi"/>
        </w:rPr>
        <w:t xml:space="preserve"> dokumentu podpisanego przez kogoś innego</w:t>
      </w:r>
      <w:bookmarkEnd w:id="56"/>
    </w:p>
    <w:p w14:paraId="37CC51C6" w14:textId="3469DBD7" w:rsidR="00797B01" w:rsidRPr="00547B17" w:rsidRDefault="00797B01" w:rsidP="00607EC3">
      <w:pPr>
        <w:jc w:val="both"/>
        <w:rPr>
          <w:rFonts w:cstheme="minorHAnsi"/>
          <w:highlight w:val="lightGray"/>
          <w:lang w:eastAsia="pl-PL"/>
        </w:rPr>
      </w:pPr>
    </w:p>
    <w:p w14:paraId="25AB3543" w14:textId="77777777" w:rsidR="00797B01" w:rsidRPr="00607EC3" w:rsidRDefault="00797B01" w:rsidP="00607EC3">
      <w:pPr>
        <w:numPr>
          <w:ilvl w:val="0"/>
          <w:numId w:val="27"/>
        </w:numPr>
        <w:spacing w:after="0" w:line="240" w:lineRule="auto"/>
        <w:ind w:left="0"/>
        <w:jc w:val="both"/>
        <w:textAlignment w:val="baseline"/>
        <w:rPr>
          <w:rFonts w:cstheme="minorHAnsi"/>
          <w:color w:val="1B1B1B"/>
        </w:rPr>
      </w:pPr>
      <w:r w:rsidRPr="00607EC3">
        <w:rPr>
          <w:rFonts w:cstheme="minorHAnsi"/>
          <w:color w:val="1B1B1B"/>
        </w:rPr>
        <w:t>Gdy otworzy się strona profilu zaufanego, zaloguj się na swoje konto.</w:t>
      </w:r>
    </w:p>
    <w:p w14:paraId="34270E2D" w14:textId="27C53E4A" w:rsidR="00797B01" w:rsidRPr="00607EC3" w:rsidRDefault="00797B01" w:rsidP="00607EC3">
      <w:pPr>
        <w:numPr>
          <w:ilvl w:val="0"/>
          <w:numId w:val="27"/>
        </w:numPr>
        <w:spacing w:after="0" w:line="240" w:lineRule="auto"/>
        <w:ind w:left="0"/>
        <w:jc w:val="both"/>
        <w:textAlignment w:val="baseline"/>
        <w:rPr>
          <w:rFonts w:cstheme="minorHAnsi"/>
          <w:color w:val="1B1B1B"/>
        </w:rPr>
      </w:pPr>
      <w:r w:rsidRPr="00607EC3">
        <w:rPr>
          <w:rFonts w:cstheme="minorHAnsi"/>
          <w:color w:val="1B1B1B"/>
        </w:rPr>
        <w:t>Dodaj z dysku lokalnego podpisany dokument (plik .xml), który chcesz podpisać. </w:t>
      </w:r>
    </w:p>
    <w:p w14:paraId="5957AF16" w14:textId="77777777" w:rsidR="00797B01" w:rsidRPr="00607EC3" w:rsidRDefault="00797B01" w:rsidP="00607EC3">
      <w:pPr>
        <w:numPr>
          <w:ilvl w:val="0"/>
          <w:numId w:val="27"/>
        </w:numPr>
        <w:spacing w:after="0" w:line="240" w:lineRule="auto"/>
        <w:ind w:left="0"/>
        <w:jc w:val="both"/>
        <w:textAlignment w:val="baseline"/>
        <w:rPr>
          <w:rFonts w:cstheme="minorHAnsi"/>
          <w:color w:val="1B1B1B"/>
        </w:rPr>
      </w:pPr>
      <w:r w:rsidRPr="00607EC3">
        <w:rPr>
          <w:rFonts w:cstheme="minorHAnsi"/>
          <w:color w:val="1B1B1B"/>
        </w:rPr>
        <w:t>Kiedy dokument zostanie poprawnie dodany, możesz:</w:t>
      </w:r>
    </w:p>
    <w:p w14:paraId="13E4B78F" w14:textId="77777777" w:rsidR="00797B01" w:rsidRPr="00607EC3" w:rsidRDefault="00797B01" w:rsidP="00607EC3">
      <w:pPr>
        <w:numPr>
          <w:ilvl w:val="1"/>
          <w:numId w:val="27"/>
        </w:numPr>
        <w:spacing w:after="0" w:line="240" w:lineRule="auto"/>
        <w:ind w:left="0"/>
        <w:jc w:val="both"/>
        <w:textAlignment w:val="baseline"/>
        <w:rPr>
          <w:rFonts w:cstheme="minorHAnsi"/>
          <w:color w:val="1B1B1B"/>
        </w:rPr>
      </w:pPr>
      <w:r w:rsidRPr="00607EC3">
        <w:rPr>
          <w:rFonts w:cstheme="minorHAnsi"/>
          <w:color w:val="1B1B1B"/>
        </w:rPr>
        <w:t>sprawdzić, kto i kiedy podpisał dokument — rozwiń </w:t>
      </w:r>
      <w:r w:rsidRPr="00607EC3">
        <w:rPr>
          <w:rStyle w:val="Pogrubienie"/>
          <w:rFonts w:cstheme="minorHAnsi"/>
          <w:color w:val="1B1B1B"/>
        </w:rPr>
        <w:t>Złożone podpisy.</w:t>
      </w:r>
      <w:r w:rsidRPr="00607EC3">
        <w:rPr>
          <w:rFonts w:cstheme="minorHAnsi"/>
          <w:color w:val="1B1B1B"/>
        </w:rPr>
        <w:t> Wyświetlą się informacje o złożonych podpisach. Zwróć uwagę na status podpisu — powinien być Ważny,</w:t>
      </w:r>
    </w:p>
    <w:p w14:paraId="4862B740" w14:textId="77777777" w:rsidR="00797B01" w:rsidRPr="00607EC3" w:rsidRDefault="00797B01" w:rsidP="00607EC3">
      <w:pPr>
        <w:numPr>
          <w:ilvl w:val="1"/>
          <w:numId w:val="27"/>
        </w:numPr>
        <w:spacing w:after="0" w:line="240" w:lineRule="auto"/>
        <w:ind w:left="0"/>
        <w:jc w:val="both"/>
        <w:textAlignment w:val="baseline"/>
        <w:rPr>
          <w:rFonts w:cstheme="minorHAnsi"/>
          <w:color w:val="1B1B1B"/>
        </w:rPr>
      </w:pPr>
      <w:r w:rsidRPr="00607EC3">
        <w:rPr>
          <w:rFonts w:cstheme="minorHAnsi"/>
          <w:color w:val="1B1B1B"/>
        </w:rPr>
        <w:t>zobaczyć zawartość dodanego dokumentu — kliknij przycisk</w:t>
      </w:r>
      <w:r w:rsidRPr="00607EC3">
        <w:rPr>
          <w:rStyle w:val="Pogrubienie"/>
          <w:rFonts w:cstheme="minorHAnsi"/>
          <w:color w:val="1B1B1B"/>
        </w:rPr>
        <w:t> Zobacz dokument </w:t>
      </w:r>
      <w:r w:rsidRPr="00607EC3">
        <w:rPr>
          <w:rFonts w:cstheme="minorHAnsi"/>
          <w:color w:val="1B1B1B"/>
        </w:rPr>
        <w:t>(w ten sposób pobierzesz go na swój dysk),</w:t>
      </w:r>
    </w:p>
    <w:p w14:paraId="7BC3CB3B" w14:textId="5CD68064" w:rsidR="0082653F" w:rsidRPr="00607EC3" w:rsidRDefault="00797B01" w:rsidP="00607EC3">
      <w:pPr>
        <w:numPr>
          <w:ilvl w:val="1"/>
          <w:numId w:val="27"/>
        </w:numPr>
        <w:spacing w:after="0" w:line="240" w:lineRule="auto"/>
        <w:ind w:left="0"/>
        <w:jc w:val="both"/>
        <w:textAlignment w:val="baseline"/>
        <w:rPr>
          <w:rFonts w:cstheme="minorHAnsi"/>
          <w:color w:val="1B1B1B"/>
        </w:rPr>
      </w:pPr>
      <w:r w:rsidRPr="00607EC3">
        <w:rPr>
          <w:rFonts w:cstheme="minorHAnsi"/>
          <w:color w:val="1B1B1B"/>
        </w:rPr>
        <w:t>podpisać dokument swoim podpisem elektronicznym — kliknij przycisk </w:t>
      </w:r>
      <w:r w:rsidRPr="00607EC3">
        <w:rPr>
          <w:rStyle w:val="Pogrubienie"/>
          <w:rFonts w:cstheme="minorHAnsi"/>
          <w:color w:val="1B1B1B"/>
        </w:rPr>
        <w:t>Podpisz</w:t>
      </w:r>
      <w:r w:rsidRPr="00607EC3">
        <w:rPr>
          <w:rFonts w:cstheme="minorHAnsi"/>
          <w:color w:val="1B1B1B"/>
        </w:rPr>
        <w:t>. Po podpisaniu możesz pobrać plik i</w:t>
      </w:r>
      <w:r w:rsidR="000026F4">
        <w:rPr>
          <w:rFonts w:cstheme="minorHAnsi"/>
          <w:color w:val="1B1B1B"/>
        </w:rPr>
        <w:t> </w:t>
      </w:r>
      <w:r w:rsidRPr="00607EC3">
        <w:rPr>
          <w:rFonts w:cstheme="minorHAnsi"/>
          <w:color w:val="1B1B1B"/>
        </w:rPr>
        <w:t>wysłać go e-mailem do innej osoby, która też chce go podpisać.</w:t>
      </w:r>
    </w:p>
    <w:p w14:paraId="4DEDD29C" w14:textId="77777777" w:rsidR="0082653F" w:rsidRPr="00607EC3" w:rsidRDefault="0082653F" w:rsidP="00607EC3">
      <w:pPr>
        <w:spacing w:after="0" w:line="240" w:lineRule="auto"/>
        <w:jc w:val="both"/>
        <w:textAlignment w:val="baseline"/>
        <w:rPr>
          <w:rFonts w:cstheme="minorHAnsi"/>
          <w:color w:val="1B1B1B"/>
          <w:sz w:val="18"/>
          <w:szCs w:val="18"/>
        </w:rPr>
      </w:pPr>
    </w:p>
    <w:p w14:paraId="70DE9A51" w14:textId="0553904F" w:rsidR="00797B01" w:rsidRPr="00607EC3" w:rsidRDefault="0082653F" w:rsidP="00607EC3">
      <w:pPr>
        <w:shd w:val="clear" w:color="auto" w:fill="FFFFFF"/>
        <w:spacing w:after="0" w:line="240" w:lineRule="auto"/>
        <w:ind w:left="-360"/>
        <w:jc w:val="both"/>
        <w:textAlignment w:val="baseline"/>
        <w:rPr>
          <w:rFonts w:cstheme="minorHAnsi"/>
          <w:color w:val="1B1B1B"/>
          <w:sz w:val="18"/>
          <w:szCs w:val="18"/>
        </w:rPr>
      </w:pPr>
      <w:r w:rsidRPr="00607EC3">
        <w:rPr>
          <w:rFonts w:cstheme="minorHAnsi"/>
          <w:b/>
          <w:color w:val="1B1B1B"/>
        </w:rPr>
        <w:t>[UWAGA]:</w:t>
      </w:r>
      <w:r w:rsidRPr="00607EC3">
        <w:rPr>
          <w:rFonts w:cstheme="minorHAnsi"/>
          <w:color w:val="1B1B1B"/>
        </w:rPr>
        <w:t xml:space="preserve"> </w:t>
      </w:r>
      <w:r w:rsidR="00797B01" w:rsidRPr="00607EC3">
        <w:rPr>
          <w:rFonts w:cstheme="minorHAnsi"/>
          <w:color w:val="1B1B1B"/>
        </w:rPr>
        <w:t>Złożone w ten sposób podpisy elektroniczne „obejmują” podpisywane pliki w taki sposób, że tworzony jest pojedynczy plik w formacie .xml. W tym pliku znajduje się i podpisana treść, i wszystkie złożone podpisy elektroniczne. To jedno z typowych rozwiązań stosowanych w podpisywaniu elektronicznym, dzięki któremu można podpisać plik w</w:t>
      </w:r>
      <w:r w:rsidRPr="00C925EE">
        <w:rPr>
          <w:rFonts w:cstheme="minorHAnsi"/>
          <w:color w:val="1B1B1B"/>
        </w:rPr>
        <w:t> </w:t>
      </w:r>
      <w:r w:rsidR="00797B01" w:rsidRPr="00607EC3">
        <w:rPr>
          <w:rFonts w:cstheme="minorHAnsi"/>
          <w:color w:val="1B1B1B"/>
        </w:rPr>
        <w:t>dowolnym formacie dowolną liczbą podpisów i wygodnie sprawdzać ich poprawność.</w:t>
      </w:r>
    </w:p>
    <w:p w14:paraId="5C23A8D0" w14:textId="77777777" w:rsidR="00797B01" w:rsidRPr="00607EC3" w:rsidRDefault="00797B01" w:rsidP="00607EC3">
      <w:pPr>
        <w:rPr>
          <w:rFonts w:cstheme="minorHAnsi"/>
          <w:highlight w:val="lightGray"/>
          <w:lang w:eastAsia="pl-PL"/>
        </w:rPr>
      </w:pPr>
    </w:p>
    <w:p w14:paraId="3DDA1241" w14:textId="3BEE850F" w:rsidR="26CE8E2C" w:rsidRPr="00607EC3" w:rsidRDefault="00D919BC" w:rsidP="26CE8E2C">
      <w:pPr>
        <w:pStyle w:val="Nagwek1"/>
        <w:rPr>
          <w:rFonts w:asciiTheme="minorHAnsi" w:hAnsiTheme="minorHAnsi" w:cstheme="minorHAnsi"/>
        </w:rPr>
      </w:pPr>
      <w:bookmarkStart w:id="57" w:name="_Toc18061321"/>
      <w:r w:rsidRPr="00607EC3">
        <w:rPr>
          <w:rFonts w:asciiTheme="minorHAnsi" w:hAnsiTheme="minorHAnsi" w:cstheme="minorHAnsi"/>
        </w:rPr>
        <w:lastRenderedPageBreak/>
        <w:t xml:space="preserve">Wyślij </w:t>
      </w:r>
      <w:r w:rsidR="00F9416C" w:rsidRPr="00607EC3">
        <w:rPr>
          <w:rFonts w:asciiTheme="minorHAnsi" w:hAnsiTheme="minorHAnsi" w:cstheme="minorHAnsi"/>
        </w:rPr>
        <w:t>Sprawozdanie</w:t>
      </w:r>
      <w:bookmarkEnd w:id="57"/>
    </w:p>
    <w:p w14:paraId="517BD0BA" w14:textId="657734B1" w:rsidR="00F853DF" w:rsidRPr="00C925EE" w:rsidRDefault="00FB670F" w:rsidP="00FB670F">
      <w:pPr>
        <w:rPr>
          <w:rFonts w:cstheme="minorHAnsi"/>
          <w:lang w:eastAsia="pl-PL"/>
        </w:rPr>
      </w:pPr>
      <w:r w:rsidRPr="00C925EE">
        <w:rPr>
          <w:rFonts w:cstheme="minorHAnsi"/>
          <w:lang w:eastAsia="pl-PL"/>
        </w:rPr>
        <w:t xml:space="preserve">Funkcjonalność pozwala na przesłanie do Szefa KAS </w:t>
      </w:r>
      <w:r w:rsidR="00F811CE" w:rsidRPr="00C925EE">
        <w:rPr>
          <w:rFonts w:cstheme="minorHAnsi"/>
          <w:lang w:eastAsia="pl-PL"/>
        </w:rPr>
        <w:t>pliku XML</w:t>
      </w:r>
      <w:r w:rsidRPr="00C925EE">
        <w:rPr>
          <w:rFonts w:cstheme="minorHAnsi"/>
          <w:lang w:eastAsia="pl-PL"/>
        </w:rPr>
        <w:t xml:space="preserve"> zawierającego sprawozdani</w:t>
      </w:r>
      <w:r w:rsidR="00F811CE" w:rsidRPr="00C925EE">
        <w:rPr>
          <w:rFonts w:cstheme="minorHAnsi"/>
          <w:lang w:eastAsia="pl-PL"/>
        </w:rPr>
        <w:t>e finansowe</w:t>
      </w:r>
      <w:r w:rsidR="00233027" w:rsidRPr="00C925EE">
        <w:rPr>
          <w:rFonts w:cstheme="minorHAnsi"/>
          <w:lang w:eastAsia="pl-PL"/>
        </w:rPr>
        <w:t xml:space="preserve"> oraz ewentualne dokumenty dodatkowe</w:t>
      </w:r>
      <w:r w:rsidRPr="00C925EE">
        <w:rPr>
          <w:rFonts w:cstheme="minorHAnsi"/>
          <w:lang w:eastAsia="pl-PL"/>
        </w:rPr>
        <w:t>.</w:t>
      </w:r>
    </w:p>
    <w:p w14:paraId="73535C3F" w14:textId="0268E561" w:rsidR="00926C16" w:rsidRPr="00C925EE" w:rsidRDefault="00635E0F" w:rsidP="00677B26">
      <w:pPr>
        <w:jc w:val="center"/>
        <w:rPr>
          <w:rFonts w:cstheme="minorHAnsi"/>
        </w:rPr>
      </w:pPr>
      <w:r w:rsidRPr="00635E0F">
        <w:rPr>
          <w:rFonts w:cstheme="minorHAnsi"/>
          <w:noProof/>
          <w:lang w:eastAsia="pl-PL"/>
        </w:rPr>
        <w:drawing>
          <wp:inline distT="0" distB="0" distL="0" distR="0" wp14:anchorId="37139C0A" wp14:editId="563785AF">
            <wp:extent cx="6645910" cy="3769360"/>
            <wp:effectExtent l="0" t="0" r="2540" b="2540"/>
            <wp:docPr id="1754061279" name="Obraz 175406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645910" cy="3769360"/>
                    </a:xfrm>
                    <a:prstGeom prst="rect">
                      <a:avLst/>
                    </a:prstGeom>
                  </pic:spPr>
                </pic:pic>
              </a:graphicData>
            </a:graphic>
          </wp:inline>
        </w:drawing>
      </w:r>
    </w:p>
    <w:p w14:paraId="00EAF4BC" w14:textId="77777777" w:rsidR="005A2D9C" w:rsidRPr="00C925EE" w:rsidRDefault="00102FAF" w:rsidP="002C5192">
      <w:pPr>
        <w:jc w:val="both"/>
        <w:rPr>
          <w:rFonts w:cstheme="minorHAnsi"/>
        </w:rPr>
      </w:pPr>
      <w:r w:rsidRPr="00C925EE">
        <w:rPr>
          <w:rFonts w:cstheme="minorHAnsi"/>
        </w:rPr>
        <w:t xml:space="preserve">Po wybraniu w Menu głównym kafelka „Wyślij </w:t>
      </w:r>
      <w:r w:rsidR="00F811CE" w:rsidRPr="00C925EE">
        <w:rPr>
          <w:rFonts w:cstheme="minorHAnsi"/>
        </w:rPr>
        <w:t>sprawozdanie</w:t>
      </w:r>
      <w:r w:rsidRPr="00C925EE">
        <w:rPr>
          <w:rFonts w:cstheme="minorHAnsi"/>
        </w:rPr>
        <w:t xml:space="preserve">” w aplikacji pojawia się okno z komunikatem </w:t>
      </w:r>
      <w:r w:rsidR="00677B26" w:rsidRPr="00C925EE">
        <w:rPr>
          <w:rFonts w:cstheme="minorHAnsi"/>
        </w:rPr>
        <w:t>zaprezentowanym na powyższym zrzucie ekranu</w:t>
      </w:r>
      <w:r w:rsidRPr="00C925EE">
        <w:rPr>
          <w:rFonts w:cstheme="minorHAnsi"/>
        </w:rPr>
        <w:t xml:space="preserve">. Jeżeli użytkownik potwierdzi, że zapoznał się z informacjami zostaje wyświetlone pytanie: „Czy sprawozdanie finansowe, które chcesz wysłać dotyczy osoby fizycznej?”. </w:t>
      </w:r>
    </w:p>
    <w:p w14:paraId="15ED5DFF" w14:textId="77777777" w:rsidR="005A2D9C" w:rsidRPr="00C925EE" w:rsidRDefault="005A2D9C" w:rsidP="002C5192">
      <w:pPr>
        <w:jc w:val="both"/>
        <w:rPr>
          <w:rFonts w:cstheme="minorHAnsi"/>
        </w:rPr>
      </w:pPr>
      <w:r w:rsidRPr="00C925EE">
        <w:rPr>
          <w:rFonts w:cstheme="minorHAnsi"/>
          <w:noProof/>
          <w:lang w:eastAsia="pl-PL"/>
        </w:rPr>
        <w:drawing>
          <wp:inline distT="0" distB="0" distL="0" distR="0" wp14:anchorId="47FB7657" wp14:editId="49FF6E59">
            <wp:extent cx="6645910" cy="3658870"/>
            <wp:effectExtent l="0" t="0" r="2540" b="0"/>
            <wp:docPr id="1754061278" name="Obraz 175406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645910" cy="3658870"/>
                    </a:xfrm>
                    <a:prstGeom prst="rect">
                      <a:avLst/>
                    </a:prstGeom>
                  </pic:spPr>
                </pic:pic>
              </a:graphicData>
            </a:graphic>
          </wp:inline>
        </w:drawing>
      </w:r>
    </w:p>
    <w:p w14:paraId="5BF2CC74" w14:textId="6739227F" w:rsidR="00102FAF" w:rsidRPr="00C925EE" w:rsidRDefault="00102FAF" w:rsidP="002C5192">
      <w:pPr>
        <w:jc w:val="both"/>
        <w:rPr>
          <w:rFonts w:cstheme="minorHAnsi"/>
        </w:rPr>
      </w:pPr>
      <w:r w:rsidRPr="00C925EE">
        <w:rPr>
          <w:rFonts w:cstheme="minorHAnsi"/>
        </w:rPr>
        <w:t xml:space="preserve">W przypadku potwierdzenia, użytkownik zostanie poproszony o </w:t>
      </w:r>
      <w:r w:rsidR="00AA28FA" w:rsidRPr="00C925EE">
        <w:rPr>
          <w:rFonts w:cstheme="minorHAnsi"/>
        </w:rPr>
        <w:t xml:space="preserve">[1] </w:t>
      </w:r>
      <w:r w:rsidRPr="00C925EE">
        <w:rPr>
          <w:rFonts w:cstheme="minorHAnsi"/>
        </w:rPr>
        <w:t>wskazanie pliku przeznaczonego do wysyłki</w:t>
      </w:r>
      <w:r w:rsidR="00AA28FA" w:rsidRPr="00C925EE">
        <w:rPr>
          <w:rFonts w:cstheme="minorHAnsi"/>
        </w:rPr>
        <w:t xml:space="preserve"> oraz [2] załączenie ewentualnych podpisów zewnętrznych</w:t>
      </w:r>
      <w:r w:rsidRPr="00C925EE">
        <w:rPr>
          <w:rFonts w:cstheme="minorHAnsi"/>
        </w:rPr>
        <w:t>.</w:t>
      </w:r>
    </w:p>
    <w:p w14:paraId="3487B7E6" w14:textId="58FE5216" w:rsidR="00BE5F37" w:rsidRPr="00C925EE" w:rsidRDefault="00BE5F37" w:rsidP="002C5192">
      <w:pPr>
        <w:jc w:val="both"/>
        <w:rPr>
          <w:rFonts w:cstheme="minorHAnsi"/>
        </w:rPr>
      </w:pPr>
    </w:p>
    <w:p w14:paraId="059CC341" w14:textId="575CA5F2" w:rsidR="00AE6ECD" w:rsidRPr="00C925EE" w:rsidRDefault="00AE6ECD" w:rsidP="002C5192">
      <w:pPr>
        <w:jc w:val="both"/>
        <w:rPr>
          <w:rFonts w:cstheme="minorHAnsi"/>
          <w:b/>
        </w:rPr>
      </w:pPr>
      <w:r w:rsidRPr="00C925EE">
        <w:rPr>
          <w:rFonts w:cstheme="minorHAnsi"/>
          <w:b/>
        </w:rPr>
        <w:t xml:space="preserve">[UWAGA]: </w:t>
      </w:r>
      <w:r w:rsidRPr="00C925EE">
        <w:rPr>
          <w:rFonts w:cstheme="minorHAnsi"/>
        </w:rPr>
        <w:t>Sprawozdanie finansowe musi być p</w:t>
      </w:r>
      <w:r w:rsidRPr="00C925EE">
        <w:rPr>
          <w:rFonts w:cstheme="minorHAnsi"/>
          <w:bCs/>
        </w:rPr>
        <w:t>odpisane</w:t>
      </w:r>
      <w:r w:rsidRPr="00C925EE">
        <w:rPr>
          <w:rFonts w:cstheme="minorHAnsi"/>
        </w:rPr>
        <w:t> kwalifikowanym podpisem elektronicznym lub profilem zaufanym.</w:t>
      </w:r>
    </w:p>
    <w:p w14:paraId="74DF908E" w14:textId="2DE1AECD" w:rsidR="00BE5F37" w:rsidRPr="00C925EE" w:rsidRDefault="00A00B3F" w:rsidP="00635E0F">
      <w:pPr>
        <w:jc w:val="both"/>
        <w:rPr>
          <w:rFonts w:cstheme="minorHAnsi"/>
        </w:rPr>
      </w:pPr>
      <w:r w:rsidRPr="00607EC3">
        <w:rPr>
          <w:rFonts w:eastAsiaTheme="minorEastAsia" w:cstheme="minorHAnsi"/>
          <w:b/>
        </w:rPr>
        <w:t>[UWAGA]:</w:t>
      </w:r>
      <w:r w:rsidR="00BE5F37" w:rsidRPr="00607EC3">
        <w:rPr>
          <w:rFonts w:eastAsiaTheme="minorEastAsia" w:cstheme="minorHAnsi"/>
        </w:rPr>
        <w:t xml:space="preserve"> </w:t>
      </w:r>
      <w:r w:rsidRPr="00607EC3">
        <w:rPr>
          <w:rFonts w:eastAsiaTheme="minorEastAsia" w:cstheme="minorHAnsi"/>
        </w:rPr>
        <w:t xml:space="preserve">Funkcjonalność powoduje przesłanie </w:t>
      </w:r>
      <w:r w:rsidR="00BE5F37" w:rsidRPr="00607EC3">
        <w:rPr>
          <w:rFonts w:eastAsiaTheme="minorEastAsia" w:cstheme="minorHAnsi"/>
        </w:rPr>
        <w:t>sprawozdania</w:t>
      </w:r>
      <w:r w:rsidRPr="00607EC3">
        <w:rPr>
          <w:rFonts w:eastAsiaTheme="minorEastAsia" w:cstheme="minorHAnsi"/>
        </w:rPr>
        <w:t xml:space="preserve"> do Szefa KAS.</w:t>
      </w:r>
      <w:r w:rsidR="00BE5F37" w:rsidRPr="00607EC3">
        <w:rPr>
          <w:rFonts w:eastAsiaTheme="minorEastAsia" w:cstheme="minorHAnsi"/>
        </w:rPr>
        <w:t xml:space="preserve"> </w:t>
      </w:r>
      <w:r w:rsidRPr="00607EC3">
        <w:rPr>
          <w:rFonts w:eastAsiaTheme="minorEastAsia" w:cstheme="minorHAnsi"/>
        </w:rPr>
        <w:t xml:space="preserve"> Aplikacja nie umożliwia złożenia sprawozdania finansowego do KRS. </w:t>
      </w:r>
      <w:r w:rsidR="002D03B0" w:rsidRPr="00607EC3">
        <w:rPr>
          <w:rFonts w:eastAsiaTheme="minorEastAsia" w:cstheme="minorHAnsi"/>
        </w:rPr>
        <w:t>Oznacza to, że jednostki inne niż osoby fizyczne, mogą utworzyć sprawozdanie w</w:t>
      </w:r>
      <w:r w:rsidR="000026F4">
        <w:rPr>
          <w:rFonts w:eastAsiaTheme="minorEastAsia" w:cstheme="minorHAnsi"/>
        </w:rPr>
        <w:t> </w:t>
      </w:r>
      <w:r w:rsidR="002D03B0" w:rsidRPr="00607EC3">
        <w:rPr>
          <w:rFonts w:eastAsiaTheme="minorEastAsia" w:cstheme="minorHAnsi"/>
        </w:rPr>
        <w:t xml:space="preserve">aplikacji, jednakże wysyłka ich sprawozdań (czy to do US czy do KRS), nie jest możliwa z poziomu aplikacji. </w:t>
      </w:r>
    </w:p>
    <w:p w14:paraId="602891A6" w14:textId="44CECDC5" w:rsidR="23758114" w:rsidRPr="00C925EE" w:rsidRDefault="23758114" w:rsidP="007718A2">
      <w:pPr>
        <w:ind w:firstLine="708"/>
        <w:jc w:val="both"/>
        <w:rPr>
          <w:rFonts w:cstheme="minorHAnsi"/>
          <w:highlight w:val="lightGray"/>
        </w:rPr>
      </w:pPr>
      <w:bookmarkStart w:id="58" w:name="_Dodaj_plik_ZIP"/>
      <w:bookmarkEnd w:id="58"/>
    </w:p>
    <w:p w14:paraId="7EF39A29" w14:textId="45FBB056" w:rsidR="00EC34AC" w:rsidRPr="00C925EE" w:rsidRDefault="00635E0F" w:rsidP="00EC34AC">
      <w:pPr>
        <w:keepNext/>
        <w:jc w:val="center"/>
        <w:rPr>
          <w:rFonts w:cstheme="minorHAnsi"/>
          <w:highlight w:val="lightGray"/>
        </w:rPr>
      </w:pPr>
      <w:r w:rsidRPr="00635E0F">
        <w:rPr>
          <w:noProof/>
        </w:rPr>
        <w:t xml:space="preserve"> </w:t>
      </w:r>
      <w:r w:rsidRPr="00635E0F">
        <w:rPr>
          <w:rFonts w:cstheme="minorHAnsi"/>
          <w:noProof/>
          <w:lang w:eastAsia="pl-PL"/>
        </w:rPr>
        <w:drawing>
          <wp:inline distT="0" distB="0" distL="0" distR="0" wp14:anchorId="7B9D7707" wp14:editId="3152A0A7">
            <wp:extent cx="6645910" cy="3769360"/>
            <wp:effectExtent l="0" t="0" r="2540" b="2540"/>
            <wp:docPr id="1430451616" name="Obraz 143045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645910" cy="3769360"/>
                    </a:xfrm>
                    <a:prstGeom prst="rect">
                      <a:avLst/>
                    </a:prstGeom>
                  </pic:spPr>
                </pic:pic>
              </a:graphicData>
            </a:graphic>
          </wp:inline>
        </w:drawing>
      </w:r>
    </w:p>
    <w:p w14:paraId="53E546EC" w14:textId="77777777" w:rsidR="000545B5" w:rsidRDefault="00A73615" w:rsidP="00F42C25">
      <w:pPr>
        <w:jc w:val="both"/>
        <w:rPr>
          <w:rFonts w:eastAsiaTheme="minorEastAsia" w:cstheme="minorHAnsi"/>
        </w:rPr>
      </w:pPr>
      <w:r w:rsidRPr="00607EC3">
        <w:rPr>
          <w:rFonts w:eastAsia="Calibri" w:cstheme="minorHAnsi"/>
        </w:rPr>
        <w:t xml:space="preserve">Po otworzeniu prawidłowego pliku sprawozdania finansowego </w:t>
      </w:r>
      <w:r w:rsidR="006A66FA" w:rsidRPr="00607EC3">
        <w:rPr>
          <w:rFonts w:eastAsia="Calibri" w:cstheme="minorHAnsi"/>
        </w:rPr>
        <w:t>wyświetli</w:t>
      </w:r>
      <w:r w:rsidRPr="00607EC3">
        <w:rPr>
          <w:rFonts w:eastAsia="Calibri" w:cstheme="minorHAnsi"/>
        </w:rPr>
        <w:t xml:space="preserve"> się ekran „Wyślij </w:t>
      </w:r>
      <w:r w:rsidR="00906A5E" w:rsidRPr="00607EC3">
        <w:rPr>
          <w:rFonts w:eastAsia="Calibri" w:cstheme="minorHAnsi"/>
        </w:rPr>
        <w:t>sprawozdanie finansowe</w:t>
      </w:r>
      <w:r w:rsidRPr="00607EC3">
        <w:rPr>
          <w:rFonts w:eastAsia="Calibri" w:cstheme="minorHAnsi"/>
        </w:rPr>
        <w:t xml:space="preserve">”. </w:t>
      </w:r>
      <w:r w:rsidR="00906A5E" w:rsidRPr="00607EC3">
        <w:rPr>
          <w:rFonts w:eastAsia="Calibri" w:cstheme="minorHAnsi"/>
        </w:rPr>
        <w:t xml:space="preserve">Na górze ekranu </w:t>
      </w:r>
      <w:r w:rsidRPr="00607EC3">
        <w:rPr>
          <w:rFonts w:eastAsia="Calibri" w:cstheme="minorHAnsi"/>
        </w:rPr>
        <w:t xml:space="preserve">znajdują się </w:t>
      </w:r>
      <w:r w:rsidRPr="00C925EE">
        <w:rPr>
          <w:rFonts w:eastAsiaTheme="minorEastAsia" w:cstheme="minorHAnsi"/>
        </w:rPr>
        <w:t xml:space="preserve">[1] </w:t>
      </w:r>
      <w:r w:rsidRPr="00607EC3">
        <w:rPr>
          <w:rFonts w:eastAsia="Calibri" w:cstheme="minorHAnsi"/>
        </w:rPr>
        <w:t>p</w:t>
      </w:r>
      <w:r w:rsidRPr="00C925EE">
        <w:rPr>
          <w:rFonts w:eastAsiaTheme="minorEastAsia" w:cstheme="minorHAnsi"/>
        </w:rPr>
        <w:t>odstawowe dane dotyczące sprawozdania finansowego. W centralnej części ekranu jest podana [2] nazwa i typ dodanego dokumentu oraz sekcja [3] dodaj dodatkowe dokumenty – w tym miejscu istnieje możliwość dodania dodatkowych dokumentów, które nie są elementem sprawozdania finansowego, a które</w:t>
      </w:r>
      <w:r w:rsidR="00D11753" w:rsidRPr="00C925EE">
        <w:rPr>
          <w:rFonts w:eastAsiaTheme="minorEastAsia" w:cstheme="minorHAnsi"/>
        </w:rPr>
        <w:t xml:space="preserve"> chcemy wysłać wraz ze sprawozdaniem finansowym</w:t>
      </w:r>
      <w:r w:rsidRPr="00C925EE">
        <w:rPr>
          <w:rFonts w:eastAsiaTheme="minorEastAsia" w:cstheme="minorHAnsi"/>
        </w:rPr>
        <w:t xml:space="preserve"> w tej samej wysyłce.</w:t>
      </w:r>
      <w:r w:rsidR="0087086F" w:rsidRPr="00C925EE">
        <w:rPr>
          <w:rFonts w:eastAsiaTheme="minorEastAsia" w:cstheme="minorHAnsi"/>
        </w:rPr>
        <w:t xml:space="preserve"> </w:t>
      </w:r>
      <w:r w:rsidR="000545B5" w:rsidRPr="00C925EE">
        <w:rPr>
          <w:rFonts w:eastAsiaTheme="minorEastAsia" w:cstheme="minorHAnsi"/>
        </w:rPr>
        <w:t xml:space="preserve">Limit dodatkowych dokumentów w jednej wysyłce wynosi 10. </w:t>
      </w:r>
    </w:p>
    <w:p w14:paraId="6AA34671" w14:textId="3CA1B04B" w:rsidR="00A73615" w:rsidRPr="00C925EE" w:rsidRDefault="0087086F" w:rsidP="00F42C25">
      <w:pPr>
        <w:jc w:val="both"/>
        <w:rPr>
          <w:rFonts w:eastAsiaTheme="minorEastAsia" w:cstheme="minorHAnsi"/>
        </w:rPr>
      </w:pPr>
      <w:r w:rsidRPr="00C925EE">
        <w:rPr>
          <w:rFonts w:eastAsiaTheme="minorEastAsia" w:cstheme="minorHAnsi"/>
        </w:rPr>
        <w:t>Poniżej nazwy i typu dodanego dokumentu znajduje się [5] pole do wprowadzenia adresu e</w:t>
      </w:r>
      <w:r w:rsidR="000545B5">
        <w:rPr>
          <w:rFonts w:eastAsiaTheme="minorEastAsia" w:cstheme="minorHAnsi"/>
        </w:rPr>
        <w:t>-</w:t>
      </w:r>
      <w:r w:rsidRPr="00C925EE">
        <w:rPr>
          <w:rFonts w:eastAsiaTheme="minorEastAsia" w:cstheme="minorHAnsi"/>
        </w:rPr>
        <w:t>mail</w:t>
      </w:r>
      <w:r w:rsidR="00A73615" w:rsidRPr="00C925EE">
        <w:rPr>
          <w:rFonts w:eastAsiaTheme="minorEastAsia" w:cstheme="minorHAnsi"/>
        </w:rPr>
        <w:t xml:space="preserve"> </w:t>
      </w:r>
      <w:r w:rsidRPr="00C925EE">
        <w:rPr>
          <w:rFonts w:eastAsiaTheme="minorEastAsia" w:cstheme="minorHAnsi"/>
        </w:rPr>
        <w:t>– na ten adres e</w:t>
      </w:r>
      <w:r w:rsidR="000545B5">
        <w:rPr>
          <w:rFonts w:eastAsiaTheme="minorEastAsia" w:cstheme="minorHAnsi"/>
        </w:rPr>
        <w:t>-</w:t>
      </w:r>
      <w:r w:rsidRPr="00C925EE">
        <w:rPr>
          <w:rFonts w:eastAsiaTheme="minorEastAsia" w:cstheme="minorHAnsi"/>
        </w:rPr>
        <w:t xml:space="preserve">mail zostanie wysłane potwierdzenie wystawienia UPO. </w:t>
      </w:r>
      <w:r w:rsidR="000545B5">
        <w:rPr>
          <w:rFonts w:eastAsiaTheme="minorEastAsia" w:cstheme="minorHAnsi"/>
        </w:rPr>
        <w:t xml:space="preserve">Adres należy wprowadzić dwukrotnie, w celu weryfikacji poprawności adresu mailowego, a następnie zatwierdzić przyciskiem „Dodaj”. </w:t>
      </w:r>
      <w:r w:rsidR="007B5726" w:rsidRPr="00C925EE">
        <w:rPr>
          <w:rFonts w:eastAsiaTheme="minorEastAsia" w:cstheme="minorHAnsi"/>
        </w:rPr>
        <w:t>Poniżej znajduje się [4] tabela „Lista osób zobowiązanych do podpisania sprawozdania finansowego”.</w:t>
      </w:r>
    </w:p>
    <w:p w14:paraId="572B2E14" w14:textId="0566C3DC" w:rsidR="401AD27C" w:rsidRPr="00C925EE" w:rsidRDefault="007A2C01">
      <w:pPr>
        <w:jc w:val="center"/>
        <w:rPr>
          <w:rFonts w:eastAsiaTheme="minorEastAsia" w:cstheme="minorHAnsi"/>
          <w:highlight w:val="lightGray"/>
        </w:rPr>
      </w:pPr>
      <w:r w:rsidRPr="007A2C01">
        <w:rPr>
          <w:noProof/>
        </w:rPr>
        <w:lastRenderedPageBreak/>
        <w:t xml:space="preserve"> </w:t>
      </w:r>
      <w:r w:rsidRPr="007A2C01">
        <w:rPr>
          <w:rFonts w:eastAsiaTheme="minorEastAsia" w:cstheme="minorHAnsi"/>
          <w:noProof/>
          <w:lang w:eastAsia="pl-PL"/>
        </w:rPr>
        <w:drawing>
          <wp:inline distT="0" distB="0" distL="0" distR="0" wp14:anchorId="0231D29A" wp14:editId="3CFEBC63">
            <wp:extent cx="6195534" cy="3513920"/>
            <wp:effectExtent l="0" t="0" r="0" b="0"/>
            <wp:docPr id="1430451617" name="Obraz 143045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199900" cy="3516396"/>
                    </a:xfrm>
                    <a:prstGeom prst="rect">
                      <a:avLst/>
                    </a:prstGeom>
                  </pic:spPr>
                </pic:pic>
              </a:graphicData>
            </a:graphic>
          </wp:inline>
        </w:drawing>
      </w:r>
    </w:p>
    <w:p w14:paraId="645F8754" w14:textId="0D8265E2" w:rsidR="74056FBC" w:rsidRPr="00C925EE" w:rsidRDefault="007A2C01" w:rsidP="00D931CC">
      <w:pPr>
        <w:jc w:val="center"/>
        <w:rPr>
          <w:rFonts w:cstheme="minorHAnsi"/>
          <w:highlight w:val="lightGray"/>
        </w:rPr>
      </w:pPr>
      <w:r w:rsidRPr="007A2C01">
        <w:rPr>
          <w:rFonts w:cstheme="minorHAnsi"/>
          <w:noProof/>
          <w:lang w:eastAsia="pl-PL"/>
        </w:rPr>
        <w:drawing>
          <wp:inline distT="0" distB="0" distL="0" distR="0" wp14:anchorId="21B62860" wp14:editId="5D424D27">
            <wp:extent cx="6111982" cy="3466532"/>
            <wp:effectExtent l="0" t="0" r="3175" b="635"/>
            <wp:docPr id="1430451618" name="Obraz 143045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121140" cy="3471726"/>
                    </a:xfrm>
                    <a:prstGeom prst="rect">
                      <a:avLst/>
                    </a:prstGeom>
                  </pic:spPr>
                </pic:pic>
              </a:graphicData>
            </a:graphic>
          </wp:inline>
        </w:drawing>
      </w:r>
    </w:p>
    <w:p w14:paraId="0E673E1F" w14:textId="56211F6B" w:rsidR="00A73615" w:rsidRPr="00C925EE" w:rsidRDefault="00A73615">
      <w:pPr>
        <w:jc w:val="both"/>
        <w:rPr>
          <w:rFonts w:eastAsiaTheme="minorEastAsia" w:cstheme="minorHAnsi"/>
        </w:rPr>
      </w:pPr>
      <w:r w:rsidRPr="00C925EE">
        <w:rPr>
          <w:rFonts w:eastAsiaTheme="minorEastAsia" w:cstheme="minorHAnsi"/>
        </w:rPr>
        <w:t xml:space="preserve">W celu dodania dodatkowego dokumentu należy najpierw wybrać </w:t>
      </w:r>
      <w:r w:rsidR="00906A5E" w:rsidRPr="00C925EE">
        <w:rPr>
          <w:rFonts w:eastAsiaTheme="minorEastAsia" w:cstheme="minorHAnsi"/>
        </w:rPr>
        <w:t>z [6] listy jego</w:t>
      </w:r>
      <w:r w:rsidRPr="00C925EE">
        <w:rPr>
          <w:rFonts w:eastAsiaTheme="minorEastAsia" w:cstheme="minorHAnsi"/>
        </w:rPr>
        <w:t xml:space="preserve"> [</w:t>
      </w:r>
      <w:r w:rsidR="0028398F" w:rsidRPr="00C925EE">
        <w:rPr>
          <w:rFonts w:eastAsiaTheme="minorEastAsia" w:cstheme="minorHAnsi"/>
        </w:rPr>
        <w:t>7</w:t>
      </w:r>
      <w:r w:rsidRPr="00C925EE">
        <w:rPr>
          <w:rFonts w:eastAsiaTheme="minorEastAsia" w:cstheme="minorHAnsi"/>
        </w:rPr>
        <w:t xml:space="preserve">] typ, a następnie wskazać lokalizację odpowiedniego pliku </w:t>
      </w:r>
      <w:r w:rsidR="0028398F" w:rsidRPr="00C925EE">
        <w:rPr>
          <w:rFonts w:eastAsiaTheme="minorEastAsia" w:cstheme="minorHAnsi"/>
        </w:rPr>
        <w:t xml:space="preserve">w polu </w:t>
      </w:r>
      <w:r w:rsidRPr="00C925EE">
        <w:rPr>
          <w:rFonts w:eastAsiaTheme="minorEastAsia" w:cstheme="minorHAnsi"/>
        </w:rPr>
        <w:t>[</w:t>
      </w:r>
      <w:r w:rsidR="0028398F" w:rsidRPr="00C925EE">
        <w:rPr>
          <w:rFonts w:eastAsiaTheme="minorEastAsia" w:cstheme="minorHAnsi"/>
        </w:rPr>
        <w:t>8</w:t>
      </w:r>
      <w:r w:rsidRPr="00C925EE">
        <w:rPr>
          <w:rFonts w:eastAsiaTheme="minorEastAsia" w:cstheme="minorHAnsi"/>
        </w:rPr>
        <w:t>]</w:t>
      </w:r>
      <w:r w:rsidR="00D11753" w:rsidRPr="00C925EE">
        <w:rPr>
          <w:rFonts w:eastAsiaTheme="minorEastAsia" w:cstheme="minorHAnsi"/>
        </w:rPr>
        <w:t xml:space="preserve"> </w:t>
      </w:r>
      <w:r w:rsidR="0028398F" w:rsidRPr="00C925EE">
        <w:rPr>
          <w:rFonts w:eastAsiaTheme="minorEastAsia" w:cstheme="minorHAnsi"/>
        </w:rPr>
        <w:t>„</w:t>
      </w:r>
      <w:r w:rsidR="00D11753" w:rsidRPr="00C925EE">
        <w:rPr>
          <w:rFonts w:eastAsiaTheme="minorEastAsia" w:cstheme="minorHAnsi"/>
        </w:rPr>
        <w:t>Wybierz plik</w:t>
      </w:r>
      <w:r w:rsidR="0028398F" w:rsidRPr="00C925EE">
        <w:rPr>
          <w:rFonts w:eastAsiaTheme="minorEastAsia" w:cstheme="minorHAnsi"/>
        </w:rPr>
        <w:t>” i zatwierdzić przyciskiem [9] „Dodaj”</w:t>
      </w:r>
      <w:r w:rsidRPr="00C925EE">
        <w:rPr>
          <w:rFonts w:eastAsiaTheme="minorEastAsia" w:cstheme="minorHAnsi"/>
        </w:rPr>
        <w:t xml:space="preserve">. </w:t>
      </w:r>
      <w:r w:rsidR="00FD73D9" w:rsidRPr="00C925EE">
        <w:rPr>
          <w:rFonts w:cstheme="minorHAnsi"/>
          <w:position w:val="3"/>
        </w:rPr>
        <w:t>Nazwa pliku (wliczając także rozszerzenie np ".docx") może zawierać litery, cyfry, kropki, myślniki oraz podkreślenia i musi się składać minimalnie z 5 i maksymalnie 100 znaków. Nazwa pliku nie może zawierać liter diakrytycznych  Lista dopuszczalnych typów plików: .xml, .XAdES, .txt, .rtf, .pdf, .xps, .odt, .ods, .odp, .doc, .xls, .ppt, .docx, .xlsx, .pptx, .csv, .jpg, .jpeg, .tif, .tiff, geotiff, .png, .svg, .wav, .mp3, .avi, .mpg, .mpeg, .mp4, .m4a, .mpeg4, .ogg, .ogv, .zip, .tar, .gz, gzip, .7z, .html, .xhtml, .css, .xsd, .gml, .rng, .xsl, .xslt, .TSL, .dwg, .dwf, .dxf, .dgn, .jp2</w:t>
      </w:r>
      <w:r w:rsidR="00751FAE" w:rsidRPr="00C925EE">
        <w:rPr>
          <w:rFonts w:cstheme="minorHAnsi"/>
          <w:position w:val="3"/>
        </w:rPr>
        <w:t xml:space="preserve"> (Przykład prawidłowej nazwy: OpiniaBieglego.pdf)</w:t>
      </w:r>
      <w:r w:rsidR="00FD73D9" w:rsidRPr="00C925EE">
        <w:rPr>
          <w:rFonts w:cstheme="minorHAnsi"/>
          <w:position w:val="3"/>
        </w:rPr>
        <w:t>.</w:t>
      </w:r>
    </w:p>
    <w:p w14:paraId="6A75B82F" w14:textId="1C55FFB0" w:rsidR="26CE8E2C" w:rsidRPr="00C925EE" w:rsidRDefault="26CE8E2C" w:rsidP="26CE8E2C">
      <w:pPr>
        <w:rPr>
          <w:rFonts w:cstheme="minorHAnsi"/>
        </w:rPr>
      </w:pPr>
      <w:r w:rsidRPr="00C925EE">
        <w:rPr>
          <w:rFonts w:eastAsiaTheme="minorEastAsia" w:cstheme="minorHAnsi"/>
        </w:rPr>
        <w:t xml:space="preserve">Po </w:t>
      </w:r>
      <w:r w:rsidR="00B34DEF" w:rsidRPr="00C925EE">
        <w:rPr>
          <w:rFonts w:eastAsiaTheme="minorEastAsia" w:cstheme="minorHAnsi"/>
        </w:rPr>
        <w:t>załączeniu plik zostaje wyświetlony na liście.</w:t>
      </w:r>
    </w:p>
    <w:p w14:paraId="2398D10D" w14:textId="4FBF3392" w:rsidR="26CE8E2C" w:rsidRPr="00C925EE" w:rsidRDefault="007A2C01">
      <w:pPr>
        <w:jc w:val="center"/>
        <w:rPr>
          <w:rFonts w:eastAsiaTheme="minorEastAsia" w:cstheme="minorHAnsi"/>
          <w:highlight w:val="lightGray"/>
        </w:rPr>
      </w:pPr>
      <w:r w:rsidRPr="007A2C01">
        <w:rPr>
          <w:rFonts w:eastAsiaTheme="minorEastAsia" w:cstheme="minorHAnsi"/>
          <w:noProof/>
          <w:lang w:eastAsia="pl-PL"/>
        </w:rPr>
        <w:lastRenderedPageBreak/>
        <w:drawing>
          <wp:inline distT="0" distB="0" distL="0" distR="0" wp14:anchorId="2686DB83" wp14:editId="464DAAB0">
            <wp:extent cx="6338835" cy="3595196"/>
            <wp:effectExtent l="0" t="0" r="5080" b="5715"/>
            <wp:docPr id="1430451619" name="Obraz 143045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343854" cy="3598042"/>
                    </a:xfrm>
                    <a:prstGeom prst="rect">
                      <a:avLst/>
                    </a:prstGeom>
                  </pic:spPr>
                </pic:pic>
              </a:graphicData>
            </a:graphic>
          </wp:inline>
        </w:drawing>
      </w:r>
    </w:p>
    <w:p w14:paraId="33097A3A" w14:textId="1C83DFF1" w:rsidR="26CE8E2C" w:rsidRPr="00C925EE" w:rsidRDefault="00A73615">
      <w:pPr>
        <w:rPr>
          <w:rFonts w:eastAsiaTheme="minorEastAsia" w:cstheme="minorHAnsi"/>
        </w:rPr>
      </w:pPr>
      <w:r w:rsidRPr="00C925EE">
        <w:rPr>
          <w:rFonts w:eastAsiaTheme="minorEastAsia" w:cstheme="minorHAnsi"/>
        </w:rPr>
        <w:t>Przy każdej dodanej do listy pozycji znajduje się przycisk [</w:t>
      </w:r>
      <w:r w:rsidR="00300085" w:rsidRPr="00C925EE">
        <w:rPr>
          <w:rFonts w:eastAsiaTheme="minorEastAsia" w:cstheme="minorHAnsi"/>
        </w:rPr>
        <w:t>10</w:t>
      </w:r>
      <w:r w:rsidRPr="00C925EE">
        <w:rPr>
          <w:rFonts w:eastAsiaTheme="minorEastAsia" w:cstheme="minorHAnsi"/>
        </w:rPr>
        <w:t>] USUŃ pozwalający na usunięcie danego pliku z wysyłki.</w:t>
      </w:r>
    </w:p>
    <w:p w14:paraId="118EFE04" w14:textId="6634F09F" w:rsidR="00CB477D" w:rsidRPr="00C925EE" w:rsidRDefault="007A2C01">
      <w:pPr>
        <w:jc w:val="center"/>
        <w:rPr>
          <w:rFonts w:eastAsiaTheme="minorEastAsia" w:cstheme="minorHAnsi"/>
          <w:highlight w:val="lightGray"/>
        </w:rPr>
      </w:pPr>
      <w:r w:rsidRPr="007A2C01">
        <w:rPr>
          <w:rFonts w:eastAsiaTheme="minorEastAsia" w:cstheme="minorHAnsi"/>
          <w:noProof/>
          <w:lang w:eastAsia="pl-PL"/>
        </w:rPr>
        <w:drawing>
          <wp:inline distT="0" distB="0" distL="0" distR="0" wp14:anchorId="7B052C01" wp14:editId="7FF3E48E">
            <wp:extent cx="6376672" cy="3616657"/>
            <wp:effectExtent l="0" t="0" r="5080" b="3175"/>
            <wp:docPr id="1430451620" name="Obraz 143045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395437" cy="3627300"/>
                    </a:xfrm>
                    <a:prstGeom prst="rect">
                      <a:avLst/>
                    </a:prstGeom>
                  </pic:spPr>
                </pic:pic>
              </a:graphicData>
            </a:graphic>
          </wp:inline>
        </w:drawing>
      </w:r>
    </w:p>
    <w:p w14:paraId="224DCA74" w14:textId="77777777" w:rsidR="001445CF" w:rsidRPr="00C925EE" w:rsidRDefault="001445CF" w:rsidP="00A73615">
      <w:pPr>
        <w:rPr>
          <w:rFonts w:cstheme="minorHAnsi"/>
          <w:noProof/>
        </w:rPr>
      </w:pPr>
    </w:p>
    <w:p w14:paraId="4BD06713" w14:textId="5318C212" w:rsidR="00A73615" w:rsidRDefault="00A73615" w:rsidP="00607EC3">
      <w:pPr>
        <w:jc w:val="both"/>
        <w:rPr>
          <w:rFonts w:cstheme="minorHAnsi"/>
          <w:noProof/>
        </w:rPr>
      </w:pPr>
      <w:r w:rsidRPr="00C925EE">
        <w:rPr>
          <w:rFonts w:cstheme="minorHAnsi"/>
          <w:noProof/>
        </w:rPr>
        <w:t>Po załączeniu wszystkich dokumentów należy podpisać wysyłkę</w:t>
      </w:r>
      <w:r w:rsidR="08E88FEA" w:rsidRPr="00C925EE">
        <w:rPr>
          <w:rFonts w:cstheme="minorHAnsi"/>
          <w:noProof/>
        </w:rPr>
        <w:t xml:space="preserve"> używając przycisku [</w:t>
      </w:r>
      <w:r w:rsidR="007A0411" w:rsidRPr="00C925EE">
        <w:rPr>
          <w:rFonts w:cstheme="minorHAnsi"/>
          <w:noProof/>
        </w:rPr>
        <w:t>11</w:t>
      </w:r>
      <w:r w:rsidR="08E88FEA" w:rsidRPr="00C925EE">
        <w:rPr>
          <w:rFonts w:cstheme="minorHAnsi"/>
          <w:noProof/>
        </w:rPr>
        <w:t xml:space="preserve">] </w:t>
      </w:r>
      <w:r w:rsidR="007A0411" w:rsidRPr="00C925EE">
        <w:rPr>
          <w:rFonts w:cstheme="minorHAnsi"/>
          <w:noProof/>
        </w:rPr>
        <w:t>„Podpisz i wyślij”</w:t>
      </w:r>
      <w:r w:rsidRPr="00C925EE">
        <w:rPr>
          <w:rFonts w:cstheme="minorHAnsi"/>
          <w:noProof/>
        </w:rPr>
        <w:t xml:space="preserve">. </w:t>
      </w:r>
      <w:r w:rsidR="007A0411" w:rsidRPr="00C925EE">
        <w:rPr>
          <w:rFonts w:cstheme="minorHAnsi"/>
          <w:noProof/>
        </w:rPr>
        <w:t>W efekcie zostanie wyświetlone użytkownikowi pytanie „Czy wysyłasz sprawozdanie finansowe osoby fizycznej?” w celu wysłanie sprawozdania finansowego do Szefa KAS należy wybrać opcję „Tak”.</w:t>
      </w:r>
    </w:p>
    <w:p w14:paraId="398392CE" w14:textId="0111DC2B" w:rsidR="007A2C01" w:rsidRPr="00C925EE" w:rsidRDefault="007A2C01" w:rsidP="00607EC3">
      <w:pPr>
        <w:jc w:val="both"/>
        <w:rPr>
          <w:rFonts w:cstheme="minorHAnsi"/>
        </w:rPr>
      </w:pPr>
      <w:r w:rsidRPr="00C925EE">
        <w:rPr>
          <w:rFonts w:cstheme="minorHAnsi"/>
        </w:rPr>
        <w:t>Przycisk [1</w:t>
      </w:r>
      <w:r>
        <w:rPr>
          <w:rFonts w:cstheme="minorHAnsi"/>
        </w:rPr>
        <w:t>2</w:t>
      </w:r>
      <w:r w:rsidRPr="00C925EE">
        <w:rPr>
          <w:rFonts w:cstheme="minorHAnsi"/>
        </w:rPr>
        <w:t xml:space="preserve">] </w:t>
      </w:r>
      <w:r>
        <w:rPr>
          <w:rFonts w:cstheme="minorHAnsi"/>
        </w:rPr>
        <w:t>„Wstecz”</w:t>
      </w:r>
      <w:r w:rsidRPr="00C925EE">
        <w:rPr>
          <w:rFonts w:cstheme="minorHAnsi"/>
        </w:rPr>
        <w:t xml:space="preserve"> umożliwia powrót do poprzedniego ekranu.</w:t>
      </w:r>
    </w:p>
    <w:p w14:paraId="07A3ADD9" w14:textId="7E7230A7" w:rsidR="007A2C01" w:rsidRDefault="007A2C01" w:rsidP="00607EC3">
      <w:pPr>
        <w:jc w:val="both"/>
        <w:rPr>
          <w:rFonts w:cstheme="minorHAnsi"/>
        </w:rPr>
      </w:pPr>
      <w:r>
        <w:rPr>
          <w:rFonts w:cstheme="minorHAnsi"/>
        </w:rPr>
        <w:t xml:space="preserve">Przycisk [13] </w:t>
      </w:r>
      <w:r w:rsidR="008B1670">
        <w:rPr>
          <w:rFonts w:cstheme="minorHAnsi"/>
        </w:rPr>
        <w:t>„Powrót do menu”</w:t>
      </w:r>
      <w:r>
        <w:rPr>
          <w:rFonts w:cstheme="minorHAnsi"/>
        </w:rPr>
        <w:t xml:space="preserve"> umożliwia powrót do menu głównego aplikacji.</w:t>
      </w:r>
    </w:p>
    <w:p w14:paraId="7DC1852E" w14:textId="77777777" w:rsidR="000026F4" w:rsidRPr="00C925EE" w:rsidRDefault="000026F4" w:rsidP="007A2C01">
      <w:pPr>
        <w:rPr>
          <w:rFonts w:cstheme="minorHAnsi"/>
        </w:rPr>
      </w:pPr>
    </w:p>
    <w:p w14:paraId="44A258E0" w14:textId="3CF7FE6D" w:rsidR="00404D66" w:rsidRPr="00C925EE" w:rsidRDefault="106E774F" w:rsidP="26CE8E2C">
      <w:pPr>
        <w:rPr>
          <w:rFonts w:cstheme="minorHAnsi"/>
        </w:rPr>
      </w:pPr>
      <w:r w:rsidRPr="00C925EE">
        <w:rPr>
          <w:rFonts w:cstheme="minorHAnsi"/>
        </w:rPr>
        <w:lastRenderedPageBreak/>
        <w:t xml:space="preserve">Jeżeli </w:t>
      </w:r>
      <w:r w:rsidR="00404D66" w:rsidRPr="00C925EE">
        <w:rPr>
          <w:rFonts w:cstheme="minorHAnsi"/>
        </w:rPr>
        <w:t xml:space="preserve">proces wysyłki przebiegł prawidłowo, system zwraca komunikat: „Wysyłka zakończona </w:t>
      </w:r>
      <w:r w:rsidR="00176072" w:rsidRPr="00C925EE">
        <w:rPr>
          <w:rFonts w:cstheme="minorHAnsi"/>
        </w:rPr>
        <w:t>sukcesem</w:t>
      </w:r>
      <w:r w:rsidR="00404D66" w:rsidRPr="00C925EE">
        <w:rPr>
          <w:rFonts w:cstheme="minorHAnsi"/>
        </w:rPr>
        <w:t>”</w:t>
      </w:r>
      <w:r w:rsidR="401AD27C" w:rsidRPr="00C925EE">
        <w:rPr>
          <w:rFonts w:cstheme="minorHAnsi"/>
        </w:rPr>
        <w:t>.</w:t>
      </w:r>
    </w:p>
    <w:p w14:paraId="6C372C60" w14:textId="45AEDD4A" w:rsidR="26CE8E2C" w:rsidRPr="00C925EE" w:rsidRDefault="106E774F" w:rsidP="0330486D">
      <w:pPr>
        <w:jc w:val="center"/>
        <w:rPr>
          <w:rFonts w:cstheme="minorHAnsi"/>
        </w:rPr>
      </w:pPr>
      <w:r w:rsidRPr="00C925EE">
        <w:rPr>
          <w:rFonts w:cstheme="minorHAnsi"/>
        </w:rPr>
        <w:br/>
      </w:r>
      <w:r w:rsidR="00AE36CA" w:rsidRPr="00C925EE">
        <w:rPr>
          <w:rFonts w:cstheme="minorHAnsi"/>
          <w:noProof/>
          <w:lang w:eastAsia="pl-PL"/>
        </w:rPr>
        <w:drawing>
          <wp:inline distT="0" distB="0" distL="0" distR="0" wp14:anchorId="606C49AE" wp14:editId="535C0F54">
            <wp:extent cx="6645910" cy="3243580"/>
            <wp:effectExtent l="0" t="0" r="254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645910" cy="3243580"/>
                    </a:xfrm>
                    <a:prstGeom prst="rect">
                      <a:avLst/>
                    </a:prstGeom>
                  </pic:spPr>
                </pic:pic>
              </a:graphicData>
            </a:graphic>
          </wp:inline>
        </w:drawing>
      </w:r>
    </w:p>
    <w:p w14:paraId="63A8D77B" w14:textId="77777777" w:rsidR="001445CF" w:rsidRPr="00C925EE" w:rsidRDefault="001445CF">
      <w:pPr>
        <w:rPr>
          <w:rFonts w:cstheme="minorHAnsi"/>
        </w:rPr>
      </w:pPr>
    </w:p>
    <w:p w14:paraId="6C1C3E6B" w14:textId="6B0772FC" w:rsidR="00A24CD8" w:rsidRPr="00607EC3" w:rsidRDefault="00A73615">
      <w:pPr>
        <w:rPr>
          <w:rStyle w:val="Nagwek1Znak"/>
          <w:rFonts w:asciiTheme="minorHAnsi" w:eastAsiaTheme="minorEastAsia" w:hAnsiTheme="minorHAnsi" w:cstheme="minorHAnsi"/>
        </w:rPr>
      </w:pPr>
      <w:r w:rsidRPr="00C925EE">
        <w:rPr>
          <w:rFonts w:cstheme="minorHAnsi"/>
        </w:rPr>
        <w:t xml:space="preserve">Po kliknięciu OK wyświetli się </w:t>
      </w:r>
      <w:hyperlink w:anchor="_Urzędowe_potwierdzenie_odbioru" w:history="1">
        <w:r w:rsidRPr="00C925EE">
          <w:rPr>
            <w:rStyle w:val="Hipercze"/>
            <w:rFonts w:asciiTheme="minorHAnsi" w:hAnsiTheme="minorHAnsi" w:cstheme="minorHAnsi"/>
            <w:sz w:val="22"/>
          </w:rPr>
          <w:t>ekran z listą statusów UPO</w:t>
        </w:r>
      </w:hyperlink>
      <w:r w:rsidRPr="00C925EE">
        <w:rPr>
          <w:rStyle w:val="Hipercze"/>
          <w:rFonts w:asciiTheme="minorHAnsi" w:hAnsiTheme="minorHAnsi" w:cstheme="minorHAnsi"/>
          <w:sz w:val="22"/>
        </w:rPr>
        <w:t xml:space="preserve"> </w:t>
      </w:r>
      <w:r w:rsidRPr="00C925EE">
        <w:rPr>
          <w:rFonts w:cstheme="minorHAnsi"/>
        </w:rPr>
        <w:t>opisany</w:t>
      </w:r>
      <w:r w:rsidR="00176072" w:rsidRPr="00C925EE">
        <w:rPr>
          <w:rFonts w:cstheme="minorHAnsi"/>
        </w:rPr>
        <w:t xml:space="preserve"> szczegółowo</w:t>
      </w:r>
      <w:r w:rsidRPr="00C925EE">
        <w:rPr>
          <w:rFonts w:cstheme="minorHAnsi"/>
        </w:rPr>
        <w:t xml:space="preserve"> w rozdziale </w:t>
      </w:r>
      <w:hyperlink w:anchor="_Urzędowe_potwierdzenie_odbioru" w:history="1">
        <w:r w:rsidR="00E01354" w:rsidRPr="00C925EE">
          <w:rPr>
            <w:rStyle w:val="Hipercze"/>
            <w:rFonts w:asciiTheme="minorHAnsi" w:hAnsiTheme="minorHAnsi" w:cstheme="minorHAnsi"/>
            <w:sz w:val="22"/>
          </w:rPr>
          <w:t xml:space="preserve">Urzędowe </w:t>
        </w:r>
        <w:r w:rsidR="00BF47BC" w:rsidRPr="00C925EE">
          <w:rPr>
            <w:rStyle w:val="Hipercze"/>
            <w:rFonts w:asciiTheme="minorHAnsi" w:hAnsiTheme="minorHAnsi" w:cstheme="minorHAnsi"/>
            <w:sz w:val="22"/>
          </w:rPr>
          <w:t xml:space="preserve">poświadczenie </w:t>
        </w:r>
        <w:r w:rsidR="00E01354" w:rsidRPr="00C925EE">
          <w:rPr>
            <w:rStyle w:val="Hipercze"/>
            <w:rFonts w:asciiTheme="minorHAnsi" w:hAnsiTheme="minorHAnsi" w:cstheme="minorHAnsi"/>
            <w:sz w:val="22"/>
          </w:rPr>
          <w:t>odbioru</w:t>
        </w:r>
      </w:hyperlink>
      <w:r w:rsidR="00E01354" w:rsidRPr="00C925EE">
        <w:rPr>
          <w:rFonts w:cstheme="minorHAnsi"/>
        </w:rPr>
        <w:t>.</w:t>
      </w:r>
      <w:r w:rsidR="00A24CD8" w:rsidRPr="00607EC3">
        <w:rPr>
          <w:rStyle w:val="Nagwek1Znak"/>
          <w:rFonts w:asciiTheme="minorHAnsi" w:eastAsiaTheme="minorEastAsia" w:hAnsiTheme="minorHAnsi" w:cstheme="minorHAnsi"/>
        </w:rPr>
        <w:br w:type="page"/>
      </w:r>
    </w:p>
    <w:p w14:paraId="4C9792D0" w14:textId="6BA7310D" w:rsidR="228DE371" w:rsidRPr="00607EC3" w:rsidRDefault="00AE36CA" w:rsidP="00AE36CA">
      <w:pPr>
        <w:pStyle w:val="Nagwek1"/>
        <w:rPr>
          <w:rFonts w:asciiTheme="minorHAnsi" w:hAnsiTheme="minorHAnsi" w:cstheme="minorHAnsi"/>
        </w:rPr>
      </w:pPr>
      <w:bookmarkStart w:id="59" w:name="_Toc18061322"/>
      <w:r w:rsidRPr="00607EC3">
        <w:rPr>
          <w:rFonts w:asciiTheme="minorHAnsi" w:hAnsiTheme="minorHAnsi" w:cstheme="minorHAnsi"/>
        </w:rPr>
        <w:lastRenderedPageBreak/>
        <w:t>Wyślij dokument</w:t>
      </w:r>
      <w:bookmarkEnd w:id="59"/>
    </w:p>
    <w:p w14:paraId="6EF49E3D" w14:textId="40CDEFF6" w:rsidR="001445CF" w:rsidRPr="00C925EE" w:rsidRDefault="00AE36CA" w:rsidP="00874768">
      <w:pPr>
        <w:rPr>
          <w:rFonts w:cstheme="minorHAnsi"/>
          <w:lang w:eastAsia="pl-PL"/>
        </w:rPr>
      </w:pPr>
      <w:r w:rsidRPr="00C925EE">
        <w:rPr>
          <w:rFonts w:cstheme="minorHAnsi"/>
          <w:lang w:eastAsia="pl-PL"/>
        </w:rPr>
        <w:t>Funkcjonalność pozwala na przesłanie do Szefa KAS dodatkowych dokumentów do sprawozdania finansowego.</w:t>
      </w:r>
    </w:p>
    <w:p w14:paraId="377B8DA7" w14:textId="525AAAED" w:rsidR="00AD7EE2" w:rsidRPr="00C925EE" w:rsidRDefault="00AD7EE2" w:rsidP="00874768">
      <w:pPr>
        <w:rPr>
          <w:rFonts w:cstheme="minorHAnsi"/>
          <w:lang w:eastAsia="pl-PL"/>
        </w:rPr>
      </w:pPr>
      <w:r w:rsidRPr="00C925EE">
        <w:rPr>
          <w:rFonts w:cstheme="minorHAnsi"/>
          <w:b/>
          <w:lang w:eastAsia="pl-PL"/>
        </w:rPr>
        <w:t>[UWAGA]:</w:t>
      </w:r>
      <w:r w:rsidRPr="00C925EE">
        <w:rPr>
          <w:rFonts w:cstheme="minorHAnsi"/>
          <w:lang w:eastAsia="pl-PL"/>
        </w:rPr>
        <w:t xml:space="preserve"> </w:t>
      </w:r>
      <w:r w:rsidRPr="00C925EE">
        <w:rPr>
          <w:rFonts w:cstheme="minorHAnsi"/>
        </w:rPr>
        <w:t>Nie należy przy użyciu tej funkcjonalności wysyłać sprawozdań finansowych! Funkcjonalność umożliwia przesłanie jedynie dodatkowych dokumentów.</w:t>
      </w:r>
    </w:p>
    <w:p w14:paraId="27AA40B1" w14:textId="03C93C68" w:rsidR="00AE36CA" w:rsidRPr="00C925EE" w:rsidRDefault="008B1670" w:rsidP="00AE36CA">
      <w:pPr>
        <w:jc w:val="center"/>
        <w:rPr>
          <w:rFonts w:cstheme="minorHAnsi"/>
        </w:rPr>
      </w:pPr>
      <w:r w:rsidRPr="008B1670">
        <w:rPr>
          <w:rFonts w:cstheme="minorHAnsi"/>
          <w:noProof/>
          <w:lang w:eastAsia="pl-PL"/>
        </w:rPr>
        <w:drawing>
          <wp:inline distT="0" distB="0" distL="0" distR="0" wp14:anchorId="5EF53C02" wp14:editId="272D5E55">
            <wp:extent cx="6345659" cy="3599067"/>
            <wp:effectExtent l="0" t="0" r="0" b="1905"/>
            <wp:docPr id="1430451621" name="Obraz 143045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352041" cy="3602687"/>
                    </a:xfrm>
                    <a:prstGeom prst="rect">
                      <a:avLst/>
                    </a:prstGeom>
                  </pic:spPr>
                </pic:pic>
              </a:graphicData>
            </a:graphic>
          </wp:inline>
        </w:drawing>
      </w:r>
    </w:p>
    <w:p w14:paraId="49808850" w14:textId="74DF42E6" w:rsidR="00AE36CA" w:rsidRPr="00C925EE" w:rsidRDefault="00AE36CA" w:rsidP="00AE36CA">
      <w:pPr>
        <w:jc w:val="both"/>
        <w:rPr>
          <w:rFonts w:cstheme="minorHAnsi"/>
        </w:rPr>
      </w:pPr>
      <w:r w:rsidRPr="00C925EE">
        <w:rPr>
          <w:rFonts w:cstheme="minorHAnsi"/>
        </w:rPr>
        <w:t xml:space="preserve">Po wybraniu w Menu głównym kafelka „Wyślij dokument” w aplikacji pojawia się okno z komunikatem zaprezentowanym na powyższym zrzucie ekranu. Jeżeli użytkownik potwierdzi, że zapoznał się z informacjami zostaje wyświetlone pytanie: „Czy sprawozdanie finansowe, </w:t>
      </w:r>
      <w:r w:rsidR="00F07D17" w:rsidRPr="00C925EE">
        <w:rPr>
          <w:rFonts w:cstheme="minorHAnsi"/>
        </w:rPr>
        <w:t xml:space="preserve">do </w:t>
      </w:r>
      <w:r w:rsidRPr="00C925EE">
        <w:rPr>
          <w:rFonts w:cstheme="minorHAnsi"/>
        </w:rPr>
        <w:t>które</w:t>
      </w:r>
      <w:r w:rsidR="00F07D17" w:rsidRPr="00C925EE">
        <w:rPr>
          <w:rFonts w:cstheme="minorHAnsi"/>
        </w:rPr>
        <w:t>go dokumenty</w:t>
      </w:r>
      <w:r w:rsidRPr="00C925EE">
        <w:rPr>
          <w:rFonts w:cstheme="minorHAnsi"/>
        </w:rPr>
        <w:t xml:space="preserve"> chcesz wysłać dotyczy osoby fizycznej?”. W przypadku potwierdzenia, użytkownik zostanie poproszony o [1] uzupełnienie danych identyfikujących jednostkę oraz [2] okresu sprawozdawczego.</w:t>
      </w:r>
    </w:p>
    <w:p w14:paraId="7A004177" w14:textId="4EE4DE1E" w:rsidR="00AE36CA" w:rsidRPr="00C925EE" w:rsidRDefault="00AE36CA" w:rsidP="00607EC3">
      <w:pPr>
        <w:jc w:val="center"/>
        <w:rPr>
          <w:rFonts w:cstheme="minorHAnsi"/>
        </w:rPr>
      </w:pPr>
      <w:r w:rsidRPr="00C925EE">
        <w:rPr>
          <w:rFonts w:cstheme="minorHAnsi"/>
          <w:noProof/>
          <w:lang w:eastAsia="pl-PL"/>
        </w:rPr>
        <w:drawing>
          <wp:inline distT="0" distB="0" distL="0" distR="0" wp14:anchorId="24DE5278" wp14:editId="7CF416B7">
            <wp:extent cx="6495785" cy="3170311"/>
            <wp:effectExtent l="0" t="0" r="635" b="0"/>
            <wp:docPr id="401646465" name="Obraz 40164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504351" cy="3174492"/>
                    </a:xfrm>
                    <a:prstGeom prst="rect">
                      <a:avLst/>
                    </a:prstGeom>
                  </pic:spPr>
                </pic:pic>
              </a:graphicData>
            </a:graphic>
          </wp:inline>
        </w:drawing>
      </w:r>
    </w:p>
    <w:p w14:paraId="3D2A04F5" w14:textId="11015ACF" w:rsidR="00AE36CA" w:rsidRPr="00C925EE" w:rsidRDefault="00AE36CA" w:rsidP="00AE36CA">
      <w:pPr>
        <w:jc w:val="both"/>
        <w:rPr>
          <w:rFonts w:cstheme="minorHAnsi"/>
        </w:rPr>
      </w:pPr>
      <w:r w:rsidRPr="00C925EE">
        <w:rPr>
          <w:rFonts w:cstheme="minorHAnsi"/>
        </w:rPr>
        <w:t>Po uzupełnieniu wymaganych danych aktywuje się przycisk „Dalej”, który przenosi użytkownika na ekran „Wyślij dokument”.</w:t>
      </w:r>
    </w:p>
    <w:p w14:paraId="7C057A7B" w14:textId="78F7FC55" w:rsidR="00AE36CA" w:rsidRPr="00C925EE" w:rsidRDefault="008B1670" w:rsidP="00AE36CA">
      <w:pPr>
        <w:jc w:val="both"/>
        <w:rPr>
          <w:rFonts w:cstheme="minorHAnsi"/>
        </w:rPr>
      </w:pPr>
      <w:r w:rsidRPr="008B1670">
        <w:rPr>
          <w:noProof/>
        </w:rPr>
        <w:lastRenderedPageBreak/>
        <w:t xml:space="preserve"> </w:t>
      </w:r>
      <w:r w:rsidRPr="008B1670">
        <w:rPr>
          <w:rFonts w:cstheme="minorHAnsi"/>
          <w:noProof/>
          <w:lang w:eastAsia="pl-PL"/>
        </w:rPr>
        <w:drawing>
          <wp:inline distT="0" distB="0" distL="0" distR="0" wp14:anchorId="23C78B83" wp14:editId="3BA4F651">
            <wp:extent cx="6645910" cy="3769360"/>
            <wp:effectExtent l="0" t="0" r="2540" b="2540"/>
            <wp:docPr id="1430451622" name="Obraz 143045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645910" cy="3769360"/>
                    </a:xfrm>
                    <a:prstGeom prst="rect">
                      <a:avLst/>
                    </a:prstGeom>
                  </pic:spPr>
                </pic:pic>
              </a:graphicData>
            </a:graphic>
          </wp:inline>
        </w:drawing>
      </w:r>
    </w:p>
    <w:p w14:paraId="60E7F145" w14:textId="296E2F4E" w:rsidR="00906A5E" w:rsidRPr="00C925EE" w:rsidRDefault="00906A5E" w:rsidP="00906A5E">
      <w:pPr>
        <w:jc w:val="both"/>
        <w:rPr>
          <w:rFonts w:eastAsiaTheme="minorEastAsia" w:cstheme="minorHAnsi"/>
        </w:rPr>
      </w:pPr>
      <w:r w:rsidRPr="00607EC3">
        <w:rPr>
          <w:rFonts w:eastAsia="Calibri" w:cstheme="minorHAnsi"/>
        </w:rPr>
        <w:t xml:space="preserve">Na górze ekranu znajdują się </w:t>
      </w:r>
      <w:r w:rsidRPr="00C925EE">
        <w:rPr>
          <w:rFonts w:eastAsiaTheme="minorEastAsia" w:cstheme="minorHAnsi"/>
        </w:rPr>
        <w:t xml:space="preserve">[1] </w:t>
      </w:r>
      <w:r w:rsidRPr="00607EC3">
        <w:rPr>
          <w:rFonts w:eastAsia="Calibri" w:cstheme="minorHAnsi"/>
        </w:rPr>
        <w:t>p</w:t>
      </w:r>
      <w:r w:rsidRPr="00C925EE">
        <w:rPr>
          <w:rFonts w:eastAsiaTheme="minorEastAsia" w:cstheme="minorHAnsi"/>
        </w:rPr>
        <w:t>odstawowe dane dotyczące sprawozdania finansowego. W dolnej części ekranu znajduje się sekcja [3] dodaj dodatkowe dokumenty – w tym miejscu istnieje możliwość dodania dodatkowych dokumentów, które nie są elementem sprawozdania finansowego. Poniżej podstawowych informacji o sprawozdaniu finansowym znajduje się [2] pole do wprowadzenia adresu email – na ten adres email zostanie wysłane potwierdzenie wystawienia UPO. Limit dodatkowych dokumentów w jednej wysyłce wynosi 10.</w:t>
      </w:r>
    </w:p>
    <w:p w14:paraId="4522788F" w14:textId="03197C10" w:rsidR="00906A5E" w:rsidRPr="00C925EE" w:rsidRDefault="008B1670" w:rsidP="00AE36CA">
      <w:pPr>
        <w:jc w:val="both"/>
        <w:rPr>
          <w:rFonts w:cstheme="minorHAnsi"/>
        </w:rPr>
      </w:pPr>
      <w:r w:rsidRPr="008B1670">
        <w:rPr>
          <w:noProof/>
        </w:rPr>
        <w:t xml:space="preserve"> </w:t>
      </w:r>
      <w:r w:rsidRPr="008B1670">
        <w:rPr>
          <w:rFonts w:cstheme="minorHAnsi"/>
          <w:noProof/>
          <w:lang w:eastAsia="pl-PL"/>
        </w:rPr>
        <w:drawing>
          <wp:inline distT="0" distB="0" distL="0" distR="0" wp14:anchorId="100EFB71" wp14:editId="785F3504">
            <wp:extent cx="6645910" cy="3769360"/>
            <wp:effectExtent l="0" t="0" r="2540" b="2540"/>
            <wp:docPr id="1430451623" name="Obraz 143045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645910" cy="3769360"/>
                    </a:xfrm>
                    <a:prstGeom prst="rect">
                      <a:avLst/>
                    </a:prstGeom>
                  </pic:spPr>
                </pic:pic>
              </a:graphicData>
            </a:graphic>
          </wp:inline>
        </w:drawing>
      </w:r>
    </w:p>
    <w:p w14:paraId="31778C82" w14:textId="5C0A7EA7" w:rsidR="00906A5E" w:rsidRPr="00C925EE" w:rsidRDefault="008B1670" w:rsidP="00AE36CA">
      <w:pPr>
        <w:jc w:val="both"/>
        <w:rPr>
          <w:rFonts w:cstheme="minorHAnsi"/>
        </w:rPr>
      </w:pPr>
      <w:r w:rsidRPr="008B1670">
        <w:rPr>
          <w:noProof/>
        </w:rPr>
        <w:lastRenderedPageBreak/>
        <w:t xml:space="preserve"> </w:t>
      </w:r>
      <w:r w:rsidRPr="008B1670">
        <w:rPr>
          <w:rFonts w:cstheme="minorHAnsi"/>
          <w:noProof/>
          <w:lang w:eastAsia="pl-PL"/>
        </w:rPr>
        <w:drawing>
          <wp:inline distT="0" distB="0" distL="0" distR="0" wp14:anchorId="44E7E246" wp14:editId="473EAEAF">
            <wp:extent cx="6645910" cy="3769360"/>
            <wp:effectExtent l="0" t="0" r="2540" b="2540"/>
            <wp:docPr id="1430451624" name="Obraz 143045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645910" cy="3769360"/>
                    </a:xfrm>
                    <a:prstGeom prst="rect">
                      <a:avLst/>
                    </a:prstGeom>
                  </pic:spPr>
                </pic:pic>
              </a:graphicData>
            </a:graphic>
          </wp:inline>
        </w:drawing>
      </w:r>
    </w:p>
    <w:p w14:paraId="15C55CDC" w14:textId="196B1147" w:rsidR="00906A5E" w:rsidRPr="00C925EE" w:rsidRDefault="00906A5E" w:rsidP="003D779F">
      <w:pPr>
        <w:jc w:val="both"/>
        <w:rPr>
          <w:rFonts w:eastAsiaTheme="minorEastAsia" w:cstheme="minorHAnsi"/>
        </w:rPr>
      </w:pPr>
      <w:r w:rsidRPr="00C925EE">
        <w:rPr>
          <w:rFonts w:eastAsiaTheme="minorEastAsia" w:cstheme="minorHAnsi"/>
        </w:rPr>
        <w:t xml:space="preserve">W celu dodania dodatkowego dokumentu należy najpierw wybrać z [4] listy jego [5] typ, a następnie wskazać lokalizację odpowiedniego pliku w polu [6] „Wybierz plik” i zatwierdzić przyciskiem [7] „Dodaj”. </w:t>
      </w:r>
      <w:r w:rsidR="003D779F" w:rsidRPr="00C925EE">
        <w:rPr>
          <w:rFonts w:cstheme="minorHAnsi"/>
          <w:position w:val="3"/>
        </w:rPr>
        <w:t>Nazwa pliku (wliczając także rozszerzenie np ".docx") może zawierać litery, cyfry, kropki, myślniki oraz podkreślenia i musi się składać minimalnie z 5 i maksymalnie 100 znaków. Nazwa pliku nie może zawierać liter diakrytycznych  Lista dopuszczalnych typów plików: .xml, .XAdES, .txt, .rtf, .pdf, .xps, .odt, .ods, .odp, .doc, .xls, .ppt, .docx, .xlsx, .pptx, .csv, .jpg, .jpeg, .tif, .tiff, geotiff, .png, .svg, .wav, .mp3, .avi, .mpg, .mpeg, .mp4, .m4a, .mpeg4, .ogg, .ogv, .zip, .tar, .gz, gzip, .7z, .html, .xhtml, .css, .xsd, .gml, .rng, .xsl, .xslt, .TSL, .dwg, .dwf, .dxf, .dgn, .jp2</w:t>
      </w:r>
      <w:r w:rsidR="00751FAE" w:rsidRPr="00C925EE">
        <w:rPr>
          <w:rFonts w:cstheme="minorHAnsi"/>
          <w:position w:val="3"/>
        </w:rPr>
        <w:t xml:space="preserve"> (Przykład prawidłowej nazwy: OpiniaBieglego.pdf) .</w:t>
      </w:r>
      <w:r w:rsidRPr="00C925EE">
        <w:rPr>
          <w:rFonts w:eastAsiaTheme="minorEastAsia" w:cstheme="minorHAnsi"/>
        </w:rPr>
        <w:t>Po załączeniu plik zostaje wyświetlony na liście.</w:t>
      </w:r>
    </w:p>
    <w:p w14:paraId="4AD0135B" w14:textId="3B827F66" w:rsidR="00A127D9" w:rsidRPr="00C925EE" w:rsidRDefault="008B1670" w:rsidP="00906A5E">
      <w:pPr>
        <w:rPr>
          <w:rFonts w:cstheme="minorHAnsi"/>
        </w:rPr>
      </w:pPr>
      <w:r w:rsidRPr="008B1670">
        <w:rPr>
          <w:noProof/>
        </w:rPr>
        <w:lastRenderedPageBreak/>
        <w:t xml:space="preserve"> </w:t>
      </w:r>
      <w:r w:rsidRPr="008B1670">
        <w:rPr>
          <w:rFonts w:cstheme="minorHAnsi"/>
          <w:noProof/>
          <w:lang w:eastAsia="pl-PL"/>
        </w:rPr>
        <w:drawing>
          <wp:inline distT="0" distB="0" distL="0" distR="0" wp14:anchorId="524DECD0" wp14:editId="076A787E">
            <wp:extent cx="6645910" cy="3769360"/>
            <wp:effectExtent l="0" t="0" r="2540" b="2540"/>
            <wp:docPr id="1430451625" name="Obraz 143045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645910" cy="3769360"/>
                    </a:xfrm>
                    <a:prstGeom prst="rect">
                      <a:avLst/>
                    </a:prstGeom>
                  </pic:spPr>
                </pic:pic>
              </a:graphicData>
            </a:graphic>
          </wp:inline>
        </w:drawing>
      </w:r>
    </w:p>
    <w:p w14:paraId="098C1562" w14:textId="7A2A1542" w:rsidR="00325646" w:rsidRPr="00C925EE" w:rsidRDefault="00325646" w:rsidP="00607EC3">
      <w:pPr>
        <w:jc w:val="both"/>
        <w:rPr>
          <w:rFonts w:eastAsiaTheme="minorEastAsia" w:cstheme="minorHAnsi"/>
        </w:rPr>
      </w:pPr>
      <w:r w:rsidRPr="00C925EE">
        <w:rPr>
          <w:rFonts w:eastAsiaTheme="minorEastAsia" w:cstheme="minorHAnsi"/>
        </w:rPr>
        <w:t>Przy każdej dodanej do listy pozycji znajduje się przycisk [8] USUŃ pozwalający na usunięcie danego pliku z wysyłki.</w:t>
      </w:r>
    </w:p>
    <w:p w14:paraId="1A7D0194" w14:textId="27B4D954" w:rsidR="00325646" w:rsidRPr="00C925EE" w:rsidRDefault="00325646" w:rsidP="00607EC3">
      <w:pPr>
        <w:jc w:val="both"/>
        <w:rPr>
          <w:rFonts w:cstheme="minorHAnsi"/>
        </w:rPr>
      </w:pPr>
      <w:r w:rsidRPr="00C925EE">
        <w:rPr>
          <w:rFonts w:cstheme="minorHAnsi"/>
          <w:noProof/>
        </w:rPr>
        <w:t xml:space="preserve">Po załączeniu wszystkich dokumentów należy podpisać wysyłkę używając przycisku [9] „Podpisz i wyślij”. W efekcie zostanie wyświetlone użytkownikowi pytanie „Czy wysyłasz </w:t>
      </w:r>
      <w:r w:rsidR="001E2931" w:rsidRPr="00C925EE">
        <w:rPr>
          <w:rFonts w:cstheme="minorHAnsi"/>
          <w:noProof/>
        </w:rPr>
        <w:t xml:space="preserve">dokumenty dodatkowe do </w:t>
      </w:r>
      <w:r w:rsidRPr="00C925EE">
        <w:rPr>
          <w:rFonts w:cstheme="minorHAnsi"/>
          <w:noProof/>
        </w:rPr>
        <w:t>sprawozdani</w:t>
      </w:r>
      <w:r w:rsidR="001E2931" w:rsidRPr="00C925EE">
        <w:rPr>
          <w:rFonts w:cstheme="minorHAnsi"/>
          <w:noProof/>
        </w:rPr>
        <w:t>a</w:t>
      </w:r>
      <w:r w:rsidRPr="00C925EE">
        <w:rPr>
          <w:rFonts w:cstheme="minorHAnsi"/>
          <w:noProof/>
        </w:rPr>
        <w:t xml:space="preserve"> finansowe</w:t>
      </w:r>
      <w:r w:rsidR="001E2931" w:rsidRPr="00C925EE">
        <w:rPr>
          <w:rFonts w:cstheme="minorHAnsi"/>
          <w:noProof/>
        </w:rPr>
        <w:t>go</w:t>
      </w:r>
      <w:r w:rsidRPr="00C925EE">
        <w:rPr>
          <w:rFonts w:cstheme="minorHAnsi"/>
          <w:noProof/>
        </w:rPr>
        <w:t xml:space="preserve"> osoby fizycznej?” w celu </w:t>
      </w:r>
      <w:r w:rsidR="00756BF2" w:rsidRPr="00C925EE">
        <w:rPr>
          <w:rFonts w:cstheme="minorHAnsi"/>
          <w:noProof/>
        </w:rPr>
        <w:t xml:space="preserve">wysłania </w:t>
      </w:r>
      <w:r w:rsidR="001E2931" w:rsidRPr="00C925EE">
        <w:rPr>
          <w:rFonts w:cstheme="minorHAnsi"/>
          <w:noProof/>
        </w:rPr>
        <w:t xml:space="preserve">dodatkowych dokumentów do </w:t>
      </w:r>
      <w:r w:rsidRPr="00C925EE">
        <w:rPr>
          <w:rFonts w:cstheme="minorHAnsi"/>
          <w:noProof/>
        </w:rPr>
        <w:t>sprawozdania finansowego do Szefa KAS należy wybrać opcję „Tak”.</w:t>
      </w:r>
    </w:p>
    <w:p w14:paraId="33C3EBA2" w14:textId="77777777" w:rsidR="00906A5E" w:rsidRPr="00C925EE" w:rsidRDefault="00906A5E" w:rsidP="00AE36CA">
      <w:pPr>
        <w:jc w:val="both"/>
        <w:rPr>
          <w:rFonts w:cstheme="minorHAnsi"/>
        </w:rPr>
      </w:pPr>
    </w:p>
    <w:p w14:paraId="74F72971" w14:textId="341878F2" w:rsidR="00C61BD2" w:rsidRPr="00607EC3" w:rsidRDefault="00D919BC" w:rsidP="00C61BD2">
      <w:pPr>
        <w:pStyle w:val="Nagwek1"/>
        <w:rPr>
          <w:rFonts w:asciiTheme="minorHAnsi" w:hAnsiTheme="minorHAnsi" w:cstheme="minorHAnsi"/>
        </w:rPr>
      </w:pPr>
      <w:bookmarkStart w:id="60" w:name="_Urzędowe_potwierdzenie_odbioru"/>
      <w:bookmarkStart w:id="61" w:name="_Toc18061323"/>
      <w:bookmarkEnd w:id="60"/>
      <w:r w:rsidRPr="00607EC3">
        <w:rPr>
          <w:rFonts w:asciiTheme="minorHAnsi" w:hAnsiTheme="minorHAnsi" w:cstheme="minorHAnsi"/>
        </w:rPr>
        <w:lastRenderedPageBreak/>
        <w:t>Urzędowe potwierdzenie odbioru</w:t>
      </w:r>
      <w:bookmarkEnd w:id="61"/>
    </w:p>
    <w:p w14:paraId="520B744B" w14:textId="7F5F39A0" w:rsidR="001445CF" w:rsidRPr="00C925EE" w:rsidRDefault="00134AC0" w:rsidP="00874768">
      <w:pPr>
        <w:rPr>
          <w:rFonts w:cstheme="minorHAnsi"/>
        </w:rPr>
      </w:pPr>
      <w:r w:rsidRPr="00C925EE">
        <w:rPr>
          <w:rFonts w:cstheme="minorHAnsi"/>
        </w:rPr>
        <w:t>Po kliknięciu kafelka „UPO” zostanie użytkownikowi zaprezentowany ekran „Weryfikacja UPO”.</w:t>
      </w:r>
    </w:p>
    <w:p w14:paraId="351482AC" w14:textId="2D49706F" w:rsidR="2B28FAA2" w:rsidRPr="00C925EE" w:rsidRDefault="00BC162C" w:rsidP="0330486D">
      <w:pPr>
        <w:jc w:val="center"/>
        <w:rPr>
          <w:rFonts w:cstheme="minorHAnsi"/>
        </w:rPr>
      </w:pPr>
      <w:r w:rsidRPr="00C925EE">
        <w:rPr>
          <w:rFonts w:cstheme="minorHAnsi"/>
          <w:noProof/>
          <w:lang w:eastAsia="pl-PL"/>
        </w:rPr>
        <w:drawing>
          <wp:inline distT="0" distB="0" distL="0" distR="0" wp14:anchorId="756B1083" wp14:editId="3EB93698">
            <wp:extent cx="6645910" cy="4201160"/>
            <wp:effectExtent l="0" t="0" r="2540" b="8890"/>
            <wp:docPr id="401646471" name="Obraz 401646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645910" cy="4201160"/>
                    </a:xfrm>
                    <a:prstGeom prst="rect">
                      <a:avLst/>
                    </a:prstGeom>
                  </pic:spPr>
                </pic:pic>
              </a:graphicData>
            </a:graphic>
          </wp:inline>
        </w:drawing>
      </w:r>
    </w:p>
    <w:p w14:paraId="71FC2B3D" w14:textId="77777777" w:rsidR="001445CF" w:rsidRPr="00C925EE" w:rsidRDefault="001445CF" w:rsidP="009C6760">
      <w:pPr>
        <w:jc w:val="both"/>
        <w:rPr>
          <w:rFonts w:cstheme="minorHAnsi"/>
        </w:rPr>
      </w:pPr>
    </w:p>
    <w:p w14:paraId="17866BE1" w14:textId="3A7948DC" w:rsidR="00DE0218" w:rsidRPr="00C925EE" w:rsidRDefault="00134AC0" w:rsidP="00607EC3">
      <w:pPr>
        <w:jc w:val="both"/>
        <w:rPr>
          <w:rFonts w:cstheme="minorHAnsi"/>
        </w:rPr>
      </w:pPr>
      <w:r w:rsidRPr="00C925EE">
        <w:rPr>
          <w:rFonts w:cstheme="minorHAnsi"/>
        </w:rPr>
        <w:t>W celu weryfikacji statusu UPO</w:t>
      </w:r>
      <w:r w:rsidR="004855FC" w:rsidRPr="00C925EE">
        <w:rPr>
          <w:rFonts w:cstheme="minorHAnsi"/>
        </w:rPr>
        <w:t xml:space="preserve"> należy wprowadzić numer referencyjny w polu [1] „Wpisz numer”, a następnie zatwierdzić przyciskiem [2] „Sprawdź”. Wyniki zapytania zostaną zaprezentowane poniżej [3].</w:t>
      </w:r>
    </w:p>
    <w:p w14:paraId="59ECF2DE" w14:textId="3FC1DC6E" w:rsidR="004855FC" w:rsidRPr="00C925EE" w:rsidRDefault="004855FC" w:rsidP="00607EC3">
      <w:pPr>
        <w:jc w:val="both"/>
        <w:rPr>
          <w:rFonts w:cstheme="minorHAnsi"/>
        </w:rPr>
      </w:pPr>
      <w:r w:rsidRPr="00C925EE">
        <w:rPr>
          <w:rFonts w:cstheme="minorHAnsi"/>
        </w:rPr>
        <w:t>W celu pobrania UPO w formacie XML należy kliknąć przycisk [4] „XML”, a w celu pobrania UPO w formacie PDF należy kliknąć przycisk [5] „PDF”.</w:t>
      </w:r>
    </w:p>
    <w:p w14:paraId="0B323657" w14:textId="6D3728B8" w:rsidR="004855FC" w:rsidRPr="00C925EE" w:rsidRDefault="004855FC" w:rsidP="00607EC3">
      <w:pPr>
        <w:jc w:val="both"/>
        <w:rPr>
          <w:rFonts w:cstheme="minorHAnsi"/>
        </w:rPr>
      </w:pPr>
      <w:r w:rsidRPr="00C925EE">
        <w:rPr>
          <w:rFonts w:cstheme="minorHAnsi"/>
        </w:rPr>
        <w:t>Przycisk [6] „Wstecz” powoduje powrót do „Menu Głównego”.</w:t>
      </w:r>
    </w:p>
    <w:p w14:paraId="782202B1" w14:textId="388F0D25" w:rsidR="008901E5" w:rsidRPr="00C925EE" w:rsidRDefault="008901E5" w:rsidP="00607EC3">
      <w:pPr>
        <w:jc w:val="both"/>
        <w:rPr>
          <w:rFonts w:cstheme="minorHAnsi"/>
        </w:rPr>
      </w:pPr>
      <w:r w:rsidRPr="00C925EE">
        <w:rPr>
          <w:rFonts w:cstheme="minorHAnsi"/>
        </w:rPr>
        <w:t>Numer referencyjny można znaleźć na dokumencie UPO:</w:t>
      </w:r>
    </w:p>
    <w:p w14:paraId="62F804CE" w14:textId="69495C71" w:rsidR="008901E5" w:rsidRPr="00607EC3" w:rsidRDefault="008901E5" w:rsidP="00607EC3">
      <w:pPr>
        <w:jc w:val="center"/>
        <w:rPr>
          <w:rStyle w:val="Nagwek1Znak"/>
          <w:rFonts w:asciiTheme="minorHAnsi" w:eastAsiaTheme="minorEastAsia" w:hAnsiTheme="minorHAnsi" w:cstheme="minorHAnsi"/>
        </w:rPr>
      </w:pPr>
      <w:r w:rsidRPr="00C925EE">
        <w:rPr>
          <w:rFonts w:cstheme="minorHAnsi"/>
          <w:noProof/>
          <w:lang w:eastAsia="pl-PL"/>
        </w:rPr>
        <w:drawing>
          <wp:inline distT="0" distB="0" distL="0" distR="0" wp14:anchorId="3E6C4C31" wp14:editId="337CA9E7">
            <wp:extent cx="2308131" cy="2600001"/>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346576" cy="2643307"/>
                    </a:xfrm>
                    <a:prstGeom prst="rect">
                      <a:avLst/>
                    </a:prstGeom>
                  </pic:spPr>
                </pic:pic>
              </a:graphicData>
            </a:graphic>
          </wp:inline>
        </w:drawing>
      </w:r>
    </w:p>
    <w:p w14:paraId="5CA20731" w14:textId="6CEAF367" w:rsidR="004C7CB3" w:rsidRPr="00C925EE" w:rsidRDefault="004855FC" w:rsidP="004C7CB3">
      <w:pPr>
        <w:rPr>
          <w:rFonts w:cstheme="minorHAnsi"/>
          <w:b/>
          <w:caps/>
        </w:rPr>
      </w:pPr>
      <w:bookmarkStart w:id="62" w:name="_Toc530555023"/>
      <w:r w:rsidRPr="00C925EE">
        <w:rPr>
          <w:rFonts w:cstheme="minorHAnsi"/>
          <w:b/>
          <w:caps/>
        </w:rPr>
        <w:br w:type="page"/>
      </w:r>
      <w:r w:rsidR="2C48B599" w:rsidRPr="00C925EE">
        <w:rPr>
          <w:rFonts w:cstheme="minorHAnsi"/>
          <w:b/>
          <w:caps/>
        </w:rPr>
        <w:lastRenderedPageBreak/>
        <w:t>Lista możliwych statusów:</w:t>
      </w:r>
      <w:bookmarkEnd w:id="62"/>
    </w:p>
    <w:tbl>
      <w:tblPr>
        <w:tblStyle w:val="Tabela-Siatka"/>
        <w:tblW w:w="9493" w:type="dxa"/>
        <w:tblLayout w:type="fixed"/>
        <w:tblLook w:val="06A0" w:firstRow="1" w:lastRow="0" w:firstColumn="1" w:lastColumn="0" w:noHBand="1" w:noVBand="1"/>
      </w:tblPr>
      <w:tblGrid>
        <w:gridCol w:w="1413"/>
        <w:gridCol w:w="3544"/>
        <w:gridCol w:w="4536"/>
      </w:tblGrid>
      <w:tr w:rsidR="00DB2996" w:rsidRPr="00C925EE" w14:paraId="5DC163EB" w14:textId="77777777" w:rsidTr="00751FAE">
        <w:tc>
          <w:tcPr>
            <w:tcW w:w="1413" w:type="dxa"/>
          </w:tcPr>
          <w:p w14:paraId="453BF840" w14:textId="1BF17CEC" w:rsidR="00DB2996" w:rsidRPr="00607EC3" w:rsidRDefault="00DB2996" w:rsidP="00607EC3">
            <w:pPr>
              <w:jc w:val="center"/>
              <w:rPr>
                <w:rFonts w:cstheme="minorHAnsi"/>
                <w:b/>
              </w:rPr>
            </w:pPr>
            <w:r w:rsidRPr="00607EC3">
              <w:rPr>
                <w:rFonts w:cstheme="minorHAnsi"/>
                <w:b/>
              </w:rPr>
              <w:t>Kod komunikatu</w:t>
            </w:r>
          </w:p>
        </w:tc>
        <w:tc>
          <w:tcPr>
            <w:tcW w:w="3544" w:type="dxa"/>
          </w:tcPr>
          <w:p w14:paraId="28AF9202" w14:textId="541F179A" w:rsidR="00DB2996" w:rsidRPr="00607EC3" w:rsidRDefault="00DB2996" w:rsidP="00607EC3">
            <w:pPr>
              <w:jc w:val="center"/>
              <w:rPr>
                <w:rFonts w:cstheme="minorHAnsi"/>
                <w:b/>
              </w:rPr>
            </w:pPr>
            <w:r w:rsidRPr="00607EC3">
              <w:rPr>
                <w:rFonts w:cstheme="minorHAnsi"/>
                <w:b/>
              </w:rPr>
              <w:t>Treść komunikatu</w:t>
            </w:r>
          </w:p>
        </w:tc>
        <w:tc>
          <w:tcPr>
            <w:tcW w:w="4536" w:type="dxa"/>
          </w:tcPr>
          <w:p w14:paraId="728119A3" w14:textId="517DB617" w:rsidR="00DB2996" w:rsidRPr="00607EC3" w:rsidRDefault="00DB2996" w:rsidP="00607EC3">
            <w:pPr>
              <w:jc w:val="center"/>
              <w:rPr>
                <w:rFonts w:cstheme="minorHAnsi"/>
                <w:b/>
              </w:rPr>
            </w:pPr>
            <w:r w:rsidRPr="00607EC3">
              <w:rPr>
                <w:rFonts w:cstheme="minorHAnsi"/>
                <w:b/>
              </w:rPr>
              <w:t>Opis</w:t>
            </w:r>
          </w:p>
        </w:tc>
      </w:tr>
      <w:tr w:rsidR="008901E5" w:rsidRPr="00C925EE" w14:paraId="5F910273" w14:textId="0E249377" w:rsidTr="00751FAE">
        <w:tc>
          <w:tcPr>
            <w:tcW w:w="1413" w:type="dxa"/>
          </w:tcPr>
          <w:p w14:paraId="75C7A592" w14:textId="54870658" w:rsidR="008901E5" w:rsidRPr="00C925EE" w:rsidRDefault="00DB2996">
            <w:pPr>
              <w:rPr>
                <w:rFonts w:cstheme="minorHAnsi"/>
              </w:rPr>
            </w:pPr>
            <w:r w:rsidRPr="00C925EE">
              <w:rPr>
                <w:rFonts w:cstheme="minorHAnsi"/>
              </w:rPr>
              <w:t>120</w:t>
            </w:r>
          </w:p>
        </w:tc>
        <w:tc>
          <w:tcPr>
            <w:tcW w:w="3544" w:type="dxa"/>
          </w:tcPr>
          <w:p w14:paraId="6FA49019" w14:textId="1C3D4689" w:rsidR="008901E5" w:rsidRPr="00C925EE" w:rsidRDefault="008901E5">
            <w:pPr>
              <w:rPr>
                <w:rFonts w:cstheme="minorHAnsi"/>
              </w:rPr>
            </w:pPr>
            <w:r w:rsidRPr="00C925EE">
              <w:rPr>
                <w:rFonts w:cstheme="minorHAnsi"/>
              </w:rPr>
              <w:t xml:space="preserve">Sesja została rozpoczęta </w:t>
            </w:r>
          </w:p>
        </w:tc>
        <w:tc>
          <w:tcPr>
            <w:tcW w:w="4536" w:type="dxa"/>
          </w:tcPr>
          <w:p w14:paraId="7A495EE5" w14:textId="48980870" w:rsidR="008901E5" w:rsidRPr="00C925EE" w:rsidRDefault="008901E5" w:rsidP="00BA510C">
            <w:pPr>
              <w:jc w:val="both"/>
              <w:rPr>
                <w:rFonts w:cstheme="minorHAnsi"/>
              </w:rPr>
            </w:pPr>
            <w:r w:rsidRPr="00C925EE">
              <w:rPr>
                <w:rFonts w:cstheme="minorHAnsi"/>
              </w:rPr>
              <w:t xml:space="preserve">W aplikacji rozpoczęła się wysyłka pliku sprawozdania </w:t>
            </w:r>
            <w:r w:rsidR="00D3141C" w:rsidRPr="00C925EE">
              <w:rPr>
                <w:rFonts w:cstheme="minorHAnsi"/>
              </w:rPr>
              <w:t>lub</w:t>
            </w:r>
            <w:r w:rsidRPr="00C925EE">
              <w:rPr>
                <w:rFonts w:cstheme="minorHAnsi"/>
              </w:rPr>
              <w:t xml:space="preserve"> dodatkowych dokumentów. </w:t>
            </w:r>
            <w:r w:rsidR="00DB2996" w:rsidRPr="00C925EE">
              <w:rPr>
                <w:rFonts w:cstheme="minorHAnsi"/>
              </w:rPr>
              <w:t>Należy oczekiwać na zakończenie wysyłki.</w:t>
            </w:r>
          </w:p>
        </w:tc>
      </w:tr>
      <w:tr w:rsidR="008901E5" w:rsidRPr="00C925EE" w14:paraId="4802FE1D" w14:textId="43CADA27" w:rsidTr="00751FAE">
        <w:tc>
          <w:tcPr>
            <w:tcW w:w="1413" w:type="dxa"/>
          </w:tcPr>
          <w:p w14:paraId="1D12ADC6" w14:textId="32637BD8" w:rsidR="008901E5" w:rsidRPr="00C925EE" w:rsidRDefault="00DB2996">
            <w:pPr>
              <w:rPr>
                <w:rFonts w:cstheme="minorHAnsi"/>
              </w:rPr>
            </w:pPr>
            <w:r w:rsidRPr="00C925EE">
              <w:rPr>
                <w:rFonts w:cstheme="minorHAnsi"/>
              </w:rPr>
              <w:t>121</w:t>
            </w:r>
          </w:p>
        </w:tc>
        <w:tc>
          <w:tcPr>
            <w:tcW w:w="3544" w:type="dxa"/>
          </w:tcPr>
          <w:p w14:paraId="5E96AD86" w14:textId="0727CDE6" w:rsidR="008901E5" w:rsidRPr="00C925EE" w:rsidRDefault="008901E5">
            <w:pPr>
              <w:rPr>
                <w:rFonts w:cstheme="minorHAnsi"/>
              </w:rPr>
            </w:pPr>
            <w:r w:rsidRPr="00C925EE">
              <w:rPr>
                <w:rFonts w:cstheme="minorHAnsi"/>
              </w:rPr>
              <w:t xml:space="preserve">Pliki zostały przesłane </w:t>
            </w:r>
          </w:p>
        </w:tc>
        <w:tc>
          <w:tcPr>
            <w:tcW w:w="4536" w:type="dxa"/>
          </w:tcPr>
          <w:p w14:paraId="4BC6750A" w14:textId="0F75A556" w:rsidR="008901E5" w:rsidRPr="00C925EE" w:rsidRDefault="008901E5" w:rsidP="00BA510C">
            <w:pPr>
              <w:jc w:val="both"/>
              <w:rPr>
                <w:rFonts w:cstheme="minorHAnsi"/>
              </w:rPr>
            </w:pPr>
            <w:r w:rsidRPr="00C925EE">
              <w:rPr>
                <w:rFonts w:cstheme="minorHAnsi"/>
              </w:rPr>
              <w:t>Pliki zostały prawidłowo przesłane na serwer.</w:t>
            </w:r>
            <w:r w:rsidR="00DB2996" w:rsidRPr="00C925EE">
              <w:rPr>
                <w:rFonts w:cstheme="minorHAnsi"/>
              </w:rPr>
              <w:t xml:space="preserve"> Należy czekać na dalsze przetwarzanie podpisów oraz pakietu.</w:t>
            </w:r>
          </w:p>
        </w:tc>
      </w:tr>
      <w:tr w:rsidR="008901E5" w:rsidRPr="00C925EE" w14:paraId="0EFDAA3F" w14:textId="5AAEB012" w:rsidTr="00751FAE">
        <w:tc>
          <w:tcPr>
            <w:tcW w:w="1413" w:type="dxa"/>
          </w:tcPr>
          <w:p w14:paraId="764B04F0" w14:textId="773691FE" w:rsidR="008901E5" w:rsidRPr="00C925EE" w:rsidRDefault="00DB2996">
            <w:pPr>
              <w:rPr>
                <w:rFonts w:cstheme="minorHAnsi"/>
              </w:rPr>
            </w:pPr>
            <w:r w:rsidRPr="00C925EE">
              <w:rPr>
                <w:rFonts w:cstheme="minorHAnsi"/>
              </w:rPr>
              <w:t>301/302</w:t>
            </w:r>
          </w:p>
        </w:tc>
        <w:tc>
          <w:tcPr>
            <w:tcW w:w="3544" w:type="dxa"/>
          </w:tcPr>
          <w:p w14:paraId="16B3D27A" w14:textId="70A147C3" w:rsidR="008901E5" w:rsidRPr="00C925EE" w:rsidRDefault="008901E5">
            <w:pPr>
              <w:rPr>
                <w:rFonts w:cstheme="minorHAnsi"/>
              </w:rPr>
            </w:pPr>
            <w:r w:rsidRPr="00C925EE">
              <w:rPr>
                <w:rFonts w:cstheme="minorHAnsi"/>
              </w:rPr>
              <w:t>Weryfikacja podpisów - przetwarzanie</w:t>
            </w:r>
          </w:p>
        </w:tc>
        <w:tc>
          <w:tcPr>
            <w:tcW w:w="4536" w:type="dxa"/>
          </w:tcPr>
          <w:p w14:paraId="12944328" w14:textId="001E912C" w:rsidR="008901E5" w:rsidRPr="00C925EE" w:rsidRDefault="008901E5" w:rsidP="00BA510C">
            <w:pPr>
              <w:jc w:val="both"/>
              <w:rPr>
                <w:rFonts w:cstheme="minorHAnsi"/>
              </w:rPr>
            </w:pPr>
            <w:r w:rsidRPr="00C925EE">
              <w:rPr>
                <w:rFonts w:cstheme="minorHAnsi"/>
              </w:rPr>
              <w:t>Rozpoczęła się weryfikacja złożonych podpisów.</w:t>
            </w:r>
            <w:r w:rsidR="00DB2996" w:rsidRPr="00C925EE">
              <w:rPr>
                <w:rFonts w:cstheme="minorHAnsi"/>
              </w:rPr>
              <w:t xml:space="preserve"> Należy czekać na zakończenie weryfikacji podpisów.</w:t>
            </w:r>
          </w:p>
        </w:tc>
      </w:tr>
      <w:tr w:rsidR="008901E5" w:rsidRPr="00C925EE" w14:paraId="6A6A8A49" w14:textId="39F1E34A" w:rsidTr="00751FAE">
        <w:tc>
          <w:tcPr>
            <w:tcW w:w="1413" w:type="dxa"/>
          </w:tcPr>
          <w:p w14:paraId="7F3BAF24" w14:textId="540A671F" w:rsidR="008901E5" w:rsidRPr="00C925EE" w:rsidRDefault="00DB2996">
            <w:pPr>
              <w:rPr>
                <w:rFonts w:cstheme="minorHAnsi"/>
              </w:rPr>
            </w:pPr>
            <w:r w:rsidRPr="00C925EE">
              <w:rPr>
                <w:rFonts w:cstheme="minorHAnsi"/>
              </w:rPr>
              <w:t>410</w:t>
            </w:r>
          </w:p>
        </w:tc>
        <w:tc>
          <w:tcPr>
            <w:tcW w:w="3544" w:type="dxa"/>
          </w:tcPr>
          <w:p w14:paraId="76E340A1" w14:textId="37096A31" w:rsidR="008901E5" w:rsidRPr="00C925EE" w:rsidRDefault="008901E5">
            <w:pPr>
              <w:rPr>
                <w:rFonts w:cstheme="minorHAnsi"/>
              </w:rPr>
            </w:pPr>
            <w:r w:rsidRPr="00C925EE">
              <w:rPr>
                <w:rFonts w:cstheme="minorHAnsi"/>
              </w:rPr>
              <w:t xml:space="preserve">Weryfikacja podpisów - błąd </w:t>
            </w:r>
          </w:p>
        </w:tc>
        <w:tc>
          <w:tcPr>
            <w:tcW w:w="4536" w:type="dxa"/>
          </w:tcPr>
          <w:p w14:paraId="33DEA1D8" w14:textId="3E285109" w:rsidR="008901E5" w:rsidRPr="00C925EE" w:rsidRDefault="008901E5" w:rsidP="00BA510C">
            <w:pPr>
              <w:jc w:val="both"/>
              <w:rPr>
                <w:rFonts w:cstheme="minorHAnsi"/>
              </w:rPr>
            </w:pPr>
            <w:r w:rsidRPr="00C925EE">
              <w:rPr>
                <w:rFonts w:cstheme="minorHAnsi"/>
              </w:rPr>
              <w:t xml:space="preserve">Podczas weryfikacji podpisów zostały znalezione błędy. Należy zweryfikować, czy zostało podpisane </w:t>
            </w:r>
            <w:r w:rsidR="00D3141C" w:rsidRPr="00C925EE">
              <w:rPr>
                <w:rFonts w:cstheme="minorHAnsi"/>
              </w:rPr>
              <w:t xml:space="preserve">właściwymi podpisami oraz czy </w:t>
            </w:r>
            <w:r w:rsidRPr="00C925EE">
              <w:rPr>
                <w:rFonts w:cstheme="minorHAnsi"/>
              </w:rPr>
              <w:t xml:space="preserve">złożone podpisy </w:t>
            </w:r>
            <w:r w:rsidR="00D3141C" w:rsidRPr="00C925EE">
              <w:rPr>
                <w:rFonts w:cstheme="minorHAnsi"/>
              </w:rPr>
              <w:t xml:space="preserve">były </w:t>
            </w:r>
            <w:r w:rsidRPr="00C925EE">
              <w:rPr>
                <w:rFonts w:cstheme="minorHAnsi"/>
              </w:rPr>
              <w:t>ważne</w:t>
            </w:r>
            <w:r w:rsidR="00D3141C" w:rsidRPr="00C925EE">
              <w:rPr>
                <w:rFonts w:cstheme="minorHAnsi"/>
              </w:rPr>
              <w:t xml:space="preserve"> w momencie ich składania</w:t>
            </w:r>
            <w:r w:rsidRPr="00C925EE">
              <w:rPr>
                <w:rFonts w:cstheme="minorHAnsi"/>
              </w:rPr>
              <w:t>.</w:t>
            </w:r>
          </w:p>
        </w:tc>
      </w:tr>
      <w:tr w:rsidR="008901E5" w:rsidRPr="00C925EE" w14:paraId="6DC5D89A" w14:textId="70E5F6E9" w:rsidTr="00751FAE">
        <w:tc>
          <w:tcPr>
            <w:tcW w:w="1413" w:type="dxa"/>
          </w:tcPr>
          <w:p w14:paraId="322FDB5A" w14:textId="10C21F46" w:rsidR="008901E5" w:rsidRPr="00C925EE" w:rsidRDefault="00DB2996">
            <w:pPr>
              <w:rPr>
                <w:rFonts w:cstheme="minorHAnsi"/>
              </w:rPr>
            </w:pPr>
            <w:r w:rsidRPr="00C925EE">
              <w:rPr>
                <w:rFonts w:cstheme="minorHAnsi"/>
              </w:rPr>
              <w:t>311/312</w:t>
            </w:r>
          </w:p>
        </w:tc>
        <w:tc>
          <w:tcPr>
            <w:tcW w:w="3544" w:type="dxa"/>
          </w:tcPr>
          <w:p w14:paraId="66731773" w14:textId="2FBAF403" w:rsidR="008901E5" w:rsidRPr="00C925EE" w:rsidRDefault="008901E5">
            <w:pPr>
              <w:rPr>
                <w:rFonts w:cstheme="minorHAnsi"/>
              </w:rPr>
            </w:pPr>
            <w:r w:rsidRPr="00C925EE">
              <w:rPr>
                <w:rFonts w:cstheme="minorHAnsi"/>
              </w:rPr>
              <w:t xml:space="preserve">Przetwarzanie pakietu – przetwarzanie </w:t>
            </w:r>
          </w:p>
        </w:tc>
        <w:tc>
          <w:tcPr>
            <w:tcW w:w="4536" w:type="dxa"/>
          </w:tcPr>
          <w:p w14:paraId="417F9FD8" w14:textId="0EAFB9F4" w:rsidR="008901E5" w:rsidRPr="00C925EE" w:rsidRDefault="008901E5" w:rsidP="00BA510C">
            <w:pPr>
              <w:jc w:val="both"/>
              <w:rPr>
                <w:rFonts w:cstheme="minorHAnsi"/>
              </w:rPr>
            </w:pPr>
            <w:r w:rsidRPr="00C925EE">
              <w:rPr>
                <w:rFonts w:cstheme="minorHAnsi"/>
              </w:rPr>
              <w:t>Rozpoczęła się weryfikacja komunikatu przesłanego przez aplikację do systemu.</w:t>
            </w:r>
            <w:r w:rsidR="00DB2996" w:rsidRPr="00C925EE">
              <w:rPr>
                <w:rFonts w:cstheme="minorHAnsi"/>
              </w:rPr>
              <w:t xml:space="preserve"> Należy czekać na zakończenie weryfikacji.</w:t>
            </w:r>
          </w:p>
        </w:tc>
      </w:tr>
      <w:tr w:rsidR="008901E5" w:rsidRPr="00C925EE" w14:paraId="26E776B2" w14:textId="0C9D48AB" w:rsidTr="00751FAE">
        <w:tc>
          <w:tcPr>
            <w:tcW w:w="1413" w:type="dxa"/>
          </w:tcPr>
          <w:p w14:paraId="7AB34D3A" w14:textId="70B71A5C" w:rsidR="008901E5" w:rsidRPr="00C925EE" w:rsidRDefault="00DB2996">
            <w:pPr>
              <w:rPr>
                <w:rFonts w:cstheme="minorHAnsi"/>
              </w:rPr>
            </w:pPr>
            <w:r w:rsidRPr="00C925EE">
              <w:rPr>
                <w:rFonts w:cstheme="minorHAnsi"/>
              </w:rPr>
              <w:t>321/322</w:t>
            </w:r>
          </w:p>
        </w:tc>
        <w:tc>
          <w:tcPr>
            <w:tcW w:w="3544" w:type="dxa"/>
          </w:tcPr>
          <w:p w14:paraId="5E4F7821" w14:textId="70FED160" w:rsidR="008901E5" w:rsidRPr="00C925EE" w:rsidRDefault="008901E5">
            <w:pPr>
              <w:rPr>
                <w:rFonts w:cstheme="minorHAnsi"/>
              </w:rPr>
            </w:pPr>
            <w:r w:rsidRPr="00C925EE">
              <w:rPr>
                <w:rFonts w:cstheme="minorHAnsi"/>
              </w:rPr>
              <w:t xml:space="preserve">Przetwarzanie metadanych – przetwarzanie </w:t>
            </w:r>
          </w:p>
        </w:tc>
        <w:tc>
          <w:tcPr>
            <w:tcW w:w="4536" w:type="dxa"/>
          </w:tcPr>
          <w:p w14:paraId="5C536CDC" w14:textId="4D4432F0" w:rsidR="008901E5" w:rsidRPr="00C925EE" w:rsidRDefault="008901E5" w:rsidP="00BA510C">
            <w:pPr>
              <w:jc w:val="both"/>
              <w:rPr>
                <w:rFonts w:cstheme="minorHAnsi"/>
              </w:rPr>
            </w:pPr>
            <w:r w:rsidRPr="00C925EE">
              <w:rPr>
                <w:rFonts w:cstheme="minorHAnsi"/>
              </w:rPr>
              <w:t>Weryfikacja zgodności danych identyfikacyjnych podatnika.</w:t>
            </w:r>
            <w:r w:rsidR="00DB2996" w:rsidRPr="00C925EE">
              <w:rPr>
                <w:rFonts w:cstheme="minorHAnsi"/>
              </w:rPr>
              <w:t xml:space="preserve"> Należy czekać na zakończenie weryfikacji danych identyfikacyjnych podatnika.</w:t>
            </w:r>
          </w:p>
        </w:tc>
      </w:tr>
      <w:tr w:rsidR="008901E5" w:rsidRPr="00C925EE" w14:paraId="6A812705" w14:textId="692F29E9" w:rsidTr="00751FAE">
        <w:tc>
          <w:tcPr>
            <w:tcW w:w="1413" w:type="dxa"/>
          </w:tcPr>
          <w:p w14:paraId="533858AD" w14:textId="084AF4FA" w:rsidR="008901E5" w:rsidRPr="00C925EE" w:rsidRDefault="00DB2996">
            <w:pPr>
              <w:rPr>
                <w:rFonts w:cstheme="minorHAnsi"/>
              </w:rPr>
            </w:pPr>
            <w:r w:rsidRPr="00C925EE">
              <w:rPr>
                <w:rFonts w:cstheme="minorHAnsi"/>
              </w:rPr>
              <w:t>331/332</w:t>
            </w:r>
          </w:p>
        </w:tc>
        <w:tc>
          <w:tcPr>
            <w:tcW w:w="3544" w:type="dxa"/>
          </w:tcPr>
          <w:p w14:paraId="02A536CA" w14:textId="4BA6A5ED" w:rsidR="008901E5" w:rsidRPr="00C925EE" w:rsidRDefault="008901E5">
            <w:pPr>
              <w:rPr>
                <w:rFonts w:cstheme="minorHAnsi"/>
              </w:rPr>
            </w:pPr>
            <w:r w:rsidRPr="00C925EE">
              <w:rPr>
                <w:rFonts w:cstheme="minorHAnsi"/>
              </w:rPr>
              <w:t xml:space="preserve">Weryfikacja sprawozdania – przetwarzanie </w:t>
            </w:r>
          </w:p>
        </w:tc>
        <w:tc>
          <w:tcPr>
            <w:tcW w:w="4536" w:type="dxa"/>
          </w:tcPr>
          <w:p w14:paraId="4B45CF00" w14:textId="4FAB5D90" w:rsidR="008901E5" w:rsidRPr="00C925EE" w:rsidRDefault="008901E5" w:rsidP="00BA510C">
            <w:pPr>
              <w:jc w:val="both"/>
              <w:rPr>
                <w:rFonts w:cstheme="minorHAnsi"/>
              </w:rPr>
            </w:pPr>
            <w:r w:rsidRPr="00C925EE">
              <w:rPr>
                <w:rFonts w:cstheme="minorHAnsi"/>
              </w:rPr>
              <w:t>Weryfikacja zgodności sprawozdania finansowego ze schemą.</w:t>
            </w:r>
            <w:r w:rsidR="00DB2996" w:rsidRPr="00C925EE">
              <w:rPr>
                <w:rFonts w:cstheme="minorHAnsi"/>
              </w:rPr>
              <w:t xml:space="preserve"> Należy czekać na zakończenie weryfikacji sprawozdania.</w:t>
            </w:r>
          </w:p>
        </w:tc>
      </w:tr>
      <w:tr w:rsidR="008901E5" w:rsidRPr="00C925EE" w14:paraId="74A3301D" w14:textId="157B3692" w:rsidTr="00751FAE">
        <w:tc>
          <w:tcPr>
            <w:tcW w:w="1413" w:type="dxa"/>
          </w:tcPr>
          <w:p w14:paraId="54237D19" w14:textId="2E7C5297" w:rsidR="008901E5" w:rsidRPr="00C925EE" w:rsidRDefault="00DB2996">
            <w:pPr>
              <w:rPr>
                <w:rFonts w:cstheme="minorHAnsi"/>
              </w:rPr>
            </w:pPr>
            <w:r w:rsidRPr="00C925EE">
              <w:rPr>
                <w:rFonts w:cstheme="minorHAnsi"/>
              </w:rPr>
              <w:t>341/342</w:t>
            </w:r>
          </w:p>
        </w:tc>
        <w:tc>
          <w:tcPr>
            <w:tcW w:w="3544" w:type="dxa"/>
          </w:tcPr>
          <w:p w14:paraId="79CD1A39" w14:textId="33AECE0C" w:rsidR="008901E5" w:rsidRPr="00C925EE" w:rsidRDefault="008901E5">
            <w:pPr>
              <w:rPr>
                <w:rFonts w:cstheme="minorHAnsi"/>
              </w:rPr>
            </w:pPr>
            <w:r w:rsidRPr="00C925EE">
              <w:rPr>
                <w:rFonts w:cstheme="minorHAnsi"/>
              </w:rPr>
              <w:t xml:space="preserve">Generowanie UPO - przetwarzanie </w:t>
            </w:r>
          </w:p>
        </w:tc>
        <w:tc>
          <w:tcPr>
            <w:tcW w:w="4536" w:type="dxa"/>
          </w:tcPr>
          <w:p w14:paraId="2780C105" w14:textId="307B5C07" w:rsidR="008901E5" w:rsidRPr="00C925EE" w:rsidRDefault="008901E5" w:rsidP="00BA510C">
            <w:pPr>
              <w:jc w:val="both"/>
              <w:rPr>
                <w:rFonts w:cstheme="minorHAnsi"/>
              </w:rPr>
            </w:pPr>
            <w:r w:rsidRPr="00C925EE">
              <w:rPr>
                <w:rFonts w:cstheme="minorHAnsi"/>
              </w:rPr>
              <w:t>Rozpoczęło się generowanie UPO.</w:t>
            </w:r>
            <w:r w:rsidR="00DB2996" w:rsidRPr="00C925EE">
              <w:rPr>
                <w:rFonts w:cstheme="minorHAnsi"/>
              </w:rPr>
              <w:t xml:space="preserve"> Należy czekać na komunikat o wygenerowaniu UPO.</w:t>
            </w:r>
          </w:p>
        </w:tc>
      </w:tr>
      <w:tr w:rsidR="008901E5" w:rsidRPr="00C925EE" w14:paraId="7A1D1491" w14:textId="36552E5C" w:rsidTr="00751FAE">
        <w:tc>
          <w:tcPr>
            <w:tcW w:w="1413" w:type="dxa"/>
          </w:tcPr>
          <w:p w14:paraId="6CBCAE9A" w14:textId="24A1AA99" w:rsidR="008901E5" w:rsidRPr="00C925EE" w:rsidRDefault="00DB2996">
            <w:pPr>
              <w:rPr>
                <w:rFonts w:cstheme="minorHAnsi"/>
              </w:rPr>
            </w:pPr>
            <w:r w:rsidRPr="00C925EE">
              <w:rPr>
                <w:rFonts w:cstheme="minorHAnsi"/>
              </w:rPr>
              <w:t>200</w:t>
            </w:r>
          </w:p>
        </w:tc>
        <w:tc>
          <w:tcPr>
            <w:tcW w:w="3544" w:type="dxa"/>
          </w:tcPr>
          <w:p w14:paraId="2DE8C2A4" w14:textId="708300A5" w:rsidR="008901E5" w:rsidRPr="00C925EE" w:rsidRDefault="008901E5">
            <w:pPr>
              <w:rPr>
                <w:rFonts w:cstheme="minorHAnsi"/>
              </w:rPr>
            </w:pPr>
            <w:r w:rsidRPr="00C925EE">
              <w:rPr>
                <w:rFonts w:cstheme="minorHAnsi"/>
              </w:rPr>
              <w:t xml:space="preserve">Przetwarzanie zakończone. Wygenerowane UPO </w:t>
            </w:r>
          </w:p>
        </w:tc>
        <w:tc>
          <w:tcPr>
            <w:tcW w:w="4536" w:type="dxa"/>
          </w:tcPr>
          <w:p w14:paraId="45CAD955" w14:textId="20822D14" w:rsidR="008901E5" w:rsidRPr="00C925EE" w:rsidRDefault="008901E5" w:rsidP="00BA510C">
            <w:pPr>
              <w:jc w:val="both"/>
              <w:rPr>
                <w:rFonts w:cstheme="minorHAnsi"/>
              </w:rPr>
            </w:pPr>
            <w:r w:rsidRPr="00C925EE">
              <w:rPr>
                <w:rFonts w:cstheme="minorHAnsi"/>
              </w:rPr>
              <w:t xml:space="preserve">Plik UPO </w:t>
            </w:r>
            <w:r w:rsidR="00DB2996" w:rsidRPr="00C925EE">
              <w:rPr>
                <w:rFonts w:cstheme="minorHAnsi"/>
              </w:rPr>
              <w:t xml:space="preserve">został wygenerowany i jest </w:t>
            </w:r>
            <w:r w:rsidRPr="00C925EE">
              <w:rPr>
                <w:rFonts w:cstheme="minorHAnsi"/>
              </w:rPr>
              <w:t>gotowy do pobrania.</w:t>
            </w:r>
            <w:r w:rsidR="00DB2996" w:rsidRPr="00C925EE">
              <w:rPr>
                <w:rFonts w:cstheme="minorHAnsi"/>
              </w:rPr>
              <w:t xml:space="preserve"> </w:t>
            </w:r>
          </w:p>
        </w:tc>
      </w:tr>
      <w:tr w:rsidR="008901E5" w:rsidRPr="00C925EE" w14:paraId="6459F085" w14:textId="20EBD7D9" w:rsidTr="00751FAE">
        <w:tc>
          <w:tcPr>
            <w:tcW w:w="1413" w:type="dxa"/>
          </w:tcPr>
          <w:p w14:paraId="193E552D" w14:textId="4C975309" w:rsidR="008901E5" w:rsidRPr="00C925EE" w:rsidRDefault="00DB2996">
            <w:pPr>
              <w:rPr>
                <w:rFonts w:cstheme="minorHAnsi"/>
              </w:rPr>
            </w:pPr>
            <w:r w:rsidRPr="00C925EE">
              <w:rPr>
                <w:rFonts w:cstheme="minorHAnsi"/>
              </w:rPr>
              <w:t>450</w:t>
            </w:r>
          </w:p>
        </w:tc>
        <w:tc>
          <w:tcPr>
            <w:tcW w:w="3544" w:type="dxa"/>
          </w:tcPr>
          <w:p w14:paraId="4468FD55" w14:textId="0229D0DD" w:rsidR="008901E5" w:rsidRPr="00C925EE" w:rsidRDefault="008901E5">
            <w:pPr>
              <w:rPr>
                <w:rFonts w:cstheme="minorHAnsi"/>
              </w:rPr>
            </w:pPr>
            <w:r w:rsidRPr="00C925EE">
              <w:rPr>
                <w:rFonts w:cstheme="minorHAnsi"/>
              </w:rPr>
              <w:t xml:space="preserve">Generowanie UPO - błąd </w:t>
            </w:r>
          </w:p>
        </w:tc>
        <w:tc>
          <w:tcPr>
            <w:tcW w:w="4536" w:type="dxa"/>
          </w:tcPr>
          <w:p w14:paraId="664E1025" w14:textId="14F91261" w:rsidR="008901E5" w:rsidRPr="00C925EE" w:rsidRDefault="008901E5" w:rsidP="00BA510C">
            <w:pPr>
              <w:jc w:val="both"/>
              <w:rPr>
                <w:rFonts w:cstheme="minorHAnsi"/>
              </w:rPr>
            </w:pPr>
            <w:r w:rsidRPr="00C925EE">
              <w:rPr>
                <w:rFonts w:cstheme="minorHAnsi"/>
              </w:rPr>
              <w:t>Podczas generowania UPO wystąpił błąd.</w:t>
            </w:r>
            <w:r w:rsidR="00DB2996" w:rsidRPr="00C925EE">
              <w:rPr>
                <w:rFonts w:cstheme="minorHAnsi"/>
              </w:rPr>
              <w:t xml:space="preserve"> Należy skontaktować się z </w:t>
            </w:r>
            <w:hyperlink r:id="rId115" w:history="1">
              <w:r w:rsidR="00C54525" w:rsidRPr="004036F9">
                <w:rPr>
                  <w:rStyle w:val="Hipercze"/>
                  <w:rFonts w:asciiTheme="minorHAnsi" w:hAnsiTheme="minorHAnsi" w:cstheme="minorHAnsi"/>
                  <w:sz w:val="22"/>
                </w:rPr>
                <w:t>sf.helpdesk@mf.gov.pl</w:t>
              </w:r>
            </w:hyperlink>
            <w:r w:rsidR="00DB2996" w:rsidRPr="00C925EE">
              <w:rPr>
                <w:rFonts w:cstheme="minorHAnsi"/>
              </w:rPr>
              <w:t xml:space="preserve"> lub zgłosić błąd za pomocą przycisku do zgłaszania błędów.</w:t>
            </w:r>
          </w:p>
        </w:tc>
      </w:tr>
      <w:tr w:rsidR="008901E5" w:rsidRPr="00C925EE" w14:paraId="3AE2C2AA" w14:textId="10DF4DD3" w:rsidTr="00751FAE">
        <w:tc>
          <w:tcPr>
            <w:tcW w:w="1413" w:type="dxa"/>
          </w:tcPr>
          <w:p w14:paraId="1743DF5B" w14:textId="3F3E0932" w:rsidR="008901E5" w:rsidRPr="00C925EE" w:rsidRDefault="00DB2996">
            <w:pPr>
              <w:rPr>
                <w:rFonts w:cstheme="minorHAnsi"/>
              </w:rPr>
            </w:pPr>
            <w:r w:rsidRPr="00C925EE">
              <w:rPr>
                <w:rFonts w:cstheme="minorHAnsi"/>
              </w:rPr>
              <w:t>500</w:t>
            </w:r>
          </w:p>
        </w:tc>
        <w:tc>
          <w:tcPr>
            <w:tcW w:w="3544" w:type="dxa"/>
          </w:tcPr>
          <w:p w14:paraId="14A1ADCD" w14:textId="07565D3F" w:rsidR="008901E5" w:rsidRPr="00C925EE" w:rsidRDefault="008901E5">
            <w:pPr>
              <w:rPr>
                <w:rFonts w:cstheme="minorHAnsi"/>
              </w:rPr>
            </w:pPr>
            <w:r w:rsidRPr="00C925EE">
              <w:rPr>
                <w:rFonts w:cstheme="minorHAnsi"/>
              </w:rPr>
              <w:t>Błąd wewnętrzny usługi</w:t>
            </w:r>
          </w:p>
        </w:tc>
        <w:tc>
          <w:tcPr>
            <w:tcW w:w="4536" w:type="dxa"/>
          </w:tcPr>
          <w:p w14:paraId="2D45FBD8" w14:textId="7B444BE5" w:rsidR="00C117EC" w:rsidRPr="00C925EE" w:rsidRDefault="008901E5" w:rsidP="00BA510C">
            <w:pPr>
              <w:jc w:val="both"/>
              <w:rPr>
                <w:rFonts w:cstheme="minorHAnsi"/>
              </w:rPr>
            </w:pPr>
            <w:r w:rsidRPr="00C925EE">
              <w:rPr>
                <w:rFonts w:cstheme="minorHAnsi"/>
              </w:rPr>
              <w:t>Brak odpowiedzi serwera Ministerstwa Finansów.</w:t>
            </w:r>
            <w:r w:rsidR="00DB2996" w:rsidRPr="00C925EE">
              <w:rPr>
                <w:rFonts w:cstheme="minorHAnsi"/>
              </w:rPr>
              <w:t xml:space="preserve"> Należy spróbować ponownie później. Jeżeli komunikat będzie się powtarzał należy skontaktować się z </w:t>
            </w:r>
            <w:hyperlink r:id="rId116" w:history="1">
              <w:r w:rsidR="00C54525" w:rsidRPr="004036F9">
                <w:rPr>
                  <w:rStyle w:val="Hipercze"/>
                  <w:rFonts w:asciiTheme="minorHAnsi" w:hAnsiTheme="minorHAnsi" w:cstheme="minorHAnsi"/>
                  <w:sz w:val="22"/>
                </w:rPr>
                <w:t>sf.helpdesk@mf.gov.pl</w:t>
              </w:r>
            </w:hyperlink>
            <w:r w:rsidR="00DB2996" w:rsidRPr="00C925EE">
              <w:rPr>
                <w:rFonts w:cstheme="minorHAnsi"/>
              </w:rPr>
              <w:t xml:space="preserve"> lub zgłosić błąd za pomocą przycisku do zgłaszania błędów.</w:t>
            </w:r>
            <w:bookmarkStart w:id="63" w:name="_GoBack"/>
            <w:bookmarkEnd w:id="63"/>
          </w:p>
        </w:tc>
      </w:tr>
      <w:tr w:rsidR="00C117EC" w:rsidRPr="00C925EE" w14:paraId="64B9FBAB" w14:textId="77777777" w:rsidTr="00DB2996">
        <w:tc>
          <w:tcPr>
            <w:tcW w:w="1413" w:type="dxa"/>
          </w:tcPr>
          <w:p w14:paraId="3526B964" w14:textId="77777777" w:rsidR="00C117EC" w:rsidRPr="00C925EE" w:rsidRDefault="00C117EC">
            <w:pPr>
              <w:rPr>
                <w:rFonts w:cstheme="minorHAnsi"/>
              </w:rPr>
            </w:pPr>
          </w:p>
        </w:tc>
        <w:tc>
          <w:tcPr>
            <w:tcW w:w="3544" w:type="dxa"/>
          </w:tcPr>
          <w:p w14:paraId="29A31150" w14:textId="7CCBDAEA" w:rsidR="00C117EC" w:rsidRPr="00C925EE" w:rsidRDefault="00C117EC">
            <w:pPr>
              <w:rPr>
                <w:rFonts w:cstheme="minorHAnsi"/>
              </w:rPr>
            </w:pPr>
            <w:r w:rsidRPr="00C925EE">
              <w:rPr>
                <w:rFonts w:cstheme="minorHAnsi"/>
              </w:rPr>
              <w:t>Nieprawidłowy NIP</w:t>
            </w:r>
          </w:p>
        </w:tc>
        <w:tc>
          <w:tcPr>
            <w:tcW w:w="4536" w:type="dxa"/>
          </w:tcPr>
          <w:p w14:paraId="6FDBF7B0" w14:textId="7187FFA3" w:rsidR="00C117EC" w:rsidRPr="00C925EE" w:rsidRDefault="00C117EC" w:rsidP="00BA510C">
            <w:pPr>
              <w:jc w:val="both"/>
              <w:rPr>
                <w:rFonts w:cstheme="minorHAnsi"/>
              </w:rPr>
            </w:pPr>
            <w:r w:rsidRPr="00C925EE">
              <w:rPr>
                <w:rFonts w:cstheme="minorHAnsi"/>
              </w:rPr>
              <w:t xml:space="preserve">Przekazany NIP jest nieprawidłowy. Należy zweryfikować poprawność wprowadzonego NIPu. NIP musi składać się z 10 cyfr oraz posiadać poprawnie wyliczoną cyfrę kontrolną. </w:t>
            </w:r>
          </w:p>
        </w:tc>
      </w:tr>
    </w:tbl>
    <w:p w14:paraId="00115BB7" w14:textId="7E01C066" w:rsidR="481FD275" w:rsidRPr="00607EC3" w:rsidRDefault="481FD275" w:rsidP="481FD275">
      <w:pPr>
        <w:rPr>
          <w:rStyle w:val="Nagwek1Znak"/>
          <w:rFonts w:asciiTheme="minorHAnsi" w:eastAsiaTheme="minorEastAsia" w:hAnsiTheme="minorHAnsi" w:cstheme="minorHAnsi"/>
          <w:highlight w:val="lightGray"/>
        </w:rPr>
      </w:pPr>
    </w:p>
    <w:p w14:paraId="06D58CA0" w14:textId="1E46B945" w:rsidR="0086407E" w:rsidRPr="00607EC3" w:rsidRDefault="00C00D71" w:rsidP="0086407E">
      <w:pPr>
        <w:pStyle w:val="Nagwek1"/>
        <w:rPr>
          <w:rFonts w:asciiTheme="minorHAnsi" w:hAnsiTheme="minorHAnsi" w:cstheme="minorHAnsi"/>
        </w:rPr>
      </w:pPr>
      <w:bookmarkStart w:id="64" w:name="_Otwórz_sprawozdanie"/>
      <w:bookmarkStart w:id="65" w:name="_Ref3469609"/>
      <w:bookmarkStart w:id="66" w:name="_Toc18061324"/>
      <w:bookmarkEnd w:id="64"/>
      <w:r w:rsidRPr="00607EC3">
        <w:rPr>
          <w:rFonts w:asciiTheme="minorHAnsi" w:hAnsiTheme="minorHAnsi" w:cstheme="minorHAnsi"/>
        </w:rPr>
        <w:lastRenderedPageBreak/>
        <w:t xml:space="preserve">Wczytaj </w:t>
      </w:r>
      <w:r w:rsidR="00D919BC" w:rsidRPr="00607EC3">
        <w:rPr>
          <w:rFonts w:asciiTheme="minorHAnsi" w:hAnsiTheme="minorHAnsi" w:cstheme="minorHAnsi"/>
        </w:rPr>
        <w:t>sprawozdanie</w:t>
      </w:r>
      <w:bookmarkEnd w:id="65"/>
      <w:bookmarkEnd w:id="66"/>
    </w:p>
    <w:p w14:paraId="46CD233B" w14:textId="469E7502" w:rsidR="00E01354" w:rsidRPr="00C925EE" w:rsidRDefault="003A3E87" w:rsidP="006A1D08">
      <w:pPr>
        <w:jc w:val="both"/>
        <w:rPr>
          <w:rFonts w:cstheme="minorHAnsi"/>
          <w:lang w:eastAsia="pl-PL"/>
        </w:rPr>
      </w:pPr>
      <w:r w:rsidRPr="00C925EE">
        <w:rPr>
          <w:rFonts w:cstheme="minorHAnsi"/>
          <w:lang w:eastAsia="pl-PL"/>
        </w:rPr>
        <w:t xml:space="preserve">Funkcja </w:t>
      </w:r>
      <w:r w:rsidR="005A2D9C" w:rsidRPr="00C925EE">
        <w:rPr>
          <w:rFonts w:cstheme="minorHAnsi"/>
          <w:lang w:eastAsia="pl-PL"/>
        </w:rPr>
        <w:t>„</w:t>
      </w:r>
      <w:r w:rsidR="00C00D71" w:rsidRPr="00C925EE">
        <w:rPr>
          <w:rFonts w:cstheme="minorHAnsi"/>
          <w:lang w:eastAsia="pl-PL"/>
        </w:rPr>
        <w:t xml:space="preserve">Wczytaj </w:t>
      </w:r>
      <w:r w:rsidRPr="00C925EE">
        <w:rPr>
          <w:rFonts w:cstheme="minorHAnsi"/>
          <w:lang w:eastAsia="pl-PL"/>
        </w:rPr>
        <w:t>sprawozdanie</w:t>
      </w:r>
      <w:r w:rsidR="005A2D9C" w:rsidRPr="00C925EE">
        <w:rPr>
          <w:rFonts w:cstheme="minorHAnsi"/>
          <w:lang w:eastAsia="pl-PL"/>
        </w:rPr>
        <w:t>”</w:t>
      </w:r>
      <w:r w:rsidRPr="00C925EE">
        <w:rPr>
          <w:rFonts w:cstheme="minorHAnsi"/>
          <w:lang w:eastAsia="pl-PL"/>
        </w:rPr>
        <w:t xml:space="preserve"> pozwala na </w:t>
      </w:r>
      <w:r w:rsidR="00C74706" w:rsidRPr="00C925EE">
        <w:rPr>
          <w:rFonts w:cstheme="minorHAnsi"/>
          <w:lang w:eastAsia="pl-PL"/>
        </w:rPr>
        <w:t>otworzenie wcześniej utworzonego pliku sprawozdania</w:t>
      </w:r>
      <w:r w:rsidR="00D73799" w:rsidRPr="00C925EE">
        <w:rPr>
          <w:rFonts w:cstheme="minorHAnsi"/>
          <w:lang w:eastAsia="pl-PL"/>
        </w:rPr>
        <w:t xml:space="preserve"> finansowego</w:t>
      </w:r>
      <w:r w:rsidR="005A2D9C" w:rsidRPr="00C925EE">
        <w:rPr>
          <w:rFonts w:cstheme="minorHAnsi"/>
          <w:lang w:eastAsia="pl-PL"/>
        </w:rPr>
        <w:t>.</w:t>
      </w:r>
    </w:p>
    <w:p w14:paraId="188DFDEA" w14:textId="45AB91EA" w:rsidR="00C947AB" w:rsidRPr="00C925EE" w:rsidRDefault="00663DE7" w:rsidP="006A1D08">
      <w:pPr>
        <w:jc w:val="both"/>
        <w:rPr>
          <w:rFonts w:cstheme="minorHAnsi"/>
          <w:lang w:eastAsia="pl-PL"/>
        </w:rPr>
      </w:pPr>
      <w:r w:rsidRPr="00C925EE">
        <w:rPr>
          <w:rFonts w:cstheme="minorHAnsi"/>
          <w:b/>
          <w:bCs/>
          <w:lang w:eastAsia="pl-PL"/>
        </w:rPr>
        <w:t>[</w:t>
      </w:r>
      <w:r w:rsidR="00E01354" w:rsidRPr="00C925EE">
        <w:rPr>
          <w:rFonts w:cstheme="minorHAnsi"/>
          <w:b/>
          <w:bCs/>
          <w:lang w:eastAsia="pl-PL"/>
        </w:rPr>
        <w:t>UWAGA</w:t>
      </w:r>
      <w:r w:rsidRPr="00C925EE">
        <w:rPr>
          <w:rFonts w:cstheme="minorHAnsi"/>
          <w:b/>
          <w:bCs/>
          <w:lang w:eastAsia="pl-PL"/>
        </w:rPr>
        <w:t>]</w:t>
      </w:r>
      <w:r w:rsidR="00E01354" w:rsidRPr="00C925EE">
        <w:rPr>
          <w:rFonts w:cstheme="minorHAnsi"/>
          <w:b/>
          <w:bCs/>
          <w:lang w:eastAsia="pl-PL"/>
        </w:rPr>
        <w:t>:</w:t>
      </w:r>
      <w:r w:rsidR="00E01354" w:rsidRPr="00C925EE">
        <w:rPr>
          <w:rFonts w:cstheme="minorHAnsi"/>
          <w:lang w:eastAsia="pl-PL"/>
        </w:rPr>
        <w:t xml:space="preserve"> </w:t>
      </w:r>
      <w:r w:rsidR="00563D71" w:rsidRPr="00C925EE">
        <w:rPr>
          <w:rFonts w:cstheme="minorHAnsi"/>
        </w:rPr>
        <w:t>Podpisan</w:t>
      </w:r>
      <w:r w:rsidR="008901E5" w:rsidRPr="00C925EE">
        <w:rPr>
          <w:rFonts w:cstheme="minorHAnsi"/>
        </w:rPr>
        <w:t>i</w:t>
      </w:r>
      <w:r w:rsidR="00563D71" w:rsidRPr="00C925EE">
        <w:rPr>
          <w:rFonts w:cstheme="minorHAnsi"/>
        </w:rPr>
        <w:t>e sprawozdani</w:t>
      </w:r>
      <w:r w:rsidR="008901E5" w:rsidRPr="00C925EE">
        <w:rPr>
          <w:rFonts w:cstheme="minorHAnsi"/>
        </w:rPr>
        <w:t>a</w:t>
      </w:r>
      <w:r w:rsidR="00563D71" w:rsidRPr="00C925EE">
        <w:rPr>
          <w:rFonts w:cstheme="minorHAnsi"/>
        </w:rPr>
        <w:t xml:space="preserve"> finansowe</w:t>
      </w:r>
      <w:r w:rsidR="008901E5" w:rsidRPr="00C925EE">
        <w:rPr>
          <w:rFonts w:cstheme="minorHAnsi"/>
        </w:rPr>
        <w:t>go</w:t>
      </w:r>
      <w:r w:rsidR="00563D71" w:rsidRPr="00C925EE">
        <w:rPr>
          <w:rFonts w:cstheme="minorHAnsi"/>
        </w:rPr>
        <w:t xml:space="preserve"> powoduje zablokowanie możliwości </w:t>
      </w:r>
      <w:r w:rsidR="008901E5" w:rsidRPr="00C925EE">
        <w:rPr>
          <w:rFonts w:cstheme="minorHAnsi"/>
        </w:rPr>
        <w:t xml:space="preserve">jego </w:t>
      </w:r>
      <w:r w:rsidR="00563D71" w:rsidRPr="00C925EE">
        <w:rPr>
          <w:rFonts w:cstheme="minorHAnsi"/>
        </w:rPr>
        <w:t xml:space="preserve">edycji. W celu przywrócenia możliwości edycji konieczne jest usunięcie wszystkich złożonych podpisów. Dodany podpis można usunąć klikając przycisk </w:t>
      </w:r>
      <w:r w:rsidR="00563D71" w:rsidRPr="00C925EE">
        <w:rPr>
          <w:rFonts w:cstheme="minorHAnsi"/>
          <w:b/>
          <w:bCs/>
          <w:color w:val="FF0000"/>
        </w:rPr>
        <w:t>USUŃ</w:t>
      </w:r>
      <w:r w:rsidR="00563D71" w:rsidRPr="00C925EE">
        <w:rPr>
          <w:rFonts w:cstheme="minorHAnsi"/>
          <w:color w:val="FF0000"/>
        </w:rPr>
        <w:t xml:space="preserve"> </w:t>
      </w:r>
      <w:r w:rsidR="00563D71" w:rsidRPr="00C925EE">
        <w:rPr>
          <w:rFonts w:cstheme="minorHAnsi"/>
        </w:rPr>
        <w:t xml:space="preserve">na ekranie </w:t>
      </w:r>
      <w:hyperlink w:anchor="_Podsumowanie_1" w:history="1">
        <w:r w:rsidR="00563D71" w:rsidRPr="00C925EE">
          <w:rPr>
            <w:rStyle w:val="Hipercze"/>
            <w:rFonts w:asciiTheme="minorHAnsi" w:hAnsiTheme="minorHAnsi" w:cstheme="minorHAnsi"/>
            <w:sz w:val="22"/>
          </w:rPr>
          <w:t>Podsumowani</w:t>
        </w:r>
        <w:r w:rsidR="0094153F" w:rsidRPr="00C925EE">
          <w:rPr>
            <w:rStyle w:val="Hipercze"/>
            <w:rFonts w:asciiTheme="minorHAnsi" w:hAnsiTheme="minorHAnsi" w:cstheme="minorHAnsi"/>
            <w:sz w:val="22"/>
          </w:rPr>
          <w:t>e</w:t>
        </w:r>
      </w:hyperlink>
      <w:r w:rsidR="00563D71" w:rsidRPr="00C925EE">
        <w:rPr>
          <w:rFonts w:cstheme="minorHAnsi"/>
        </w:rPr>
        <w:t xml:space="preserve">. </w:t>
      </w:r>
      <w:r w:rsidR="00A10093" w:rsidRPr="00C925EE">
        <w:rPr>
          <w:rFonts w:cstheme="minorHAnsi"/>
          <w:lang w:eastAsia="pl-PL"/>
        </w:rPr>
        <w:t xml:space="preserve"> </w:t>
      </w:r>
    </w:p>
    <w:p w14:paraId="517D0130" w14:textId="68447B52" w:rsidR="009A04D0" w:rsidRPr="00C925EE" w:rsidRDefault="009A04D0" w:rsidP="006A1D08">
      <w:pPr>
        <w:jc w:val="both"/>
        <w:rPr>
          <w:rFonts w:cstheme="minorHAnsi"/>
          <w:lang w:eastAsia="pl-PL"/>
        </w:rPr>
      </w:pPr>
      <w:r w:rsidRPr="00C925EE">
        <w:rPr>
          <w:rFonts w:cstheme="minorHAnsi"/>
          <w:b/>
          <w:lang w:eastAsia="pl-PL"/>
        </w:rPr>
        <w:t>[UWAGA]:</w:t>
      </w:r>
      <w:r w:rsidRPr="00C925EE">
        <w:rPr>
          <w:rFonts w:cstheme="minorHAnsi"/>
          <w:lang w:eastAsia="pl-PL"/>
        </w:rPr>
        <w:t xml:space="preserve"> Aplikacja pozwala jedynie na edytowanie sprawozdań finansowych wytworzonych zgodnie z Załącznikami 1, 4, 5, 6 w wersji</w:t>
      </w:r>
      <w:r w:rsidR="008901E5" w:rsidRPr="00C925EE">
        <w:rPr>
          <w:rFonts w:cstheme="minorHAnsi"/>
          <w:lang w:eastAsia="pl-PL"/>
        </w:rPr>
        <w:t xml:space="preserve"> schemy 1.2.</w:t>
      </w:r>
    </w:p>
    <w:p w14:paraId="7046FA6B" w14:textId="0786925D" w:rsidR="005A2D9C" w:rsidRPr="00C925EE" w:rsidRDefault="00BD46F4" w:rsidP="006A1D08">
      <w:pPr>
        <w:jc w:val="both"/>
        <w:rPr>
          <w:rFonts w:cstheme="minorHAnsi"/>
          <w:lang w:eastAsia="pl-PL"/>
        </w:rPr>
      </w:pPr>
      <w:r w:rsidRPr="00C925EE">
        <w:rPr>
          <w:rFonts w:cstheme="minorHAnsi"/>
          <w:noProof/>
          <w:lang w:eastAsia="pl-PL"/>
        </w:rPr>
        <w:drawing>
          <wp:inline distT="0" distB="0" distL="0" distR="0" wp14:anchorId="50A9AB76" wp14:editId="325C868B">
            <wp:extent cx="6645910" cy="3243580"/>
            <wp:effectExtent l="0" t="0" r="2540" b="0"/>
            <wp:docPr id="401646473" name="Obraz 401646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645910" cy="3243580"/>
                    </a:xfrm>
                    <a:prstGeom prst="rect">
                      <a:avLst/>
                    </a:prstGeom>
                  </pic:spPr>
                </pic:pic>
              </a:graphicData>
            </a:graphic>
          </wp:inline>
        </w:drawing>
      </w:r>
    </w:p>
    <w:p w14:paraId="427BE31B" w14:textId="62B7F376" w:rsidR="2B28FAA2" w:rsidRPr="00C925EE" w:rsidRDefault="005A2D9C" w:rsidP="00607EC3">
      <w:pPr>
        <w:jc w:val="both"/>
        <w:rPr>
          <w:rFonts w:cstheme="minorHAnsi"/>
          <w:lang w:eastAsia="pl-PL"/>
        </w:rPr>
      </w:pPr>
      <w:r w:rsidRPr="00C925EE">
        <w:rPr>
          <w:rFonts w:cstheme="minorHAnsi"/>
          <w:lang w:eastAsia="pl-PL"/>
        </w:rPr>
        <w:t>Po kliknięciu kafelka „</w:t>
      </w:r>
      <w:r w:rsidR="00C00D71" w:rsidRPr="00C925EE">
        <w:rPr>
          <w:rFonts w:cstheme="minorHAnsi"/>
          <w:lang w:eastAsia="pl-PL"/>
        </w:rPr>
        <w:t xml:space="preserve">Wczytaj </w:t>
      </w:r>
      <w:r w:rsidRPr="00C925EE">
        <w:rPr>
          <w:rFonts w:cstheme="minorHAnsi"/>
          <w:lang w:eastAsia="pl-PL"/>
        </w:rPr>
        <w:t>sprawozdanie” użytkownik zostanie poproszony o [1] wskazanie pliku sprawozdania finansowego oraz [2] dołączenie ewentualnych podpisów zewnętrznych.</w:t>
      </w:r>
      <w:r w:rsidR="00BD46F4" w:rsidRPr="00C925EE">
        <w:rPr>
          <w:rFonts w:cstheme="minorHAnsi"/>
          <w:lang w:eastAsia="pl-PL"/>
        </w:rPr>
        <w:t xml:space="preserve"> Po załączeniu wymaganych plików aktywuje się przycisk [3] „Dalej”, który przenosi do ekran</w:t>
      </w:r>
      <w:r w:rsidR="0094153F" w:rsidRPr="00C925EE">
        <w:rPr>
          <w:rFonts w:cstheme="minorHAnsi"/>
          <w:lang w:eastAsia="pl-PL"/>
        </w:rPr>
        <w:t>u „Podsumowanie”.</w:t>
      </w:r>
    </w:p>
    <w:p w14:paraId="77F2A92F" w14:textId="025D1F2D" w:rsidR="26CE8E2C" w:rsidRPr="00607EC3" w:rsidRDefault="00D919BC" w:rsidP="00C90043">
      <w:pPr>
        <w:pStyle w:val="Nagwek1"/>
        <w:numPr>
          <w:ilvl w:val="0"/>
          <w:numId w:val="0"/>
        </w:numPr>
        <w:ind w:left="432" w:hanging="432"/>
        <w:rPr>
          <w:rFonts w:asciiTheme="minorHAnsi" w:hAnsiTheme="minorHAnsi" w:cstheme="minorHAnsi"/>
        </w:rPr>
      </w:pPr>
      <w:bookmarkStart w:id="67" w:name="_Toc18061325"/>
      <w:r w:rsidRPr="00607EC3">
        <w:rPr>
          <w:rFonts w:asciiTheme="minorHAnsi" w:hAnsiTheme="minorHAnsi" w:cstheme="minorHAnsi"/>
        </w:rPr>
        <w:lastRenderedPageBreak/>
        <w:t>Często zadawane pytania</w:t>
      </w:r>
      <w:bookmarkEnd w:id="67"/>
    </w:p>
    <w:p w14:paraId="6AF510F9" w14:textId="673C7E6E" w:rsidR="00EE72F5" w:rsidRPr="00C925EE" w:rsidRDefault="00EE72F5" w:rsidP="003C0066">
      <w:pPr>
        <w:spacing w:after="60"/>
        <w:rPr>
          <w:rFonts w:cstheme="minorHAnsi"/>
          <w:b/>
          <w:lang w:eastAsia="pl-PL"/>
        </w:rPr>
      </w:pPr>
      <w:r w:rsidRPr="00C925EE">
        <w:rPr>
          <w:rFonts w:cstheme="minorHAnsi"/>
          <w:b/>
          <w:lang w:eastAsia="pl-PL"/>
        </w:rPr>
        <w:t>Czy mogę podpisać plik XML w aplikacji zewnętrznej?</w:t>
      </w:r>
    </w:p>
    <w:p w14:paraId="0E545B55" w14:textId="68E59B82" w:rsidR="00EE72F5" w:rsidRPr="00C925EE" w:rsidRDefault="00EE72F5" w:rsidP="003C0066">
      <w:pPr>
        <w:spacing w:after="240"/>
        <w:rPr>
          <w:rFonts w:cstheme="minorHAnsi"/>
          <w:lang w:eastAsia="pl-PL"/>
        </w:rPr>
      </w:pPr>
      <w:r w:rsidRPr="00C925EE">
        <w:rPr>
          <w:rFonts w:cstheme="minorHAnsi"/>
          <w:lang w:eastAsia="pl-PL"/>
        </w:rPr>
        <w:t>T</w:t>
      </w:r>
      <w:r w:rsidR="00587CEC" w:rsidRPr="00C925EE">
        <w:rPr>
          <w:rFonts w:cstheme="minorHAnsi"/>
          <w:lang w:eastAsia="pl-PL"/>
        </w:rPr>
        <w:t>ak, plik XML można podpisać w aplikacji zewnętrznej.</w:t>
      </w:r>
      <w:r w:rsidR="00CF347F" w:rsidRPr="00C925EE">
        <w:rPr>
          <w:rFonts w:cstheme="minorHAnsi"/>
          <w:lang w:eastAsia="pl-PL"/>
        </w:rPr>
        <w:t xml:space="preserve"> </w:t>
      </w:r>
      <w:r w:rsidR="00CF347F" w:rsidRPr="00C925EE">
        <w:rPr>
          <w:rFonts w:cstheme="minorHAnsi"/>
        </w:rPr>
        <w:t>Plik XML podpisany w aplikacji zewnętrznej można otworzyć za pomocą funkcjonalności „Wczytaj sprawozdanie” albo wysłać do Szefa KAS za pomocą funkcjonalności „Wyślij spraw</w:t>
      </w:r>
      <w:r w:rsidR="002D03B0" w:rsidRPr="00C925EE">
        <w:rPr>
          <w:rFonts w:cstheme="minorHAnsi"/>
        </w:rPr>
        <w:t>o</w:t>
      </w:r>
      <w:r w:rsidR="00CF347F" w:rsidRPr="00C925EE">
        <w:rPr>
          <w:rFonts w:cstheme="minorHAnsi"/>
        </w:rPr>
        <w:t>zdanie”.</w:t>
      </w:r>
    </w:p>
    <w:p w14:paraId="1375C513" w14:textId="5989842F" w:rsidR="000533E0" w:rsidRPr="00C925EE" w:rsidRDefault="000533E0" w:rsidP="003C0066">
      <w:pPr>
        <w:spacing w:after="60"/>
        <w:rPr>
          <w:rFonts w:cstheme="minorHAnsi"/>
          <w:b/>
          <w:lang w:eastAsia="pl-PL"/>
        </w:rPr>
      </w:pPr>
      <w:r w:rsidRPr="00C925EE">
        <w:rPr>
          <w:rFonts w:cstheme="minorHAnsi"/>
          <w:b/>
          <w:lang w:eastAsia="pl-PL"/>
        </w:rPr>
        <w:t>Jak otworzyć plik podpisany w aplikacji zewnętrznej?</w:t>
      </w:r>
    </w:p>
    <w:p w14:paraId="360A2B08" w14:textId="4A8F72AB" w:rsidR="000533E0" w:rsidRPr="00C925EE" w:rsidRDefault="000533E0" w:rsidP="003C0066">
      <w:pPr>
        <w:spacing w:after="240"/>
        <w:rPr>
          <w:rFonts w:cstheme="minorHAnsi"/>
          <w:lang w:eastAsia="pl-PL"/>
        </w:rPr>
      </w:pPr>
      <w:r w:rsidRPr="00C925EE">
        <w:rPr>
          <w:rFonts w:cstheme="minorHAnsi"/>
          <w:lang w:eastAsia="pl-PL"/>
        </w:rPr>
        <w:t>Plik XML podpisany w aplikacji zewnętrznej można otworzyć za pomocą</w:t>
      </w:r>
      <w:r w:rsidR="007071AE" w:rsidRPr="00C925EE">
        <w:rPr>
          <w:rFonts w:cstheme="minorHAnsi"/>
          <w:lang w:eastAsia="pl-PL"/>
        </w:rPr>
        <w:t xml:space="preserve"> funkcjonalności </w:t>
      </w:r>
      <w:hyperlink w:anchor="_Otwórz_sprawozdanie" w:history="1">
        <w:r w:rsidR="00C00D71" w:rsidRPr="00C925EE">
          <w:rPr>
            <w:rStyle w:val="Hipercze"/>
            <w:rFonts w:asciiTheme="minorHAnsi" w:hAnsiTheme="minorHAnsi" w:cstheme="minorHAnsi"/>
            <w:sz w:val="22"/>
            <w:lang w:eastAsia="pl-PL"/>
          </w:rPr>
          <w:t>Wczytaj sprawozdanie</w:t>
        </w:r>
      </w:hyperlink>
      <w:r w:rsidR="007071AE" w:rsidRPr="00C925EE">
        <w:rPr>
          <w:rFonts w:cstheme="minorHAnsi"/>
          <w:lang w:eastAsia="pl-PL"/>
        </w:rPr>
        <w:t>.</w:t>
      </w:r>
    </w:p>
    <w:p w14:paraId="37D4ECED" w14:textId="472FD8ED" w:rsidR="008901E5" w:rsidRPr="00C925EE" w:rsidRDefault="008901E5" w:rsidP="00EE72F5">
      <w:pPr>
        <w:rPr>
          <w:rFonts w:cstheme="minorHAnsi"/>
        </w:rPr>
      </w:pPr>
      <w:r w:rsidRPr="00607EC3">
        <w:rPr>
          <w:rFonts w:cstheme="minorHAnsi"/>
          <w:b/>
          <w:lang w:eastAsia="pl-PL"/>
        </w:rPr>
        <w:t>Więcej często zadawanych pytań</w:t>
      </w:r>
      <w:r w:rsidRPr="00C925EE">
        <w:rPr>
          <w:rFonts w:cstheme="minorHAnsi"/>
          <w:lang w:eastAsia="pl-PL"/>
        </w:rPr>
        <w:t xml:space="preserve"> można znaleźć pod adresem: </w:t>
      </w:r>
      <w:hyperlink r:id="rId118" w:history="1">
        <w:r w:rsidRPr="00C925EE">
          <w:rPr>
            <w:rStyle w:val="Hipercze"/>
            <w:rFonts w:asciiTheme="minorHAnsi" w:hAnsiTheme="minorHAnsi" w:cstheme="minorHAnsi"/>
            <w:sz w:val="22"/>
          </w:rPr>
          <w:t>https://www.podatki.gov.pl/e-sprawozdania-finansowe/pytania-i-odpowiedzi/</w:t>
        </w:r>
      </w:hyperlink>
    </w:p>
    <w:sectPr w:rsidR="008901E5" w:rsidRPr="00C925EE" w:rsidSect="00D931CC">
      <w:footerReference w:type="default" r:id="rId1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C7873D" w14:textId="77777777" w:rsidR="007B4A36" w:rsidRDefault="007B4A36" w:rsidP="00BF119A">
      <w:pPr>
        <w:spacing w:after="0" w:line="240" w:lineRule="auto"/>
      </w:pPr>
      <w:r>
        <w:separator/>
      </w:r>
    </w:p>
  </w:endnote>
  <w:endnote w:type="continuationSeparator" w:id="0">
    <w:p w14:paraId="2A8AFCC0" w14:textId="77777777" w:rsidR="007B4A36" w:rsidRDefault="007B4A36" w:rsidP="00BF119A">
      <w:pPr>
        <w:spacing w:after="0" w:line="240" w:lineRule="auto"/>
      </w:pPr>
      <w:r>
        <w:continuationSeparator/>
      </w:r>
    </w:p>
  </w:endnote>
  <w:endnote w:type="continuationNotice" w:id="1">
    <w:p w14:paraId="2E3EAF12" w14:textId="77777777" w:rsidR="007B4A36" w:rsidRDefault="007B4A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0289187"/>
      <w:docPartObj>
        <w:docPartGallery w:val="Page Numbers (Bottom of Page)"/>
        <w:docPartUnique/>
      </w:docPartObj>
    </w:sdtPr>
    <w:sdtEndPr/>
    <w:sdtContent>
      <w:p w14:paraId="74741FC2" w14:textId="0788B843" w:rsidR="00080410" w:rsidRDefault="00080410">
        <w:pPr>
          <w:pStyle w:val="Stopka"/>
          <w:jc w:val="center"/>
        </w:pPr>
        <w:r>
          <w:fldChar w:fldCharType="begin"/>
        </w:r>
        <w:r>
          <w:instrText>PAGE   \* MERGEFORMAT</w:instrText>
        </w:r>
        <w:r>
          <w:fldChar w:fldCharType="separate"/>
        </w:r>
        <w:r w:rsidR="00C54525">
          <w:rPr>
            <w:noProof/>
          </w:rPr>
          <w:t>74</w:t>
        </w:r>
        <w:r>
          <w:fldChar w:fldCharType="end"/>
        </w:r>
      </w:p>
    </w:sdtContent>
  </w:sdt>
  <w:p w14:paraId="514872D1" w14:textId="77777777" w:rsidR="00080410" w:rsidRDefault="0008041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7E777D" w14:textId="77777777" w:rsidR="007B4A36" w:rsidRDefault="007B4A36" w:rsidP="00BF119A">
      <w:pPr>
        <w:spacing w:after="0" w:line="240" w:lineRule="auto"/>
      </w:pPr>
      <w:r>
        <w:separator/>
      </w:r>
    </w:p>
  </w:footnote>
  <w:footnote w:type="continuationSeparator" w:id="0">
    <w:p w14:paraId="0155D5A3" w14:textId="77777777" w:rsidR="007B4A36" w:rsidRDefault="007B4A36" w:rsidP="00BF119A">
      <w:pPr>
        <w:spacing w:after="0" w:line="240" w:lineRule="auto"/>
      </w:pPr>
      <w:r>
        <w:continuationSeparator/>
      </w:r>
    </w:p>
  </w:footnote>
  <w:footnote w:type="continuationNotice" w:id="1">
    <w:p w14:paraId="4F17BFD6" w14:textId="77777777" w:rsidR="007B4A36" w:rsidRDefault="007B4A36">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9DFC8"/>
    <w:multiLevelType w:val="multilevel"/>
    <w:tmpl w:val="2D486EB2"/>
    <w:name w:val="HTML-List1"/>
    <w:lvl w:ilvl="0">
      <w:start w:val="1"/>
      <w:numFmt w:val="bullet"/>
      <w:lvlText w:val="·"/>
      <w:lvlJc w:val="left"/>
      <w:rPr>
        <w:rFonts w:ascii="Symbol" w:eastAsia="Symbol" w:hAnsi="Symbol" w:cs="Symbol"/>
        <w:color w:val="000000"/>
        <w:sz w:val="20"/>
        <w:szCs w:val="20"/>
      </w:rPr>
    </w:lvl>
    <w:lvl w:ilvl="1">
      <w:start w:val="1"/>
      <w:numFmt w:val="bullet"/>
      <w:lvlText w:val="·"/>
      <w:lvlJc w:val="left"/>
      <w:rPr>
        <w:rFonts w:ascii="Symbol" w:eastAsia="Symbol" w:hAnsi="Symbol" w:cs="Symbol"/>
        <w:color w:val="000000"/>
        <w:sz w:val="20"/>
        <w:szCs w:val="20"/>
      </w:rPr>
    </w:lvl>
    <w:lvl w:ilvl="2">
      <w:start w:val="1"/>
      <w:numFmt w:val="bullet"/>
      <w:lvlText w:val="·"/>
      <w:lvlJc w:val="left"/>
      <w:rPr>
        <w:rFonts w:ascii="Symbol" w:eastAsia="Symbol" w:hAnsi="Symbol" w:cs="Symbol"/>
        <w:color w:val="000000"/>
        <w:sz w:val="20"/>
        <w:szCs w:val="20"/>
      </w:rPr>
    </w:lvl>
    <w:lvl w:ilvl="3">
      <w:start w:val="1"/>
      <w:numFmt w:val="bullet"/>
      <w:lvlText w:val="·"/>
      <w:lvlJc w:val="left"/>
      <w:rPr>
        <w:rFonts w:ascii="Symbol" w:eastAsia="Symbol" w:hAnsi="Symbol" w:cs="Symbol"/>
        <w:color w:val="000000"/>
        <w:sz w:val="20"/>
        <w:szCs w:val="20"/>
      </w:rPr>
    </w:lvl>
    <w:lvl w:ilvl="4">
      <w:start w:val="1"/>
      <w:numFmt w:val="bullet"/>
      <w:lvlText w:val="·"/>
      <w:lvlJc w:val="left"/>
      <w:rPr>
        <w:rFonts w:ascii="Symbol" w:eastAsia="Symbol" w:hAnsi="Symbol" w:cs="Symbol"/>
        <w:color w:val="000000"/>
        <w:sz w:val="20"/>
        <w:szCs w:val="20"/>
      </w:rPr>
    </w:lvl>
    <w:lvl w:ilvl="5">
      <w:start w:val="1"/>
      <w:numFmt w:val="bullet"/>
      <w:lvlText w:val="·"/>
      <w:lvlJc w:val="left"/>
      <w:rPr>
        <w:rFonts w:ascii="Symbol" w:eastAsia="Symbol" w:hAnsi="Symbol" w:cs="Symbol"/>
        <w:color w:val="000000"/>
        <w:sz w:val="20"/>
        <w:szCs w:val="20"/>
      </w:rPr>
    </w:lvl>
    <w:lvl w:ilvl="6">
      <w:start w:val="1"/>
      <w:numFmt w:val="bullet"/>
      <w:lvlText w:val="·"/>
      <w:lvlJc w:val="left"/>
      <w:rPr>
        <w:rFonts w:ascii="Symbol" w:eastAsia="Symbol" w:hAnsi="Symbol" w:cs="Symbol"/>
        <w:color w:val="000000"/>
        <w:sz w:val="20"/>
        <w:szCs w:val="20"/>
      </w:rPr>
    </w:lvl>
    <w:lvl w:ilvl="7">
      <w:start w:val="1"/>
      <w:numFmt w:val="decimal"/>
      <w:lvlText w:val="%1.%2.%3.%4.%5.%6.%7.%8"/>
      <w:lvlJc w:val="left"/>
    </w:lvl>
    <w:lvl w:ilvl="8">
      <w:start w:val="1"/>
      <w:numFmt w:val="decimal"/>
      <w:lvlText w:val="%1.%2.%3.%4.%5.%6.%7.%8.%9"/>
      <w:lvlJc w:val="left"/>
    </w:lvl>
  </w:abstractNum>
  <w:abstractNum w:abstractNumId="1" w15:restartNumberingAfterBreak="0">
    <w:nsid w:val="0099DFD8"/>
    <w:multiLevelType w:val="multilevel"/>
    <w:tmpl w:val="4576158A"/>
    <w:name w:val="HTML-List2"/>
    <w:lvl w:ilvl="0">
      <w:start w:val="1"/>
      <w:numFmt w:val="bullet"/>
      <w:lvlText w:val="·"/>
      <w:lvlJc w:val="left"/>
      <w:rPr>
        <w:rFonts w:ascii="Symbol" w:eastAsia="Symbol" w:hAnsi="Symbol" w:cs="Symbol"/>
        <w:color w:val="000000"/>
        <w:sz w:val="20"/>
        <w:szCs w:val="20"/>
      </w:rPr>
    </w:lvl>
    <w:lvl w:ilvl="1">
      <w:start w:val="1"/>
      <w:numFmt w:val="bullet"/>
      <w:lvlText w:val="·"/>
      <w:lvlJc w:val="left"/>
      <w:rPr>
        <w:rFonts w:ascii="Symbol" w:eastAsia="Symbol" w:hAnsi="Symbol" w:cs="Symbol"/>
        <w:color w:val="000000"/>
        <w:sz w:val="20"/>
        <w:szCs w:val="20"/>
      </w:rPr>
    </w:lvl>
    <w:lvl w:ilvl="2">
      <w:start w:val="1"/>
      <w:numFmt w:val="bullet"/>
      <w:lvlText w:val="·"/>
      <w:lvlJc w:val="left"/>
      <w:rPr>
        <w:rFonts w:ascii="Symbol" w:eastAsia="Symbol" w:hAnsi="Symbol" w:cs="Symbol"/>
        <w:color w:val="000000"/>
        <w:sz w:val="20"/>
        <w:szCs w:val="20"/>
      </w:rPr>
    </w:lvl>
    <w:lvl w:ilvl="3">
      <w:start w:val="1"/>
      <w:numFmt w:val="bullet"/>
      <w:lvlText w:val="·"/>
      <w:lvlJc w:val="left"/>
      <w:rPr>
        <w:rFonts w:ascii="Symbol" w:eastAsia="Symbol" w:hAnsi="Symbol" w:cs="Symbol"/>
        <w:color w:val="000000"/>
        <w:sz w:val="20"/>
        <w:szCs w:val="20"/>
      </w:rPr>
    </w:lvl>
    <w:lvl w:ilvl="4">
      <w:start w:val="1"/>
      <w:numFmt w:val="bullet"/>
      <w:lvlText w:val="·"/>
      <w:lvlJc w:val="left"/>
      <w:rPr>
        <w:rFonts w:ascii="Symbol" w:eastAsia="Symbol" w:hAnsi="Symbol" w:cs="Symbol"/>
        <w:color w:val="000000"/>
        <w:sz w:val="20"/>
        <w:szCs w:val="20"/>
      </w:rPr>
    </w:lvl>
    <w:lvl w:ilvl="5">
      <w:start w:val="1"/>
      <w:numFmt w:val="bullet"/>
      <w:lvlText w:val="·"/>
      <w:lvlJc w:val="left"/>
      <w:rPr>
        <w:rFonts w:ascii="Symbol" w:eastAsia="Symbol" w:hAnsi="Symbol" w:cs="Symbol"/>
        <w:color w:val="000000"/>
        <w:sz w:val="20"/>
        <w:szCs w:val="20"/>
      </w:rPr>
    </w:lvl>
    <w:lvl w:ilvl="6">
      <w:start w:val="1"/>
      <w:numFmt w:val="bullet"/>
      <w:lvlText w:val="·"/>
      <w:lvlJc w:val="left"/>
      <w:rPr>
        <w:rFonts w:ascii="Symbol" w:eastAsia="Symbol" w:hAnsi="Symbol" w:cs="Symbol"/>
        <w:color w:val="000000"/>
        <w:sz w:val="20"/>
        <w:szCs w:val="20"/>
      </w:rPr>
    </w:lvl>
    <w:lvl w:ilvl="7">
      <w:start w:val="1"/>
      <w:numFmt w:val="decimal"/>
      <w:lvlText w:val="%1.%2.%3.%4.%5.%6.%7.%8"/>
      <w:lvlJc w:val="left"/>
    </w:lvl>
    <w:lvl w:ilvl="8">
      <w:start w:val="1"/>
      <w:numFmt w:val="decimal"/>
      <w:lvlText w:val="%1.%2.%3.%4.%5.%6.%7.%8.%9"/>
      <w:lvlJc w:val="left"/>
    </w:lvl>
  </w:abstractNum>
  <w:abstractNum w:abstractNumId="2" w15:restartNumberingAfterBreak="0">
    <w:nsid w:val="011E1C45"/>
    <w:multiLevelType w:val="hybridMultilevel"/>
    <w:tmpl w:val="CF7072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5FB7F60"/>
    <w:multiLevelType w:val="hybridMultilevel"/>
    <w:tmpl w:val="CB7AA8B6"/>
    <w:lvl w:ilvl="0" w:tplc="DF9C0A06">
      <w:start w:val="1"/>
      <w:numFmt w:val="bullet"/>
      <w:lvlText w:val=""/>
      <w:lvlJc w:val="left"/>
      <w:pPr>
        <w:ind w:left="720" w:hanging="360"/>
      </w:pPr>
      <w:rPr>
        <w:rFonts w:ascii="Symbol" w:hAnsi="Symbol" w:hint="default"/>
      </w:rPr>
    </w:lvl>
    <w:lvl w:ilvl="1" w:tplc="0C7E9A76">
      <w:start w:val="1"/>
      <w:numFmt w:val="bullet"/>
      <w:lvlText w:val="o"/>
      <w:lvlJc w:val="left"/>
      <w:pPr>
        <w:ind w:left="1440" w:hanging="360"/>
      </w:pPr>
      <w:rPr>
        <w:rFonts w:ascii="Courier New" w:hAnsi="Courier New" w:hint="default"/>
      </w:rPr>
    </w:lvl>
    <w:lvl w:ilvl="2" w:tplc="27F43C8E">
      <w:start w:val="1"/>
      <w:numFmt w:val="bullet"/>
      <w:lvlText w:val=""/>
      <w:lvlJc w:val="left"/>
      <w:pPr>
        <w:ind w:left="2160" w:hanging="360"/>
      </w:pPr>
      <w:rPr>
        <w:rFonts w:ascii="Wingdings" w:hAnsi="Wingdings" w:hint="default"/>
      </w:rPr>
    </w:lvl>
    <w:lvl w:ilvl="3" w:tplc="5DD2A98A">
      <w:start w:val="1"/>
      <w:numFmt w:val="bullet"/>
      <w:lvlText w:val=""/>
      <w:lvlJc w:val="left"/>
      <w:pPr>
        <w:ind w:left="2880" w:hanging="360"/>
      </w:pPr>
      <w:rPr>
        <w:rFonts w:ascii="Symbol" w:hAnsi="Symbol" w:hint="default"/>
      </w:rPr>
    </w:lvl>
    <w:lvl w:ilvl="4" w:tplc="B06495C0">
      <w:start w:val="1"/>
      <w:numFmt w:val="bullet"/>
      <w:lvlText w:val="o"/>
      <w:lvlJc w:val="left"/>
      <w:pPr>
        <w:ind w:left="3600" w:hanging="360"/>
      </w:pPr>
      <w:rPr>
        <w:rFonts w:ascii="Courier New" w:hAnsi="Courier New" w:hint="default"/>
      </w:rPr>
    </w:lvl>
    <w:lvl w:ilvl="5" w:tplc="8E1E864C">
      <w:start w:val="1"/>
      <w:numFmt w:val="bullet"/>
      <w:lvlText w:val=""/>
      <w:lvlJc w:val="left"/>
      <w:pPr>
        <w:ind w:left="4320" w:hanging="360"/>
      </w:pPr>
      <w:rPr>
        <w:rFonts w:ascii="Wingdings" w:hAnsi="Wingdings" w:hint="default"/>
      </w:rPr>
    </w:lvl>
    <w:lvl w:ilvl="6" w:tplc="982A22BA">
      <w:start w:val="1"/>
      <w:numFmt w:val="bullet"/>
      <w:lvlText w:val=""/>
      <w:lvlJc w:val="left"/>
      <w:pPr>
        <w:ind w:left="5040" w:hanging="360"/>
      </w:pPr>
      <w:rPr>
        <w:rFonts w:ascii="Symbol" w:hAnsi="Symbol" w:hint="default"/>
      </w:rPr>
    </w:lvl>
    <w:lvl w:ilvl="7" w:tplc="B7FE16B0">
      <w:start w:val="1"/>
      <w:numFmt w:val="bullet"/>
      <w:lvlText w:val="o"/>
      <w:lvlJc w:val="left"/>
      <w:pPr>
        <w:ind w:left="5760" w:hanging="360"/>
      </w:pPr>
      <w:rPr>
        <w:rFonts w:ascii="Courier New" w:hAnsi="Courier New" w:hint="default"/>
      </w:rPr>
    </w:lvl>
    <w:lvl w:ilvl="8" w:tplc="D9763170">
      <w:start w:val="1"/>
      <w:numFmt w:val="bullet"/>
      <w:lvlText w:val=""/>
      <w:lvlJc w:val="left"/>
      <w:pPr>
        <w:ind w:left="6480" w:hanging="360"/>
      </w:pPr>
      <w:rPr>
        <w:rFonts w:ascii="Wingdings" w:hAnsi="Wingdings" w:hint="default"/>
      </w:rPr>
    </w:lvl>
  </w:abstractNum>
  <w:abstractNum w:abstractNumId="4" w15:restartNumberingAfterBreak="0">
    <w:nsid w:val="16C40DA8"/>
    <w:multiLevelType w:val="hybridMultilevel"/>
    <w:tmpl w:val="3E70D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D895424"/>
    <w:multiLevelType w:val="hybridMultilevel"/>
    <w:tmpl w:val="592AF86C"/>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E607C93"/>
    <w:multiLevelType w:val="hybridMultilevel"/>
    <w:tmpl w:val="E3609AA0"/>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08D745B"/>
    <w:multiLevelType w:val="hybridMultilevel"/>
    <w:tmpl w:val="54B4DE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841085D"/>
    <w:multiLevelType w:val="hybridMultilevel"/>
    <w:tmpl w:val="ECAC0F4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45B44CC"/>
    <w:multiLevelType w:val="hybridMultilevel"/>
    <w:tmpl w:val="EE6E844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410E714D"/>
    <w:multiLevelType w:val="hybridMultilevel"/>
    <w:tmpl w:val="776AA2EA"/>
    <w:lvl w:ilvl="0" w:tplc="0415000F">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BD205AE"/>
    <w:multiLevelType w:val="multilevel"/>
    <w:tmpl w:val="38E644D2"/>
    <w:lvl w:ilvl="0">
      <w:start w:val="1"/>
      <w:numFmt w:val="decimal"/>
      <w:pStyle w:val="Nagwek1"/>
      <w:lvlText w:val="%1."/>
      <w:lvlJc w:val="left"/>
      <w:pPr>
        <w:tabs>
          <w:tab w:val="num" w:pos="432"/>
        </w:tabs>
        <w:ind w:left="432" w:hanging="432"/>
      </w:pPr>
    </w:lvl>
    <w:lvl w:ilvl="1">
      <w:start w:val="1"/>
      <w:numFmt w:val="decimal"/>
      <w:pStyle w:val="Nagwek2"/>
      <w:lvlText w:val="%1.%2"/>
      <w:lvlJc w:val="left"/>
      <w:pPr>
        <w:tabs>
          <w:tab w:val="num" w:pos="860"/>
        </w:tabs>
        <w:ind w:left="860" w:hanging="576"/>
      </w:pPr>
    </w:lvl>
    <w:lvl w:ilvl="2">
      <w:start w:val="1"/>
      <w:numFmt w:val="decimal"/>
      <w:pStyle w:val="Nagwek3"/>
      <w:lvlText w:val="%1.%2.%3"/>
      <w:lvlJc w:val="left"/>
      <w:pPr>
        <w:tabs>
          <w:tab w:val="num" w:pos="720"/>
        </w:tabs>
        <w:ind w:left="720" w:hanging="720"/>
      </w:pPr>
      <w:rPr>
        <w:rFonts w:hint="default"/>
      </w:rPr>
    </w:lvl>
    <w:lvl w:ilvl="3">
      <w:start w:val="1"/>
      <w:numFmt w:val="decimal"/>
      <w:pStyle w:val="Nagwek4"/>
      <w:lvlText w:val="%1.%2.%3.%4"/>
      <w:lvlJc w:val="left"/>
      <w:pPr>
        <w:tabs>
          <w:tab w:val="num" w:pos="864"/>
        </w:tabs>
        <w:ind w:left="864" w:hanging="864"/>
      </w:pPr>
      <w:rPr>
        <w:rFonts w:hint="default"/>
        <w:color w:val="99CCFF"/>
        <w:sz w:val="20"/>
        <w:szCs w:val="20"/>
      </w:rPr>
    </w:lvl>
    <w:lvl w:ilvl="4">
      <w:start w:val="1"/>
      <w:numFmt w:val="decimal"/>
      <w:pStyle w:val="Nagwek5"/>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12" w15:restartNumberingAfterBreak="0">
    <w:nsid w:val="507146CB"/>
    <w:multiLevelType w:val="multilevel"/>
    <w:tmpl w:val="21BC8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1DD5A22"/>
    <w:multiLevelType w:val="hybridMultilevel"/>
    <w:tmpl w:val="00F2A5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508693F"/>
    <w:multiLevelType w:val="hybridMultilevel"/>
    <w:tmpl w:val="68C492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CF60F4F"/>
    <w:multiLevelType w:val="multilevel"/>
    <w:tmpl w:val="D7E860F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677378B"/>
    <w:multiLevelType w:val="hybridMultilevel"/>
    <w:tmpl w:val="2DA453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67A14A6C"/>
    <w:multiLevelType w:val="hybridMultilevel"/>
    <w:tmpl w:val="A3E2B68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68222295"/>
    <w:multiLevelType w:val="hybridMultilevel"/>
    <w:tmpl w:val="E862AFB4"/>
    <w:lvl w:ilvl="0" w:tplc="70BC3F9E">
      <w:start w:val="1"/>
      <w:numFmt w:val="bullet"/>
      <w:lvlText w:val="-"/>
      <w:lvlJc w:val="left"/>
      <w:pPr>
        <w:ind w:left="360" w:hanging="360"/>
      </w:pPr>
      <w:rPr>
        <w:rFonts w:ascii="Calibri" w:hAnsi="Calibri" w:cs="Times New Roman"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9" w15:restartNumberingAfterBreak="0">
    <w:nsid w:val="68D50852"/>
    <w:multiLevelType w:val="hybridMultilevel"/>
    <w:tmpl w:val="B0ECFDC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0" w15:restartNumberingAfterBreak="0">
    <w:nsid w:val="69C32442"/>
    <w:multiLevelType w:val="hybridMultilevel"/>
    <w:tmpl w:val="750A9D3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AB91C46"/>
    <w:multiLevelType w:val="hybridMultilevel"/>
    <w:tmpl w:val="BE044CC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15:restartNumberingAfterBreak="0">
    <w:nsid w:val="6F9A299D"/>
    <w:multiLevelType w:val="hybridMultilevel"/>
    <w:tmpl w:val="2C94A3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8B76003"/>
    <w:multiLevelType w:val="hybridMultilevel"/>
    <w:tmpl w:val="8B7CA6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8"/>
  </w:num>
  <w:num w:numId="4">
    <w:abstractNumId w:val="6"/>
  </w:num>
  <w:num w:numId="5">
    <w:abstractNumId w:val="4"/>
  </w:num>
  <w:num w:numId="6">
    <w:abstractNumId w:val="19"/>
  </w:num>
  <w:num w:numId="7">
    <w:abstractNumId w:val="8"/>
  </w:num>
  <w:num w:numId="8">
    <w:abstractNumId w:val="23"/>
  </w:num>
  <w:num w:numId="9">
    <w:abstractNumId w:val="2"/>
  </w:num>
  <w:num w:numId="10">
    <w:abstractNumId w:val="20"/>
  </w:num>
  <w:num w:numId="11">
    <w:abstractNumId w:val="5"/>
  </w:num>
  <w:num w:numId="12">
    <w:abstractNumId w:val="21"/>
  </w:num>
  <w:num w:numId="13">
    <w:abstractNumId w:val="9"/>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14"/>
  </w:num>
  <w:num w:numId="17">
    <w:abstractNumId w:val="16"/>
  </w:num>
  <w:num w:numId="18">
    <w:abstractNumId w:val="13"/>
  </w:num>
  <w:num w:numId="19">
    <w:abstractNumId w:val="10"/>
  </w:num>
  <w:num w:numId="20">
    <w:abstractNumId w:val="11"/>
  </w:num>
  <w:num w:numId="21">
    <w:abstractNumId w:val="11"/>
  </w:num>
  <w:num w:numId="22">
    <w:abstractNumId w:val="7"/>
  </w:num>
  <w:num w:numId="23">
    <w:abstractNumId w:val="0"/>
  </w:num>
  <w:num w:numId="24">
    <w:abstractNumId w:val="1"/>
  </w:num>
  <w:num w:numId="25">
    <w:abstractNumId w:val="12"/>
  </w:num>
  <w:num w:numId="26">
    <w:abstractNumId w:val="11"/>
  </w:num>
  <w:num w:numId="27">
    <w:abstractNumId w:val="15"/>
  </w:num>
  <w:num w:numId="28">
    <w:abstractNumId w:val="11"/>
  </w:num>
  <w:num w:numId="29">
    <w:abstractNumId w:val="11"/>
  </w:num>
  <w:num w:numId="30">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19A"/>
    <w:rsid w:val="00000329"/>
    <w:rsid w:val="000026F4"/>
    <w:rsid w:val="0000276D"/>
    <w:rsid w:val="00002A18"/>
    <w:rsid w:val="00002AD0"/>
    <w:rsid w:val="00002D00"/>
    <w:rsid w:val="00004C6D"/>
    <w:rsid w:val="000053EF"/>
    <w:rsid w:val="00005DC5"/>
    <w:rsid w:val="00006480"/>
    <w:rsid w:val="00006A25"/>
    <w:rsid w:val="000070CF"/>
    <w:rsid w:val="00007140"/>
    <w:rsid w:val="00007616"/>
    <w:rsid w:val="000121BC"/>
    <w:rsid w:val="000130A8"/>
    <w:rsid w:val="00014F75"/>
    <w:rsid w:val="000166E8"/>
    <w:rsid w:val="00017831"/>
    <w:rsid w:val="00020C14"/>
    <w:rsid w:val="000211C4"/>
    <w:rsid w:val="000227C0"/>
    <w:rsid w:val="00025EE3"/>
    <w:rsid w:val="00027482"/>
    <w:rsid w:val="00030266"/>
    <w:rsid w:val="0003573F"/>
    <w:rsid w:val="00042FB3"/>
    <w:rsid w:val="000438B2"/>
    <w:rsid w:val="00043F7B"/>
    <w:rsid w:val="000447E8"/>
    <w:rsid w:val="00044CBB"/>
    <w:rsid w:val="00045A49"/>
    <w:rsid w:val="0004694D"/>
    <w:rsid w:val="00046996"/>
    <w:rsid w:val="0005138A"/>
    <w:rsid w:val="00052584"/>
    <w:rsid w:val="00052FA0"/>
    <w:rsid w:val="000533E0"/>
    <w:rsid w:val="000540EA"/>
    <w:rsid w:val="00054147"/>
    <w:rsid w:val="000545B5"/>
    <w:rsid w:val="00055694"/>
    <w:rsid w:val="00056B54"/>
    <w:rsid w:val="00062BE7"/>
    <w:rsid w:val="00066643"/>
    <w:rsid w:val="00066CB7"/>
    <w:rsid w:val="00066FDD"/>
    <w:rsid w:val="00070644"/>
    <w:rsid w:val="0007140F"/>
    <w:rsid w:val="00072166"/>
    <w:rsid w:val="00072174"/>
    <w:rsid w:val="00073777"/>
    <w:rsid w:val="00075BAB"/>
    <w:rsid w:val="00075BBB"/>
    <w:rsid w:val="00080410"/>
    <w:rsid w:val="00081295"/>
    <w:rsid w:val="00081F28"/>
    <w:rsid w:val="00081FC6"/>
    <w:rsid w:val="00082B89"/>
    <w:rsid w:val="000839FD"/>
    <w:rsid w:val="00083F36"/>
    <w:rsid w:val="00085BB4"/>
    <w:rsid w:val="00086224"/>
    <w:rsid w:val="00086842"/>
    <w:rsid w:val="00086EDE"/>
    <w:rsid w:val="000870CB"/>
    <w:rsid w:val="000923D5"/>
    <w:rsid w:val="0009435F"/>
    <w:rsid w:val="0009441F"/>
    <w:rsid w:val="00097205"/>
    <w:rsid w:val="00097E81"/>
    <w:rsid w:val="000A11E7"/>
    <w:rsid w:val="000A19D7"/>
    <w:rsid w:val="000A2413"/>
    <w:rsid w:val="000A36F3"/>
    <w:rsid w:val="000A4DEF"/>
    <w:rsid w:val="000A6501"/>
    <w:rsid w:val="000A6E32"/>
    <w:rsid w:val="000AE52F"/>
    <w:rsid w:val="000B0529"/>
    <w:rsid w:val="000B21D1"/>
    <w:rsid w:val="000B381B"/>
    <w:rsid w:val="000B3FCB"/>
    <w:rsid w:val="000B4560"/>
    <w:rsid w:val="000B65FC"/>
    <w:rsid w:val="000B6B2D"/>
    <w:rsid w:val="000B7464"/>
    <w:rsid w:val="000B74D9"/>
    <w:rsid w:val="000B77C8"/>
    <w:rsid w:val="000C13E1"/>
    <w:rsid w:val="000C14E5"/>
    <w:rsid w:val="000C1999"/>
    <w:rsid w:val="000C3558"/>
    <w:rsid w:val="000C4517"/>
    <w:rsid w:val="000C4792"/>
    <w:rsid w:val="000C5519"/>
    <w:rsid w:val="000C5CFA"/>
    <w:rsid w:val="000D0890"/>
    <w:rsid w:val="000D4F39"/>
    <w:rsid w:val="000D7DBB"/>
    <w:rsid w:val="000E0412"/>
    <w:rsid w:val="000E10E8"/>
    <w:rsid w:val="000E3EA5"/>
    <w:rsid w:val="000E444A"/>
    <w:rsid w:val="000F0349"/>
    <w:rsid w:val="000F1504"/>
    <w:rsid w:val="000F18C8"/>
    <w:rsid w:val="000F3DEA"/>
    <w:rsid w:val="000F49B2"/>
    <w:rsid w:val="000F4F07"/>
    <w:rsid w:val="000F5B1B"/>
    <w:rsid w:val="000F77CA"/>
    <w:rsid w:val="00101729"/>
    <w:rsid w:val="00102FAF"/>
    <w:rsid w:val="001032E2"/>
    <w:rsid w:val="00104F7C"/>
    <w:rsid w:val="00105881"/>
    <w:rsid w:val="00105C2B"/>
    <w:rsid w:val="00105FE8"/>
    <w:rsid w:val="00106F2F"/>
    <w:rsid w:val="00107AC7"/>
    <w:rsid w:val="00111F8B"/>
    <w:rsid w:val="0011226A"/>
    <w:rsid w:val="00112EA5"/>
    <w:rsid w:val="00114284"/>
    <w:rsid w:val="0011449F"/>
    <w:rsid w:val="00114FDF"/>
    <w:rsid w:val="001201BE"/>
    <w:rsid w:val="00120B7F"/>
    <w:rsid w:val="00121AA3"/>
    <w:rsid w:val="00123090"/>
    <w:rsid w:val="00123D04"/>
    <w:rsid w:val="00123FF6"/>
    <w:rsid w:val="00127D2E"/>
    <w:rsid w:val="00130E45"/>
    <w:rsid w:val="001323B1"/>
    <w:rsid w:val="00132A1C"/>
    <w:rsid w:val="00133BC2"/>
    <w:rsid w:val="00134170"/>
    <w:rsid w:val="001342AD"/>
    <w:rsid w:val="00134AC0"/>
    <w:rsid w:val="001357CD"/>
    <w:rsid w:val="0013634F"/>
    <w:rsid w:val="001406B8"/>
    <w:rsid w:val="00140CB0"/>
    <w:rsid w:val="00140E55"/>
    <w:rsid w:val="001412A1"/>
    <w:rsid w:val="00141CF1"/>
    <w:rsid w:val="001445CF"/>
    <w:rsid w:val="0014651C"/>
    <w:rsid w:val="00147BD2"/>
    <w:rsid w:val="00151299"/>
    <w:rsid w:val="00151E61"/>
    <w:rsid w:val="0015222B"/>
    <w:rsid w:val="001522E5"/>
    <w:rsid w:val="00152C07"/>
    <w:rsid w:val="00153C3F"/>
    <w:rsid w:val="0015448B"/>
    <w:rsid w:val="001553A8"/>
    <w:rsid w:val="00161F4D"/>
    <w:rsid w:val="00164664"/>
    <w:rsid w:val="00164A68"/>
    <w:rsid w:val="00164B03"/>
    <w:rsid w:val="00165C27"/>
    <w:rsid w:val="00166096"/>
    <w:rsid w:val="00166261"/>
    <w:rsid w:val="00166CF2"/>
    <w:rsid w:val="0016741B"/>
    <w:rsid w:val="001676C5"/>
    <w:rsid w:val="001676FD"/>
    <w:rsid w:val="00170D33"/>
    <w:rsid w:val="00170EFD"/>
    <w:rsid w:val="0017248F"/>
    <w:rsid w:val="00175813"/>
    <w:rsid w:val="00176072"/>
    <w:rsid w:val="001818E7"/>
    <w:rsid w:val="00182017"/>
    <w:rsid w:val="00183BC0"/>
    <w:rsid w:val="00185B6E"/>
    <w:rsid w:val="0019063E"/>
    <w:rsid w:val="00190718"/>
    <w:rsid w:val="00192233"/>
    <w:rsid w:val="001937A5"/>
    <w:rsid w:val="00194CEF"/>
    <w:rsid w:val="00194F90"/>
    <w:rsid w:val="001958F6"/>
    <w:rsid w:val="00196046"/>
    <w:rsid w:val="001963AA"/>
    <w:rsid w:val="001963F6"/>
    <w:rsid w:val="001969E5"/>
    <w:rsid w:val="00197ED7"/>
    <w:rsid w:val="001A2777"/>
    <w:rsid w:val="001A54FA"/>
    <w:rsid w:val="001A5D28"/>
    <w:rsid w:val="001A5F38"/>
    <w:rsid w:val="001A6F38"/>
    <w:rsid w:val="001A7259"/>
    <w:rsid w:val="001B0DBC"/>
    <w:rsid w:val="001B1B09"/>
    <w:rsid w:val="001B29CB"/>
    <w:rsid w:val="001B76EE"/>
    <w:rsid w:val="001B7B89"/>
    <w:rsid w:val="001B7E31"/>
    <w:rsid w:val="001C060F"/>
    <w:rsid w:val="001C078C"/>
    <w:rsid w:val="001C2A17"/>
    <w:rsid w:val="001C46A2"/>
    <w:rsid w:val="001C5949"/>
    <w:rsid w:val="001C7E04"/>
    <w:rsid w:val="001C7EF9"/>
    <w:rsid w:val="001D0102"/>
    <w:rsid w:val="001D0DEB"/>
    <w:rsid w:val="001D1855"/>
    <w:rsid w:val="001D2C2E"/>
    <w:rsid w:val="001D3322"/>
    <w:rsid w:val="001D47EE"/>
    <w:rsid w:val="001D5C95"/>
    <w:rsid w:val="001D7E97"/>
    <w:rsid w:val="001E045C"/>
    <w:rsid w:val="001E2931"/>
    <w:rsid w:val="001E3F0B"/>
    <w:rsid w:val="001E417D"/>
    <w:rsid w:val="001E5092"/>
    <w:rsid w:val="001E59F8"/>
    <w:rsid w:val="001E5A06"/>
    <w:rsid w:val="001E5D70"/>
    <w:rsid w:val="001E6B3B"/>
    <w:rsid w:val="001F2F91"/>
    <w:rsid w:val="001F3594"/>
    <w:rsid w:val="001F3DE2"/>
    <w:rsid w:val="001F56A7"/>
    <w:rsid w:val="00201828"/>
    <w:rsid w:val="00202106"/>
    <w:rsid w:val="002032B0"/>
    <w:rsid w:val="0020496A"/>
    <w:rsid w:val="00207E8C"/>
    <w:rsid w:val="00211643"/>
    <w:rsid w:val="002139F8"/>
    <w:rsid w:val="00214351"/>
    <w:rsid w:val="00216B07"/>
    <w:rsid w:val="00220007"/>
    <w:rsid w:val="0022030A"/>
    <w:rsid w:val="00221A00"/>
    <w:rsid w:val="00222ED2"/>
    <w:rsid w:val="00223193"/>
    <w:rsid w:val="00225B68"/>
    <w:rsid w:val="00225BA4"/>
    <w:rsid w:val="00226300"/>
    <w:rsid w:val="00226CF8"/>
    <w:rsid w:val="00227492"/>
    <w:rsid w:val="00227E82"/>
    <w:rsid w:val="00230810"/>
    <w:rsid w:val="00230CE8"/>
    <w:rsid w:val="00233027"/>
    <w:rsid w:val="00234BB2"/>
    <w:rsid w:val="00235D06"/>
    <w:rsid w:val="0024018B"/>
    <w:rsid w:val="00240D0D"/>
    <w:rsid w:val="00240F3C"/>
    <w:rsid w:val="00242510"/>
    <w:rsid w:val="00242D25"/>
    <w:rsid w:val="00244CC0"/>
    <w:rsid w:val="00246143"/>
    <w:rsid w:val="002504F0"/>
    <w:rsid w:val="002506DE"/>
    <w:rsid w:val="00250E1C"/>
    <w:rsid w:val="0025166B"/>
    <w:rsid w:val="00252201"/>
    <w:rsid w:val="00253B80"/>
    <w:rsid w:val="00255998"/>
    <w:rsid w:val="00260294"/>
    <w:rsid w:val="00260E43"/>
    <w:rsid w:val="00260FC8"/>
    <w:rsid w:val="002611F9"/>
    <w:rsid w:val="002634A3"/>
    <w:rsid w:val="00263E09"/>
    <w:rsid w:val="00265230"/>
    <w:rsid w:val="00265965"/>
    <w:rsid w:val="00265BD4"/>
    <w:rsid w:val="002672C3"/>
    <w:rsid w:val="002676E7"/>
    <w:rsid w:val="00271227"/>
    <w:rsid w:val="00271DD7"/>
    <w:rsid w:val="002721D1"/>
    <w:rsid w:val="00274798"/>
    <w:rsid w:val="00276880"/>
    <w:rsid w:val="00276A1E"/>
    <w:rsid w:val="002777ED"/>
    <w:rsid w:val="002803CB"/>
    <w:rsid w:val="0028398F"/>
    <w:rsid w:val="00284215"/>
    <w:rsid w:val="002844C1"/>
    <w:rsid w:val="0028495F"/>
    <w:rsid w:val="00285850"/>
    <w:rsid w:val="00286683"/>
    <w:rsid w:val="00287697"/>
    <w:rsid w:val="002900D1"/>
    <w:rsid w:val="00290868"/>
    <w:rsid w:val="00291D55"/>
    <w:rsid w:val="00291FC2"/>
    <w:rsid w:val="00292188"/>
    <w:rsid w:val="00292AAF"/>
    <w:rsid w:val="00292F1C"/>
    <w:rsid w:val="0029404B"/>
    <w:rsid w:val="0029424B"/>
    <w:rsid w:val="002955E7"/>
    <w:rsid w:val="002968AB"/>
    <w:rsid w:val="00297E02"/>
    <w:rsid w:val="002A1161"/>
    <w:rsid w:val="002A190A"/>
    <w:rsid w:val="002A3326"/>
    <w:rsid w:val="002A3915"/>
    <w:rsid w:val="002A43D2"/>
    <w:rsid w:val="002A4FE1"/>
    <w:rsid w:val="002A6213"/>
    <w:rsid w:val="002B0C2A"/>
    <w:rsid w:val="002B2604"/>
    <w:rsid w:val="002B283C"/>
    <w:rsid w:val="002B2FE4"/>
    <w:rsid w:val="002B3493"/>
    <w:rsid w:val="002B50AC"/>
    <w:rsid w:val="002B581A"/>
    <w:rsid w:val="002B5A29"/>
    <w:rsid w:val="002B6215"/>
    <w:rsid w:val="002B7068"/>
    <w:rsid w:val="002B7F9D"/>
    <w:rsid w:val="002C12DC"/>
    <w:rsid w:val="002C2E1C"/>
    <w:rsid w:val="002C5192"/>
    <w:rsid w:val="002C54F1"/>
    <w:rsid w:val="002C55E7"/>
    <w:rsid w:val="002C6616"/>
    <w:rsid w:val="002C699C"/>
    <w:rsid w:val="002C6F06"/>
    <w:rsid w:val="002C7002"/>
    <w:rsid w:val="002C71C0"/>
    <w:rsid w:val="002C7A0E"/>
    <w:rsid w:val="002D03B0"/>
    <w:rsid w:val="002D32AF"/>
    <w:rsid w:val="002D5352"/>
    <w:rsid w:val="002D5E0C"/>
    <w:rsid w:val="002D5EF4"/>
    <w:rsid w:val="002D6AF7"/>
    <w:rsid w:val="002E1CE5"/>
    <w:rsid w:val="002E24FD"/>
    <w:rsid w:val="002E5171"/>
    <w:rsid w:val="002E5E32"/>
    <w:rsid w:val="002E6228"/>
    <w:rsid w:val="002E66DE"/>
    <w:rsid w:val="002E67EC"/>
    <w:rsid w:val="002F5545"/>
    <w:rsid w:val="002F5C63"/>
    <w:rsid w:val="002F7628"/>
    <w:rsid w:val="002F7B8D"/>
    <w:rsid w:val="00300085"/>
    <w:rsid w:val="0030158B"/>
    <w:rsid w:val="00304ABF"/>
    <w:rsid w:val="003057FC"/>
    <w:rsid w:val="00306086"/>
    <w:rsid w:val="0030650B"/>
    <w:rsid w:val="003066FF"/>
    <w:rsid w:val="00307C99"/>
    <w:rsid w:val="00307EA3"/>
    <w:rsid w:val="00312091"/>
    <w:rsid w:val="003129A8"/>
    <w:rsid w:val="00314CE5"/>
    <w:rsid w:val="0031538D"/>
    <w:rsid w:val="00315639"/>
    <w:rsid w:val="00315CBD"/>
    <w:rsid w:val="00315E80"/>
    <w:rsid w:val="00316286"/>
    <w:rsid w:val="003167CA"/>
    <w:rsid w:val="00316F05"/>
    <w:rsid w:val="00317007"/>
    <w:rsid w:val="0031711D"/>
    <w:rsid w:val="003175EE"/>
    <w:rsid w:val="00317C54"/>
    <w:rsid w:val="0032059E"/>
    <w:rsid w:val="00320A3E"/>
    <w:rsid w:val="0032184E"/>
    <w:rsid w:val="003220D5"/>
    <w:rsid w:val="003226B9"/>
    <w:rsid w:val="00322F7F"/>
    <w:rsid w:val="003245F5"/>
    <w:rsid w:val="00325646"/>
    <w:rsid w:val="00330B77"/>
    <w:rsid w:val="00332131"/>
    <w:rsid w:val="0033532E"/>
    <w:rsid w:val="00336CFB"/>
    <w:rsid w:val="0033764A"/>
    <w:rsid w:val="003376AE"/>
    <w:rsid w:val="00343DB1"/>
    <w:rsid w:val="00345B9F"/>
    <w:rsid w:val="00346EAE"/>
    <w:rsid w:val="00350718"/>
    <w:rsid w:val="0035085F"/>
    <w:rsid w:val="00351095"/>
    <w:rsid w:val="00352025"/>
    <w:rsid w:val="00353B95"/>
    <w:rsid w:val="0035546C"/>
    <w:rsid w:val="00355A1C"/>
    <w:rsid w:val="00355B58"/>
    <w:rsid w:val="00357505"/>
    <w:rsid w:val="00357D51"/>
    <w:rsid w:val="00360A66"/>
    <w:rsid w:val="003614A6"/>
    <w:rsid w:val="00363ABC"/>
    <w:rsid w:val="00363FD5"/>
    <w:rsid w:val="00364025"/>
    <w:rsid w:val="0036421E"/>
    <w:rsid w:val="00364FD3"/>
    <w:rsid w:val="00365C62"/>
    <w:rsid w:val="00367CD9"/>
    <w:rsid w:val="003728CA"/>
    <w:rsid w:val="0037306D"/>
    <w:rsid w:val="0037325C"/>
    <w:rsid w:val="00374309"/>
    <w:rsid w:val="003756F6"/>
    <w:rsid w:val="003773EE"/>
    <w:rsid w:val="00383C98"/>
    <w:rsid w:val="00386398"/>
    <w:rsid w:val="0039237F"/>
    <w:rsid w:val="00393826"/>
    <w:rsid w:val="003946EA"/>
    <w:rsid w:val="003950FE"/>
    <w:rsid w:val="003954AC"/>
    <w:rsid w:val="00395887"/>
    <w:rsid w:val="003968EC"/>
    <w:rsid w:val="0039733E"/>
    <w:rsid w:val="003A3774"/>
    <w:rsid w:val="003A38E1"/>
    <w:rsid w:val="003A3E87"/>
    <w:rsid w:val="003A3F0F"/>
    <w:rsid w:val="003A3F49"/>
    <w:rsid w:val="003A4F7F"/>
    <w:rsid w:val="003A5C11"/>
    <w:rsid w:val="003A6A8B"/>
    <w:rsid w:val="003B1685"/>
    <w:rsid w:val="003B175B"/>
    <w:rsid w:val="003B1879"/>
    <w:rsid w:val="003B2846"/>
    <w:rsid w:val="003B4479"/>
    <w:rsid w:val="003B47A2"/>
    <w:rsid w:val="003B4DFC"/>
    <w:rsid w:val="003B5B51"/>
    <w:rsid w:val="003B5EA9"/>
    <w:rsid w:val="003B6FC8"/>
    <w:rsid w:val="003C0066"/>
    <w:rsid w:val="003C0D93"/>
    <w:rsid w:val="003C21BA"/>
    <w:rsid w:val="003C28C9"/>
    <w:rsid w:val="003C3475"/>
    <w:rsid w:val="003C53B1"/>
    <w:rsid w:val="003C55E7"/>
    <w:rsid w:val="003C68D8"/>
    <w:rsid w:val="003C78ED"/>
    <w:rsid w:val="003D0784"/>
    <w:rsid w:val="003D1A08"/>
    <w:rsid w:val="003D5755"/>
    <w:rsid w:val="003D779F"/>
    <w:rsid w:val="003D797F"/>
    <w:rsid w:val="003D7C42"/>
    <w:rsid w:val="003E100E"/>
    <w:rsid w:val="003E1F56"/>
    <w:rsid w:val="003E21E3"/>
    <w:rsid w:val="003E282C"/>
    <w:rsid w:val="003E49DF"/>
    <w:rsid w:val="003E4BA1"/>
    <w:rsid w:val="003E634A"/>
    <w:rsid w:val="003E71B3"/>
    <w:rsid w:val="003E7425"/>
    <w:rsid w:val="003E7EED"/>
    <w:rsid w:val="003E7FC0"/>
    <w:rsid w:val="003F0504"/>
    <w:rsid w:val="003F2526"/>
    <w:rsid w:val="003F46B9"/>
    <w:rsid w:val="003F4BA2"/>
    <w:rsid w:val="003F7846"/>
    <w:rsid w:val="00400BDE"/>
    <w:rsid w:val="00402C94"/>
    <w:rsid w:val="004035B5"/>
    <w:rsid w:val="00404D66"/>
    <w:rsid w:val="0041129E"/>
    <w:rsid w:val="00411F7C"/>
    <w:rsid w:val="004120A0"/>
    <w:rsid w:val="00412A4D"/>
    <w:rsid w:val="00412C4B"/>
    <w:rsid w:val="0041439E"/>
    <w:rsid w:val="0041602B"/>
    <w:rsid w:val="00420741"/>
    <w:rsid w:val="00421471"/>
    <w:rsid w:val="004217C9"/>
    <w:rsid w:val="00421D42"/>
    <w:rsid w:val="00422B7C"/>
    <w:rsid w:val="004235E3"/>
    <w:rsid w:val="00423ECB"/>
    <w:rsid w:val="00424389"/>
    <w:rsid w:val="00426E5C"/>
    <w:rsid w:val="004273E4"/>
    <w:rsid w:val="00432912"/>
    <w:rsid w:val="004330B5"/>
    <w:rsid w:val="004376FA"/>
    <w:rsid w:val="0044089E"/>
    <w:rsid w:val="0044115B"/>
    <w:rsid w:val="00441830"/>
    <w:rsid w:val="00442527"/>
    <w:rsid w:val="00445206"/>
    <w:rsid w:val="0044533B"/>
    <w:rsid w:val="0044543B"/>
    <w:rsid w:val="00445A76"/>
    <w:rsid w:val="004467DA"/>
    <w:rsid w:val="004478FD"/>
    <w:rsid w:val="00447EE4"/>
    <w:rsid w:val="00450BE6"/>
    <w:rsid w:val="00451F5F"/>
    <w:rsid w:val="004537A0"/>
    <w:rsid w:val="004539F3"/>
    <w:rsid w:val="00453B7F"/>
    <w:rsid w:val="004548A1"/>
    <w:rsid w:val="00457150"/>
    <w:rsid w:val="004602BB"/>
    <w:rsid w:val="00460B42"/>
    <w:rsid w:val="0046104F"/>
    <w:rsid w:val="00461D5A"/>
    <w:rsid w:val="004621ED"/>
    <w:rsid w:val="00463345"/>
    <w:rsid w:val="00467EC1"/>
    <w:rsid w:val="00470650"/>
    <w:rsid w:val="0047187D"/>
    <w:rsid w:val="00473225"/>
    <w:rsid w:val="0047332A"/>
    <w:rsid w:val="004735A4"/>
    <w:rsid w:val="00474C6F"/>
    <w:rsid w:val="00474D27"/>
    <w:rsid w:val="00475FCD"/>
    <w:rsid w:val="00477159"/>
    <w:rsid w:val="00477388"/>
    <w:rsid w:val="00477594"/>
    <w:rsid w:val="00481BAD"/>
    <w:rsid w:val="004820B5"/>
    <w:rsid w:val="00483F90"/>
    <w:rsid w:val="00484A41"/>
    <w:rsid w:val="00485076"/>
    <w:rsid w:val="004855FC"/>
    <w:rsid w:val="00490DA2"/>
    <w:rsid w:val="004926EA"/>
    <w:rsid w:val="00493CAA"/>
    <w:rsid w:val="00493EF7"/>
    <w:rsid w:val="004940F0"/>
    <w:rsid w:val="0049488C"/>
    <w:rsid w:val="004950E8"/>
    <w:rsid w:val="00496BBB"/>
    <w:rsid w:val="00497B6E"/>
    <w:rsid w:val="004A0C90"/>
    <w:rsid w:val="004A2A00"/>
    <w:rsid w:val="004A475E"/>
    <w:rsid w:val="004A71B2"/>
    <w:rsid w:val="004A77DE"/>
    <w:rsid w:val="004B117A"/>
    <w:rsid w:val="004B2075"/>
    <w:rsid w:val="004B2C61"/>
    <w:rsid w:val="004B3B52"/>
    <w:rsid w:val="004B40C3"/>
    <w:rsid w:val="004B4D3D"/>
    <w:rsid w:val="004B51A8"/>
    <w:rsid w:val="004B5984"/>
    <w:rsid w:val="004B6AF7"/>
    <w:rsid w:val="004B755A"/>
    <w:rsid w:val="004B79D4"/>
    <w:rsid w:val="004C0C5A"/>
    <w:rsid w:val="004C1F6E"/>
    <w:rsid w:val="004C4BDB"/>
    <w:rsid w:val="004C5448"/>
    <w:rsid w:val="004C5759"/>
    <w:rsid w:val="004C5FCE"/>
    <w:rsid w:val="004C7198"/>
    <w:rsid w:val="004C7CB3"/>
    <w:rsid w:val="004D20CE"/>
    <w:rsid w:val="004D56F7"/>
    <w:rsid w:val="004D5827"/>
    <w:rsid w:val="004D5F45"/>
    <w:rsid w:val="004D62F1"/>
    <w:rsid w:val="004D6EEB"/>
    <w:rsid w:val="004D74B7"/>
    <w:rsid w:val="004D7950"/>
    <w:rsid w:val="004E1362"/>
    <w:rsid w:val="004E1B3E"/>
    <w:rsid w:val="004E287F"/>
    <w:rsid w:val="004E3D1B"/>
    <w:rsid w:val="004E6815"/>
    <w:rsid w:val="004E79A9"/>
    <w:rsid w:val="004F0E05"/>
    <w:rsid w:val="004F27E4"/>
    <w:rsid w:val="004F2904"/>
    <w:rsid w:val="004F494F"/>
    <w:rsid w:val="004F4DA5"/>
    <w:rsid w:val="004F52D9"/>
    <w:rsid w:val="004F575F"/>
    <w:rsid w:val="004F58B3"/>
    <w:rsid w:val="004F597A"/>
    <w:rsid w:val="004F60CC"/>
    <w:rsid w:val="004F6AD8"/>
    <w:rsid w:val="00500011"/>
    <w:rsid w:val="00502664"/>
    <w:rsid w:val="005044E2"/>
    <w:rsid w:val="00504E37"/>
    <w:rsid w:val="005050E3"/>
    <w:rsid w:val="00505E87"/>
    <w:rsid w:val="00506921"/>
    <w:rsid w:val="00506BE2"/>
    <w:rsid w:val="00506CC1"/>
    <w:rsid w:val="0051015C"/>
    <w:rsid w:val="005104FB"/>
    <w:rsid w:val="0051095D"/>
    <w:rsid w:val="005114E6"/>
    <w:rsid w:val="00512911"/>
    <w:rsid w:val="00513676"/>
    <w:rsid w:val="0051554F"/>
    <w:rsid w:val="00515560"/>
    <w:rsid w:val="005158E9"/>
    <w:rsid w:val="00515F46"/>
    <w:rsid w:val="00517E60"/>
    <w:rsid w:val="00521267"/>
    <w:rsid w:val="00522C79"/>
    <w:rsid w:val="00526289"/>
    <w:rsid w:val="00527D64"/>
    <w:rsid w:val="005300CA"/>
    <w:rsid w:val="005308B7"/>
    <w:rsid w:val="00530D88"/>
    <w:rsid w:val="0053302A"/>
    <w:rsid w:val="0053364E"/>
    <w:rsid w:val="00533EDE"/>
    <w:rsid w:val="00535EDD"/>
    <w:rsid w:val="00537656"/>
    <w:rsid w:val="00540C35"/>
    <w:rsid w:val="00541F0D"/>
    <w:rsid w:val="00542342"/>
    <w:rsid w:val="00545B98"/>
    <w:rsid w:val="00545F64"/>
    <w:rsid w:val="00546E28"/>
    <w:rsid w:val="005478AE"/>
    <w:rsid w:val="00547B17"/>
    <w:rsid w:val="00550670"/>
    <w:rsid w:val="00554822"/>
    <w:rsid w:val="005551A2"/>
    <w:rsid w:val="00557112"/>
    <w:rsid w:val="005600A3"/>
    <w:rsid w:val="0056013F"/>
    <w:rsid w:val="00561E03"/>
    <w:rsid w:val="00562E97"/>
    <w:rsid w:val="005637F3"/>
    <w:rsid w:val="00563D71"/>
    <w:rsid w:val="00563FA6"/>
    <w:rsid w:val="00564025"/>
    <w:rsid w:val="0056547A"/>
    <w:rsid w:val="00565715"/>
    <w:rsid w:val="0056754A"/>
    <w:rsid w:val="00571922"/>
    <w:rsid w:val="00571C04"/>
    <w:rsid w:val="00573613"/>
    <w:rsid w:val="0057532D"/>
    <w:rsid w:val="00576246"/>
    <w:rsid w:val="005765E5"/>
    <w:rsid w:val="00580008"/>
    <w:rsid w:val="005801D9"/>
    <w:rsid w:val="00580509"/>
    <w:rsid w:val="00580D85"/>
    <w:rsid w:val="00583117"/>
    <w:rsid w:val="00585029"/>
    <w:rsid w:val="00585EE6"/>
    <w:rsid w:val="0058690E"/>
    <w:rsid w:val="00587CEC"/>
    <w:rsid w:val="0059244C"/>
    <w:rsid w:val="0059295F"/>
    <w:rsid w:val="00593CD1"/>
    <w:rsid w:val="00593E04"/>
    <w:rsid w:val="00594219"/>
    <w:rsid w:val="0059606A"/>
    <w:rsid w:val="00597AB1"/>
    <w:rsid w:val="005A0A7D"/>
    <w:rsid w:val="005A21B2"/>
    <w:rsid w:val="005A22DD"/>
    <w:rsid w:val="005A2D9C"/>
    <w:rsid w:val="005A46B0"/>
    <w:rsid w:val="005A5606"/>
    <w:rsid w:val="005A566D"/>
    <w:rsid w:val="005A7B7E"/>
    <w:rsid w:val="005B0F90"/>
    <w:rsid w:val="005B108A"/>
    <w:rsid w:val="005B2815"/>
    <w:rsid w:val="005B3E57"/>
    <w:rsid w:val="005B463B"/>
    <w:rsid w:val="005B6C71"/>
    <w:rsid w:val="005B6E7C"/>
    <w:rsid w:val="005B760D"/>
    <w:rsid w:val="005B7DA2"/>
    <w:rsid w:val="005C0271"/>
    <w:rsid w:val="005C0E01"/>
    <w:rsid w:val="005C1F24"/>
    <w:rsid w:val="005C3533"/>
    <w:rsid w:val="005C379E"/>
    <w:rsid w:val="005C46DF"/>
    <w:rsid w:val="005C56CA"/>
    <w:rsid w:val="005C5A47"/>
    <w:rsid w:val="005C67D1"/>
    <w:rsid w:val="005C697C"/>
    <w:rsid w:val="005D203B"/>
    <w:rsid w:val="005D2D21"/>
    <w:rsid w:val="005D2FC8"/>
    <w:rsid w:val="005D46DE"/>
    <w:rsid w:val="005D58D1"/>
    <w:rsid w:val="005D5CAB"/>
    <w:rsid w:val="005D62B8"/>
    <w:rsid w:val="005D6A5C"/>
    <w:rsid w:val="005E23B4"/>
    <w:rsid w:val="005E678C"/>
    <w:rsid w:val="005E781B"/>
    <w:rsid w:val="005F044C"/>
    <w:rsid w:val="005F07A7"/>
    <w:rsid w:val="005F0AA4"/>
    <w:rsid w:val="005F0AF9"/>
    <w:rsid w:val="005F6F39"/>
    <w:rsid w:val="005F7588"/>
    <w:rsid w:val="006001FD"/>
    <w:rsid w:val="00600F70"/>
    <w:rsid w:val="00602365"/>
    <w:rsid w:val="00602458"/>
    <w:rsid w:val="006030E5"/>
    <w:rsid w:val="00603487"/>
    <w:rsid w:val="00604022"/>
    <w:rsid w:val="00605ACA"/>
    <w:rsid w:val="006066FE"/>
    <w:rsid w:val="00607EC3"/>
    <w:rsid w:val="006107DF"/>
    <w:rsid w:val="00612AB2"/>
    <w:rsid w:val="00612CA2"/>
    <w:rsid w:val="00613B80"/>
    <w:rsid w:val="006168B2"/>
    <w:rsid w:val="00616B4B"/>
    <w:rsid w:val="006175F8"/>
    <w:rsid w:val="00625CF5"/>
    <w:rsid w:val="00626174"/>
    <w:rsid w:val="00627059"/>
    <w:rsid w:val="006277DA"/>
    <w:rsid w:val="00627F27"/>
    <w:rsid w:val="00627F83"/>
    <w:rsid w:val="00630013"/>
    <w:rsid w:val="0063043B"/>
    <w:rsid w:val="006342ED"/>
    <w:rsid w:val="00634F64"/>
    <w:rsid w:val="00635702"/>
    <w:rsid w:val="00635E0F"/>
    <w:rsid w:val="006367D4"/>
    <w:rsid w:val="006436A0"/>
    <w:rsid w:val="00644487"/>
    <w:rsid w:val="006463B5"/>
    <w:rsid w:val="00646505"/>
    <w:rsid w:val="00647188"/>
    <w:rsid w:val="006505F3"/>
    <w:rsid w:val="0065171C"/>
    <w:rsid w:val="00651A0E"/>
    <w:rsid w:val="006532F4"/>
    <w:rsid w:val="0065719B"/>
    <w:rsid w:val="00657C3A"/>
    <w:rsid w:val="00660771"/>
    <w:rsid w:val="006621AF"/>
    <w:rsid w:val="00662275"/>
    <w:rsid w:val="00663DE7"/>
    <w:rsid w:val="00666DCA"/>
    <w:rsid w:val="00671DE2"/>
    <w:rsid w:val="006748F8"/>
    <w:rsid w:val="0067498A"/>
    <w:rsid w:val="00674D7A"/>
    <w:rsid w:val="0067521F"/>
    <w:rsid w:val="0067524B"/>
    <w:rsid w:val="0067569E"/>
    <w:rsid w:val="006757EE"/>
    <w:rsid w:val="0067763A"/>
    <w:rsid w:val="00677B26"/>
    <w:rsid w:val="00684C69"/>
    <w:rsid w:val="00685188"/>
    <w:rsid w:val="00685481"/>
    <w:rsid w:val="00687E2E"/>
    <w:rsid w:val="006909F4"/>
    <w:rsid w:val="006916A1"/>
    <w:rsid w:val="0069263E"/>
    <w:rsid w:val="00693443"/>
    <w:rsid w:val="0069424B"/>
    <w:rsid w:val="006971AE"/>
    <w:rsid w:val="006972F0"/>
    <w:rsid w:val="00697472"/>
    <w:rsid w:val="006A073C"/>
    <w:rsid w:val="006A0934"/>
    <w:rsid w:val="006A1577"/>
    <w:rsid w:val="006A1D08"/>
    <w:rsid w:val="006A1D36"/>
    <w:rsid w:val="006A2300"/>
    <w:rsid w:val="006A2FD1"/>
    <w:rsid w:val="006A4662"/>
    <w:rsid w:val="006A5026"/>
    <w:rsid w:val="006A5F7B"/>
    <w:rsid w:val="006A66FA"/>
    <w:rsid w:val="006A6994"/>
    <w:rsid w:val="006B60BC"/>
    <w:rsid w:val="006B6150"/>
    <w:rsid w:val="006B7375"/>
    <w:rsid w:val="006C06D8"/>
    <w:rsid w:val="006C1E9E"/>
    <w:rsid w:val="006C396B"/>
    <w:rsid w:val="006C3F7A"/>
    <w:rsid w:val="006C52CA"/>
    <w:rsid w:val="006C54D1"/>
    <w:rsid w:val="006C5D40"/>
    <w:rsid w:val="006C6105"/>
    <w:rsid w:val="006C7812"/>
    <w:rsid w:val="006D0C0D"/>
    <w:rsid w:val="006D24C5"/>
    <w:rsid w:val="006D29B0"/>
    <w:rsid w:val="006D3E7F"/>
    <w:rsid w:val="006D3FE6"/>
    <w:rsid w:val="006D55FC"/>
    <w:rsid w:val="006D57EB"/>
    <w:rsid w:val="006D6926"/>
    <w:rsid w:val="006D7CCA"/>
    <w:rsid w:val="006E049F"/>
    <w:rsid w:val="006E1527"/>
    <w:rsid w:val="006E2C9D"/>
    <w:rsid w:val="006E45C5"/>
    <w:rsid w:val="006E4C70"/>
    <w:rsid w:val="006E621A"/>
    <w:rsid w:val="006E6D52"/>
    <w:rsid w:val="006E7BF1"/>
    <w:rsid w:val="006E7DC4"/>
    <w:rsid w:val="006F062F"/>
    <w:rsid w:val="006F0936"/>
    <w:rsid w:val="006F14E1"/>
    <w:rsid w:val="006F2302"/>
    <w:rsid w:val="006F2F13"/>
    <w:rsid w:val="006F4243"/>
    <w:rsid w:val="006F44EE"/>
    <w:rsid w:val="006F4DBA"/>
    <w:rsid w:val="006F5DA9"/>
    <w:rsid w:val="006F7F23"/>
    <w:rsid w:val="00701A4C"/>
    <w:rsid w:val="00703110"/>
    <w:rsid w:val="007042BD"/>
    <w:rsid w:val="007055F6"/>
    <w:rsid w:val="0070586D"/>
    <w:rsid w:val="007071AE"/>
    <w:rsid w:val="00710A90"/>
    <w:rsid w:val="007114BE"/>
    <w:rsid w:val="00712A61"/>
    <w:rsid w:val="00713790"/>
    <w:rsid w:val="00713E96"/>
    <w:rsid w:val="00715371"/>
    <w:rsid w:val="00715E5E"/>
    <w:rsid w:val="007206AF"/>
    <w:rsid w:val="0072273B"/>
    <w:rsid w:val="0072276D"/>
    <w:rsid w:val="00722950"/>
    <w:rsid w:val="0072518D"/>
    <w:rsid w:val="00725CF1"/>
    <w:rsid w:val="00726927"/>
    <w:rsid w:val="00726936"/>
    <w:rsid w:val="00726DE5"/>
    <w:rsid w:val="00731EAA"/>
    <w:rsid w:val="00733C2D"/>
    <w:rsid w:val="00734577"/>
    <w:rsid w:val="007350DF"/>
    <w:rsid w:val="00735A08"/>
    <w:rsid w:val="00735FFD"/>
    <w:rsid w:val="007365F0"/>
    <w:rsid w:val="007378B9"/>
    <w:rsid w:val="007426AD"/>
    <w:rsid w:val="00745A28"/>
    <w:rsid w:val="00745BA0"/>
    <w:rsid w:val="00745BE3"/>
    <w:rsid w:val="007460EA"/>
    <w:rsid w:val="007474A3"/>
    <w:rsid w:val="0075057E"/>
    <w:rsid w:val="00751FAE"/>
    <w:rsid w:val="00753339"/>
    <w:rsid w:val="00754A5B"/>
    <w:rsid w:val="00754F5A"/>
    <w:rsid w:val="00755315"/>
    <w:rsid w:val="007555FB"/>
    <w:rsid w:val="00755687"/>
    <w:rsid w:val="00756117"/>
    <w:rsid w:val="00756BF2"/>
    <w:rsid w:val="00756D86"/>
    <w:rsid w:val="007630E5"/>
    <w:rsid w:val="00764B04"/>
    <w:rsid w:val="00765171"/>
    <w:rsid w:val="0077043F"/>
    <w:rsid w:val="00770A16"/>
    <w:rsid w:val="00770E69"/>
    <w:rsid w:val="007718A2"/>
    <w:rsid w:val="00772133"/>
    <w:rsid w:val="0077215A"/>
    <w:rsid w:val="007722E9"/>
    <w:rsid w:val="007728F7"/>
    <w:rsid w:val="0077346F"/>
    <w:rsid w:val="007736ED"/>
    <w:rsid w:val="00773777"/>
    <w:rsid w:val="007738FD"/>
    <w:rsid w:val="00774F06"/>
    <w:rsid w:val="00775DFB"/>
    <w:rsid w:val="00777A83"/>
    <w:rsid w:val="00777F27"/>
    <w:rsid w:val="00781789"/>
    <w:rsid w:val="00781D0C"/>
    <w:rsid w:val="00782288"/>
    <w:rsid w:val="007827CE"/>
    <w:rsid w:val="007829BD"/>
    <w:rsid w:val="00783200"/>
    <w:rsid w:val="00784289"/>
    <w:rsid w:val="007866E7"/>
    <w:rsid w:val="00786A64"/>
    <w:rsid w:val="00786CB9"/>
    <w:rsid w:val="00790366"/>
    <w:rsid w:val="00790BF4"/>
    <w:rsid w:val="00790FDD"/>
    <w:rsid w:val="0079110A"/>
    <w:rsid w:val="00796E9F"/>
    <w:rsid w:val="0079707F"/>
    <w:rsid w:val="007971A3"/>
    <w:rsid w:val="007979AC"/>
    <w:rsid w:val="00797B01"/>
    <w:rsid w:val="007A0411"/>
    <w:rsid w:val="007A0C4E"/>
    <w:rsid w:val="007A0D72"/>
    <w:rsid w:val="007A1D54"/>
    <w:rsid w:val="007A1FF9"/>
    <w:rsid w:val="007A2C01"/>
    <w:rsid w:val="007A39D5"/>
    <w:rsid w:val="007A3B5C"/>
    <w:rsid w:val="007A4B56"/>
    <w:rsid w:val="007A4D5F"/>
    <w:rsid w:val="007A6417"/>
    <w:rsid w:val="007A64EF"/>
    <w:rsid w:val="007B0936"/>
    <w:rsid w:val="007B10E5"/>
    <w:rsid w:val="007B18FB"/>
    <w:rsid w:val="007B4A36"/>
    <w:rsid w:val="007B5726"/>
    <w:rsid w:val="007B57E8"/>
    <w:rsid w:val="007B5BAF"/>
    <w:rsid w:val="007B5D76"/>
    <w:rsid w:val="007B5FFA"/>
    <w:rsid w:val="007B7BDF"/>
    <w:rsid w:val="007C128A"/>
    <w:rsid w:val="007C155A"/>
    <w:rsid w:val="007C2CE9"/>
    <w:rsid w:val="007C4953"/>
    <w:rsid w:val="007C4DB2"/>
    <w:rsid w:val="007C5F0E"/>
    <w:rsid w:val="007C6263"/>
    <w:rsid w:val="007D06A6"/>
    <w:rsid w:val="007D0FE2"/>
    <w:rsid w:val="007D2D0C"/>
    <w:rsid w:val="007D3698"/>
    <w:rsid w:val="007D44D9"/>
    <w:rsid w:val="007D53BF"/>
    <w:rsid w:val="007D6DD5"/>
    <w:rsid w:val="007D6E63"/>
    <w:rsid w:val="007D78AF"/>
    <w:rsid w:val="007E340B"/>
    <w:rsid w:val="007E39C8"/>
    <w:rsid w:val="007E69FD"/>
    <w:rsid w:val="007E6FC0"/>
    <w:rsid w:val="007E74A7"/>
    <w:rsid w:val="007E7B56"/>
    <w:rsid w:val="007F0066"/>
    <w:rsid w:val="007F1886"/>
    <w:rsid w:val="007F31D5"/>
    <w:rsid w:val="007F4096"/>
    <w:rsid w:val="007F4644"/>
    <w:rsid w:val="007F7D01"/>
    <w:rsid w:val="00801543"/>
    <w:rsid w:val="00801C23"/>
    <w:rsid w:val="00801CEA"/>
    <w:rsid w:val="00802F7D"/>
    <w:rsid w:val="0080437C"/>
    <w:rsid w:val="00804F41"/>
    <w:rsid w:val="0080575E"/>
    <w:rsid w:val="00810604"/>
    <w:rsid w:val="0081389A"/>
    <w:rsid w:val="0081408D"/>
    <w:rsid w:val="0081410C"/>
    <w:rsid w:val="008142A5"/>
    <w:rsid w:val="0081711A"/>
    <w:rsid w:val="008178A7"/>
    <w:rsid w:val="00817CFF"/>
    <w:rsid w:val="00817E39"/>
    <w:rsid w:val="0082196C"/>
    <w:rsid w:val="00821C76"/>
    <w:rsid w:val="00822429"/>
    <w:rsid w:val="008229BF"/>
    <w:rsid w:val="008234E7"/>
    <w:rsid w:val="0082653F"/>
    <w:rsid w:val="00827E02"/>
    <w:rsid w:val="0083073E"/>
    <w:rsid w:val="00830C24"/>
    <w:rsid w:val="00831A19"/>
    <w:rsid w:val="00832DEA"/>
    <w:rsid w:val="008332DE"/>
    <w:rsid w:val="00840FB8"/>
    <w:rsid w:val="00843B03"/>
    <w:rsid w:val="00844689"/>
    <w:rsid w:val="00844ED4"/>
    <w:rsid w:val="00845061"/>
    <w:rsid w:val="008479FB"/>
    <w:rsid w:val="00847AC0"/>
    <w:rsid w:val="00847F7E"/>
    <w:rsid w:val="00852008"/>
    <w:rsid w:val="00852121"/>
    <w:rsid w:val="00852E75"/>
    <w:rsid w:val="00854C13"/>
    <w:rsid w:val="00856F8C"/>
    <w:rsid w:val="0085796D"/>
    <w:rsid w:val="0086060E"/>
    <w:rsid w:val="0086166F"/>
    <w:rsid w:val="00861FDA"/>
    <w:rsid w:val="00862A02"/>
    <w:rsid w:val="0086407E"/>
    <w:rsid w:val="00866818"/>
    <w:rsid w:val="00866D24"/>
    <w:rsid w:val="00867831"/>
    <w:rsid w:val="0087086F"/>
    <w:rsid w:val="00870E88"/>
    <w:rsid w:val="00871B39"/>
    <w:rsid w:val="00874768"/>
    <w:rsid w:val="0087548C"/>
    <w:rsid w:val="00875DB1"/>
    <w:rsid w:val="00876E65"/>
    <w:rsid w:val="008809A5"/>
    <w:rsid w:val="008828EE"/>
    <w:rsid w:val="00884493"/>
    <w:rsid w:val="00886BEE"/>
    <w:rsid w:val="008877BF"/>
    <w:rsid w:val="008901E5"/>
    <w:rsid w:val="008922A0"/>
    <w:rsid w:val="008923AA"/>
    <w:rsid w:val="008937A6"/>
    <w:rsid w:val="00894A45"/>
    <w:rsid w:val="00894DC4"/>
    <w:rsid w:val="0089562A"/>
    <w:rsid w:val="008971DC"/>
    <w:rsid w:val="008A1BBD"/>
    <w:rsid w:val="008A3426"/>
    <w:rsid w:val="008A37CF"/>
    <w:rsid w:val="008A39BE"/>
    <w:rsid w:val="008A472B"/>
    <w:rsid w:val="008A4998"/>
    <w:rsid w:val="008A5146"/>
    <w:rsid w:val="008A613B"/>
    <w:rsid w:val="008A6CE5"/>
    <w:rsid w:val="008A7281"/>
    <w:rsid w:val="008B1670"/>
    <w:rsid w:val="008B26DE"/>
    <w:rsid w:val="008B47B5"/>
    <w:rsid w:val="008C1D2F"/>
    <w:rsid w:val="008C598B"/>
    <w:rsid w:val="008C5B3E"/>
    <w:rsid w:val="008C7DDD"/>
    <w:rsid w:val="008D0294"/>
    <w:rsid w:val="008D0661"/>
    <w:rsid w:val="008D1489"/>
    <w:rsid w:val="008D226E"/>
    <w:rsid w:val="008D5199"/>
    <w:rsid w:val="008D56C7"/>
    <w:rsid w:val="008D57C9"/>
    <w:rsid w:val="008D5D94"/>
    <w:rsid w:val="008D6963"/>
    <w:rsid w:val="008D69A6"/>
    <w:rsid w:val="008D6BFF"/>
    <w:rsid w:val="008D6C71"/>
    <w:rsid w:val="008E0599"/>
    <w:rsid w:val="008E183A"/>
    <w:rsid w:val="008E20A4"/>
    <w:rsid w:val="008E3427"/>
    <w:rsid w:val="008E37FE"/>
    <w:rsid w:val="008E3A54"/>
    <w:rsid w:val="008E3F52"/>
    <w:rsid w:val="008E4A8B"/>
    <w:rsid w:val="008E4B6E"/>
    <w:rsid w:val="008E641F"/>
    <w:rsid w:val="008E65E3"/>
    <w:rsid w:val="008E6E8D"/>
    <w:rsid w:val="008E6F1C"/>
    <w:rsid w:val="008E7A63"/>
    <w:rsid w:val="008E7A7E"/>
    <w:rsid w:val="008F0611"/>
    <w:rsid w:val="008F07A5"/>
    <w:rsid w:val="008F07E6"/>
    <w:rsid w:val="008F0D21"/>
    <w:rsid w:val="008F1594"/>
    <w:rsid w:val="008F266E"/>
    <w:rsid w:val="008F2AE7"/>
    <w:rsid w:val="008F3FB5"/>
    <w:rsid w:val="008F55C1"/>
    <w:rsid w:val="008F584B"/>
    <w:rsid w:val="008F59F1"/>
    <w:rsid w:val="008F5C24"/>
    <w:rsid w:val="008F67A0"/>
    <w:rsid w:val="008F6CC3"/>
    <w:rsid w:val="009004D0"/>
    <w:rsid w:val="0090060F"/>
    <w:rsid w:val="009006A6"/>
    <w:rsid w:val="00900EC3"/>
    <w:rsid w:val="00900EEE"/>
    <w:rsid w:val="009013A8"/>
    <w:rsid w:val="00901893"/>
    <w:rsid w:val="00901E02"/>
    <w:rsid w:val="00902479"/>
    <w:rsid w:val="0090514D"/>
    <w:rsid w:val="00905D95"/>
    <w:rsid w:val="00906764"/>
    <w:rsid w:val="00906A5E"/>
    <w:rsid w:val="00906B13"/>
    <w:rsid w:val="00907185"/>
    <w:rsid w:val="009107FF"/>
    <w:rsid w:val="00911A0C"/>
    <w:rsid w:val="00911C1E"/>
    <w:rsid w:val="009135E5"/>
    <w:rsid w:val="009149F9"/>
    <w:rsid w:val="009166E3"/>
    <w:rsid w:val="00916D75"/>
    <w:rsid w:val="00917182"/>
    <w:rsid w:val="00920F5E"/>
    <w:rsid w:val="00921C4E"/>
    <w:rsid w:val="009227EC"/>
    <w:rsid w:val="0092491F"/>
    <w:rsid w:val="00925CCF"/>
    <w:rsid w:val="00926C16"/>
    <w:rsid w:val="00926DD2"/>
    <w:rsid w:val="009311BD"/>
    <w:rsid w:val="00931652"/>
    <w:rsid w:val="009317AC"/>
    <w:rsid w:val="00931F58"/>
    <w:rsid w:val="009342B5"/>
    <w:rsid w:val="009367DA"/>
    <w:rsid w:val="00940B16"/>
    <w:rsid w:val="00941512"/>
    <w:rsid w:val="0094153F"/>
    <w:rsid w:val="00941B45"/>
    <w:rsid w:val="00941D1B"/>
    <w:rsid w:val="009429EA"/>
    <w:rsid w:val="00944226"/>
    <w:rsid w:val="00945F06"/>
    <w:rsid w:val="0094656C"/>
    <w:rsid w:val="00946F3A"/>
    <w:rsid w:val="00946F5B"/>
    <w:rsid w:val="009529D8"/>
    <w:rsid w:val="009533EA"/>
    <w:rsid w:val="0095578C"/>
    <w:rsid w:val="0095699B"/>
    <w:rsid w:val="0095793D"/>
    <w:rsid w:val="00957E3A"/>
    <w:rsid w:val="0096349E"/>
    <w:rsid w:val="009637A2"/>
    <w:rsid w:val="00967496"/>
    <w:rsid w:val="00967894"/>
    <w:rsid w:val="00967991"/>
    <w:rsid w:val="0097117E"/>
    <w:rsid w:val="00971C32"/>
    <w:rsid w:val="00973A06"/>
    <w:rsid w:val="00974EFD"/>
    <w:rsid w:val="00975F8B"/>
    <w:rsid w:val="00980A32"/>
    <w:rsid w:val="009817EC"/>
    <w:rsid w:val="009824AE"/>
    <w:rsid w:val="00983D71"/>
    <w:rsid w:val="00983DE5"/>
    <w:rsid w:val="00985103"/>
    <w:rsid w:val="0098638A"/>
    <w:rsid w:val="00987026"/>
    <w:rsid w:val="009916E9"/>
    <w:rsid w:val="00992B51"/>
    <w:rsid w:val="00994F15"/>
    <w:rsid w:val="00996536"/>
    <w:rsid w:val="009968B6"/>
    <w:rsid w:val="0099762A"/>
    <w:rsid w:val="009976A7"/>
    <w:rsid w:val="009979F7"/>
    <w:rsid w:val="00997AE6"/>
    <w:rsid w:val="00997D7E"/>
    <w:rsid w:val="009A0223"/>
    <w:rsid w:val="009A04D0"/>
    <w:rsid w:val="009A14BA"/>
    <w:rsid w:val="009A19CE"/>
    <w:rsid w:val="009A2CB7"/>
    <w:rsid w:val="009A2F21"/>
    <w:rsid w:val="009A4BDB"/>
    <w:rsid w:val="009A50EC"/>
    <w:rsid w:val="009A5554"/>
    <w:rsid w:val="009A5E2D"/>
    <w:rsid w:val="009A7A74"/>
    <w:rsid w:val="009A7DF8"/>
    <w:rsid w:val="009B0C6B"/>
    <w:rsid w:val="009B10F6"/>
    <w:rsid w:val="009B3257"/>
    <w:rsid w:val="009B3ABD"/>
    <w:rsid w:val="009B3BBA"/>
    <w:rsid w:val="009B4360"/>
    <w:rsid w:val="009B4C68"/>
    <w:rsid w:val="009B5810"/>
    <w:rsid w:val="009B59F7"/>
    <w:rsid w:val="009B6411"/>
    <w:rsid w:val="009B7E84"/>
    <w:rsid w:val="009C01BD"/>
    <w:rsid w:val="009C34DC"/>
    <w:rsid w:val="009C6760"/>
    <w:rsid w:val="009D1485"/>
    <w:rsid w:val="009D1C73"/>
    <w:rsid w:val="009D417C"/>
    <w:rsid w:val="009D5CE4"/>
    <w:rsid w:val="009D7369"/>
    <w:rsid w:val="009D73C2"/>
    <w:rsid w:val="009D75EC"/>
    <w:rsid w:val="009D768B"/>
    <w:rsid w:val="009E06EF"/>
    <w:rsid w:val="009E11D7"/>
    <w:rsid w:val="009E34A2"/>
    <w:rsid w:val="009E4739"/>
    <w:rsid w:val="009E4E3E"/>
    <w:rsid w:val="009E55A0"/>
    <w:rsid w:val="009E73C0"/>
    <w:rsid w:val="009E7F5A"/>
    <w:rsid w:val="009E7F6D"/>
    <w:rsid w:val="009F13EB"/>
    <w:rsid w:val="009F1402"/>
    <w:rsid w:val="009F24A9"/>
    <w:rsid w:val="009F3140"/>
    <w:rsid w:val="009F3291"/>
    <w:rsid w:val="009F3432"/>
    <w:rsid w:val="009F3CD2"/>
    <w:rsid w:val="009F4F05"/>
    <w:rsid w:val="009F5A6F"/>
    <w:rsid w:val="009F6726"/>
    <w:rsid w:val="009F6A51"/>
    <w:rsid w:val="009F6EAD"/>
    <w:rsid w:val="00A00213"/>
    <w:rsid w:val="00A00B3F"/>
    <w:rsid w:val="00A02324"/>
    <w:rsid w:val="00A02BDD"/>
    <w:rsid w:val="00A032A7"/>
    <w:rsid w:val="00A047CD"/>
    <w:rsid w:val="00A053A8"/>
    <w:rsid w:val="00A05F63"/>
    <w:rsid w:val="00A066CA"/>
    <w:rsid w:val="00A0677E"/>
    <w:rsid w:val="00A10093"/>
    <w:rsid w:val="00A11021"/>
    <w:rsid w:val="00A11744"/>
    <w:rsid w:val="00A127D9"/>
    <w:rsid w:val="00A139C9"/>
    <w:rsid w:val="00A13D8D"/>
    <w:rsid w:val="00A1420D"/>
    <w:rsid w:val="00A1554E"/>
    <w:rsid w:val="00A156E0"/>
    <w:rsid w:val="00A164AF"/>
    <w:rsid w:val="00A20EEB"/>
    <w:rsid w:val="00A24BF4"/>
    <w:rsid w:val="00A24CD8"/>
    <w:rsid w:val="00A256E9"/>
    <w:rsid w:val="00A25B4E"/>
    <w:rsid w:val="00A262AB"/>
    <w:rsid w:val="00A269C4"/>
    <w:rsid w:val="00A26C56"/>
    <w:rsid w:val="00A2710B"/>
    <w:rsid w:val="00A2723D"/>
    <w:rsid w:val="00A3031E"/>
    <w:rsid w:val="00A35B42"/>
    <w:rsid w:val="00A363CF"/>
    <w:rsid w:val="00A36ADB"/>
    <w:rsid w:val="00A36BE3"/>
    <w:rsid w:val="00A4051C"/>
    <w:rsid w:val="00A406AE"/>
    <w:rsid w:val="00A41E73"/>
    <w:rsid w:val="00A42A38"/>
    <w:rsid w:val="00A431AF"/>
    <w:rsid w:val="00A449C2"/>
    <w:rsid w:val="00A4606C"/>
    <w:rsid w:val="00A5013F"/>
    <w:rsid w:val="00A51930"/>
    <w:rsid w:val="00A558DF"/>
    <w:rsid w:val="00A56C63"/>
    <w:rsid w:val="00A5764E"/>
    <w:rsid w:val="00A57E8B"/>
    <w:rsid w:val="00A60016"/>
    <w:rsid w:val="00A64DE9"/>
    <w:rsid w:val="00A64E5D"/>
    <w:rsid w:val="00A65893"/>
    <w:rsid w:val="00A65912"/>
    <w:rsid w:val="00A65D9E"/>
    <w:rsid w:val="00A6754C"/>
    <w:rsid w:val="00A70580"/>
    <w:rsid w:val="00A71263"/>
    <w:rsid w:val="00A73615"/>
    <w:rsid w:val="00A751A1"/>
    <w:rsid w:val="00A75240"/>
    <w:rsid w:val="00A84FB3"/>
    <w:rsid w:val="00A85BB4"/>
    <w:rsid w:val="00A860F4"/>
    <w:rsid w:val="00A86263"/>
    <w:rsid w:val="00A87839"/>
    <w:rsid w:val="00A90C1A"/>
    <w:rsid w:val="00A90D5F"/>
    <w:rsid w:val="00A91574"/>
    <w:rsid w:val="00A92483"/>
    <w:rsid w:val="00A9263E"/>
    <w:rsid w:val="00A937C2"/>
    <w:rsid w:val="00A93976"/>
    <w:rsid w:val="00A97683"/>
    <w:rsid w:val="00A97D1A"/>
    <w:rsid w:val="00AA08A8"/>
    <w:rsid w:val="00AA1577"/>
    <w:rsid w:val="00AA188E"/>
    <w:rsid w:val="00AA28FA"/>
    <w:rsid w:val="00AA42D4"/>
    <w:rsid w:val="00AA4BF8"/>
    <w:rsid w:val="00AA4F9F"/>
    <w:rsid w:val="00AA56D7"/>
    <w:rsid w:val="00AA6994"/>
    <w:rsid w:val="00AA6AB0"/>
    <w:rsid w:val="00AA6B7E"/>
    <w:rsid w:val="00AA702C"/>
    <w:rsid w:val="00AB14D0"/>
    <w:rsid w:val="00AB2322"/>
    <w:rsid w:val="00AB38B3"/>
    <w:rsid w:val="00AB481A"/>
    <w:rsid w:val="00AB69C1"/>
    <w:rsid w:val="00AB6EFD"/>
    <w:rsid w:val="00AB7D2E"/>
    <w:rsid w:val="00AC065C"/>
    <w:rsid w:val="00AC0859"/>
    <w:rsid w:val="00AC2363"/>
    <w:rsid w:val="00AC2D40"/>
    <w:rsid w:val="00AC330C"/>
    <w:rsid w:val="00AC4AC1"/>
    <w:rsid w:val="00AC5696"/>
    <w:rsid w:val="00AC60AF"/>
    <w:rsid w:val="00AC67F2"/>
    <w:rsid w:val="00AC77D4"/>
    <w:rsid w:val="00AC77FF"/>
    <w:rsid w:val="00AC7E1B"/>
    <w:rsid w:val="00AD023D"/>
    <w:rsid w:val="00AD2602"/>
    <w:rsid w:val="00AD2958"/>
    <w:rsid w:val="00AD4057"/>
    <w:rsid w:val="00AD43A5"/>
    <w:rsid w:val="00AD703E"/>
    <w:rsid w:val="00AD7435"/>
    <w:rsid w:val="00AD75DA"/>
    <w:rsid w:val="00AD7A39"/>
    <w:rsid w:val="00AD7AD6"/>
    <w:rsid w:val="00AD7EE2"/>
    <w:rsid w:val="00AE0205"/>
    <w:rsid w:val="00AE0E98"/>
    <w:rsid w:val="00AE22AF"/>
    <w:rsid w:val="00AE36CA"/>
    <w:rsid w:val="00AE3C8B"/>
    <w:rsid w:val="00AE6ECD"/>
    <w:rsid w:val="00AE74EB"/>
    <w:rsid w:val="00AF1263"/>
    <w:rsid w:val="00AF1875"/>
    <w:rsid w:val="00AF20BC"/>
    <w:rsid w:val="00AF25A8"/>
    <w:rsid w:val="00AF25EE"/>
    <w:rsid w:val="00AF4443"/>
    <w:rsid w:val="00AF5035"/>
    <w:rsid w:val="00AF54C2"/>
    <w:rsid w:val="00AF62C6"/>
    <w:rsid w:val="00B025EF"/>
    <w:rsid w:val="00B033DD"/>
    <w:rsid w:val="00B05448"/>
    <w:rsid w:val="00B062F6"/>
    <w:rsid w:val="00B06433"/>
    <w:rsid w:val="00B06583"/>
    <w:rsid w:val="00B07836"/>
    <w:rsid w:val="00B07955"/>
    <w:rsid w:val="00B07D79"/>
    <w:rsid w:val="00B1224F"/>
    <w:rsid w:val="00B13FAB"/>
    <w:rsid w:val="00B14004"/>
    <w:rsid w:val="00B142EC"/>
    <w:rsid w:val="00B14873"/>
    <w:rsid w:val="00B15408"/>
    <w:rsid w:val="00B161B9"/>
    <w:rsid w:val="00B16286"/>
    <w:rsid w:val="00B16814"/>
    <w:rsid w:val="00B175A4"/>
    <w:rsid w:val="00B22EC7"/>
    <w:rsid w:val="00B22ECF"/>
    <w:rsid w:val="00B233B0"/>
    <w:rsid w:val="00B2575F"/>
    <w:rsid w:val="00B26532"/>
    <w:rsid w:val="00B271B7"/>
    <w:rsid w:val="00B27604"/>
    <w:rsid w:val="00B30BF4"/>
    <w:rsid w:val="00B3134D"/>
    <w:rsid w:val="00B31642"/>
    <w:rsid w:val="00B33DA6"/>
    <w:rsid w:val="00B340DE"/>
    <w:rsid w:val="00B34DEF"/>
    <w:rsid w:val="00B352DA"/>
    <w:rsid w:val="00B3633B"/>
    <w:rsid w:val="00B43383"/>
    <w:rsid w:val="00B45FCC"/>
    <w:rsid w:val="00B47DE0"/>
    <w:rsid w:val="00B50013"/>
    <w:rsid w:val="00B5010F"/>
    <w:rsid w:val="00B515D0"/>
    <w:rsid w:val="00B5199C"/>
    <w:rsid w:val="00B52432"/>
    <w:rsid w:val="00B534EA"/>
    <w:rsid w:val="00B53995"/>
    <w:rsid w:val="00B54537"/>
    <w:rsid w:val="00B54902"/>
    <w:rsid w:val="00B57E82"/>
    <w:rsid w:val="00B607E9"/>
    <w:rsid w:val="00B61952"/>
    <w:rsid w:val="00B65EA1"/>
    <w:rsid w:val="00B669DA"/>
    <w:rsid w:val="00B671C5"/>
    <w:rsid w:val="00B675FE"/>
    <w:rsid w:val="00B70121"/>
    <w:rsid w:val="00B70DCD"/>
    <w:rsid w:val="00B70F43"/>
    <w:rsid w:val="00B7189B"/>
    <w:rsid w:val="00B730FD"/>
    <w:rsid w:val="00B75924"/>
    <w:rsid w:val="00B77E3C"/>
    <w:rsid w:val="00B8058B"/>
    <w:rsid w:val="00B813EE"/>
    <w:rsid w:val="00B8245F"/>
    <w:rsid w:val="00B83BF3"/>
    <w:rsid w:val="00B85439"/>
    <w:rsid w:val="00B85B9E"/>
    <w:rsid w:val="00B85FEB"/>
    <w:rsid w:val="00B86604"/>
    <w:rsid w:val="00B87128"/>
    <w:rsid w:val="00B873EF"/>
    <w:rsid w:val="00B874CA"/>
    <w:rsid w:val="00B87FE6"/>
    <w:rsid w:val="00B90627"/>
    <w:rsid w:val="00B93345"/>
    <w:rsid w:val="00B9482B"/>
    <w:rsid w:val="00B958BA"/>
    <w:rsid w:val="00B96A5F"/>
    <w:rsid w:val="00B971D1"/>
    <w:rsid w:val="00B9765F"/>
    <w:rsid w:val="00BA27A7"/>
    <w:rsid w:val="00BA49CF"/>
    <w:rsid w:val="00BA510C"/>
    <w:rsid w:val="00BA5516"/>
    <w:rsid w:val="00BA7A1E"/>
    <w:rsid w:val="00BA7C0A"/>
    <w:rsid w:val="00BB2F35"/>
    <w:rsid w:val="00BB3E43"/>
    <w:rsid w:val="00BB5212"/>
    <w:rsid w:val="00BB65EC"/>
    <w:rsid w:val="00BB75EC"/>
    <w:rsid w:val="00BC0569"/>
    <w:rsid w:val="00BC13F5"/>
    <w:rsid w:val="00BC149C"/>
    <w:rsid w:val="00BC162C"/>
    <w:rsid w:val="00BC2D1B"/>
    <w:rsid w:val="00BC319C"/>
    <w:rsid w:val="00BC4524"/>
    <w:rsid w:val="00BC585C"/>
    <w:rsid w:val="00BC7217"/>
    <w:rsid w:val="00BC733C"/>
    <w:rsid w:val="00BD198C"/>
    <w:rsid w:val="00BD46F4"/>
    <w:rsid w:val="00BD4CEC"/>
    <w:rsid w:val="00BD6C5C"/>
    <w:rsid w:val="00BD7EFE"/>
    <w:rsid w:val="00BE0427"/>
    <w:rsid w:val="00BE29A0"/>
    <w:rsid w:val="00BE2F70"/>
    <w:rsid w:val="00BE37EE"/>
    <w:rsid w:val="00BE38C7"/>
    <w:rsid w:val="00BE5861"/>
    <w:rsid w:val="00BE5F37"/>
    <w:rsid w:val="00BE7537"/>
    <w:rsid w:val="00BF119A"/>
    <w:rsid w:val="00BF17F3"/>
    <w:rsid w:val="00BF2CA6"/>
    <w:rsid w:val="00BF2E3F"/>
    <w:rsid w:val="00BF2FB3"/>
    <w:rsid w:val="00BF3D7F"/>
    <w:rsid w:val="00BF47BC"/>
    <w:rsid w:val="00BF56F6"/>
    <w:rsid w:val="00C00408"/>
    <w:rsid w:val="00C0070E"/>
    <w:rsid w:val="00C00D71"/>
    <w:rsid w:val="00C035E9"/>
    <w:rsid w:val="00C04B99"/>
    <w:rsid w:val="00C05380"/>
    <w:rsid w:val="00C05BB3"/>
    <w:rsid w:val="00C074CD"/>
    <w:rsid w:val="00C117EC"/>
    <w:rsid w:val="00C119F7"/>
    <w:rsid w:val="00C128DB"/>
    <w:rsid w:val="00C13CD1"/>
    <w:rsid w:val="00C14028"/>
    <w:rsid w:val="00C15D60"/>
    <w:rsid w:val="00C1622D"/>
    <w:rsid w:val="00C17603"/>
    <w:rsid w:val="00C214F2"/>
    <w:rsid w:val="00C23DCC"/>
    <w:rsid w:val="00C241E2"/>
    <w:rsid w:val="00C24F3E"/>
    <w:rsid w:val="00C255AB"/>
    <w:rsid w:val="00C25F27"/>
    <w:rsid w:val="00C26468"/>
    <w:rsid w:val="00C26A33"/>
    <w:rsid w:val="00C275D9"/>
    <w:rsid w:val="00C30004"/>
    <w:rsid w:val="00C31B9C"/>
    <w:rsid w:val="00C33A67"/>
    <w:rsid w:val="00C35CF0"/>
    <w:rsid w:val="00C3673A"/>
    <w:rsid w:val="00C369E4"/>
    <w:rsid w:val="00C41861"/>
    <w:rsid w:val="00C43EE7"/>
    <w:rsid w:val="00C4618F"/>
    <w:rsid w:val="00C465D8"/>
    <w:rsid w:val="00C469AA"/>
    <w:rsid w:val="00C46B87"/>
    <w:rsid w:val="00C46C74"/>
    <w:rsid w:val="00C475A1"/>
    <w:rsid w:val="00C508A9"/>
    <w:rsid w:val="00C51202"/>
    <w:rsid w:val="00C533C7"/>
    <w:rsid w:val="00C54525"/>
    <w:rsid w:val="00C551F0"/>
    <w:rsid w:val="00C555A3"/>
    <w:rsid w:val="00C56176"/>
    <w:rsid w:val="00C56474"/>
    <w:rsid w:val="00C57598"/>
    <w:rsid w:val="00C60146"/>
    <w:rsid w:val="00C60811"/>
    <w:rsid w:val="00C611F5"/>
    <w:rsid w:val="00C6145B"/>
    <w:rsid w:val="00C61A92"/>
    <w:rsid w:val="00C61BD2"/>
    <w:rsid w:val="00C62BD5"/>
    <w:rsid w:val="00C6327D"/>
    <w:rsid w:val="00C63519"/>
    <w:rsid w:val="00C63818"/>
    <w:rsid w:val="00C70A90"/>
    <w:rsid w:val="00C721AF"/>
    <w:rsid w:val="00C73D4F"/>
    <w:rsid w:val="00C74706"/>
    <w:rsid w:val="00C7495B"/>
    <w:rsid w:val="00C76802"/>
    <w:rsid w:val="00C76D03"/>
    <w:rsid w:val="00C76F84"/>
    <w:rsid w:val="00C77330"/>
    <w:rsid w:val="00C776CF"/>
    <w:rsid w:val="00C80DE6"/>
    <w:rsid w:val="00C813D0"/>
    <w:rsid w:val="00C81849"/>
    <w:rsid w:val="00C821D0"/>
    <w:rsid w:val="00C839B1"/>
    <w:rsid w:val="00C844CF"/>
    <w:rsid w:val="00C84BBD"/>
    <w:rsid w:val="00C84EF5"/>
    <w:rsid w:val="00C90043"/>
    <w:rsid w:val="00C91D5A"/>
    <w:rsid w:val="00C91E07"/>
    <w:rsid w:val="00C925EE"/>
    <w:rsid w:val="00C9293F"/>
    <w:rsid w:val="00C93B71"/>
    <w:rsid w:val="00C947AB"/>
    <w:rsid w:val="00C95A8C"/>
    <w:rsid w:val="00CA24D9"/>
    <w:rsid w:val="00CA2B93"/>
    <w:rsid w:val="00CA3D62"/>
    <w:rsid w:val="00CA414D"/>
    <w:rsid w:val="00CA5271"/>
    <w:rsid w:val="00CA5A11"/>
    <w:rsid w:val="00CA6059"/>
    <w:rsid w:val="00CA7E28"/>
    <w:rsid w:val="00CB0363"/>
    <w:rsid w:val="00CB3BF9"/>
    <w:rsid w:val="00CB477D"/>
    <w:rsid w:val="00CB5B29"/>
    <w:rsid w:val="00CB5C53"/>
    <w:rsid w:val="00CB6974"/>
    <w:rsid w:val="00CC0AFB"/>
    <w:rsid w:val="00CC1153"/>
    <w:rsid w:val="00CC1ACA"/>
    <w:rsid w:val="00CC298F"/>
    <w:rsid w:val="00CC2E4B"/>
    <w:rsid w:val="00CC3BB1"/>
    <w:rsid w:val="00CC498A"/>
    <w:rsid w:val="00CC691E"/>
    <w:rsid w:val="00CC7447"/>
    <w:rsid w:val="00CC7D14"/>
    <w:rsid w:val="00CD068E"/>
    <w:rsid w:val="00CD0EEC"/>
    <w:rsid w:val="00CD1723"/>
    <w:rsid w:val="00CD23E2"/>
    <w:rsid w:val="00CD34C1"/>
    <w:rsid w:val="00CD3F1E"/>
    <w:rsid w:val="00CD4690"/>
    <w:rsid w:val="00CD5A39"/>
    <w:rsid w:val="00CD68B0"/>
    <w:rsid w:val="00CD79D4"/>
    <w:rsid w:val="00CE10AA"/>
    <w:rsid w:val="00CE23DA"/>
    <w:rsid w:val="00CE2A7C"/>
    <w:rsid w:val="00CE3A52"/>
    <w:rsid w:val="00CE58D8"/>
    <w:rsid w:val="00CE60E8"/>
    <w:rsid w:val="00CE6278"/>
    <w:rsid w:val="00CF2386"/>
    <w:rsid w:val="00CF293D"/>
    <w:rsid w:val="00CF347F"/>
    <w:rsid w:val="00CF449C"/>
    <w:rsid w:val="00CF45B4"/>
    <w:rsid w:val="00CF5657"/>
    <w:rsid w:val="00CF6090"/>
    <w:rsid w:val="00CF6CEA"/>
    <w:rsid w:val="00CF70CF"/>
    <w:rsid w:val="00D0048B"/>
    <w:rsid w:val="00D0141A"/>
    <w:rsid w:val="00D016BC"/>
    <w:rsid w:val="00D06E47"/>
    <w:rsid w:val="00D10846"/>
    <w:rsid w:val="00D10C4A"/>
    <w:rsid w:val="00D11753"/>
    <w:rsid w:val="00D129E3"/>
    <w:rsid w:val="00D12A7A"/>
    <w:rsid w:val="00D142A5"/>
    <w:rsid w:val="00D1519E"/>
    <w:rsid w:val="00D15E26"/>
    <w:rsid w:val="00D16AE7"/>
    <w:rsid w:val="00D178A1"/>
    <w:rsid w:val="00D202CE"/>
    <w:rsid w:val="00D20386"/>
    <w:rsid w:val="00D20675"/>
    <w:rsid w:val="00D21558"/>
    <w:rsid w:val="00D234EF"/>
    <w:rsid w:val="00D23D81"/>
    <w:rsid w:val="00D25AC0"/>
    <w:rsid w:val="00D25FA1"/>
    <w:rsid w:val="00D27A88"/>
    <w:rsid w:val="00D27C64"/>
    <w:rsid w:val="00D300EA"/>
    <w:rsid w:val="00D3141C"/>
    <w:rsid w:val="00D321C9"/>
    <w:rsid w:val="00D34BAE"/>
    <w:rsid w:val="00D40940"/>
    <w:rsid w:val="00D458B9"/>
    <w:rsid w:val="00D474BD"/>
    <w:rsid w:val="00D5129C"/>
    <w:rsid w:val="00D5151A"/>
    <w:rsid w:val="00D528EE"/>
    <w:rsid w:val="00D53607"/>
    <w:rsid w:val="00D5384D"/>
    <w:rsid w:val="00D57C7E"/>
    <w:rsid w:val="00D62361"/>
    <w:rsid w:val="00D62FC9"/>
    <w:rsid w:val="00D63A39"/>
    <w:rsid w:val="00D648B9"/>
    <w:rsid w:val="00D6535B"/>
    <w:rsid w:val="00D678B2"/>
    <w:rsid w:val="00D70ACB"/>
    <w:rsid w:val="00D71B6D"/>
    <w:rsid w:val="00D71CCA"/>
    <w:rsid w:val="00D71E47"/>
    <w:rsid w:val="00D726C7"/>
    <w:rsid w:val="00D73799"/>
    <w:rsid w:val="00D7655A"/>
    <w:rsid w:val="00D832E0"/>
    <w:rsid w:val="00D835F5"/>
    <w:rsid w:val="00D8786A"/>
    <w:rsid w:val="00D87C7F"/>
    <w:rsid w:val="00D9046C"/>
    <w:rsid w:val="00D9175E"/>
    <w:rsid w:val="00D919BC"/>
    <w:rsid w:val="00D92BB4"/>
    <w:rsid w:val="00D931CC"/>
    <w:rsid w:val="00D93310"/>
    <w:rsid w:val="00D94810"/>
    <w:rsid w:val="00D94C16"/>
    <w:rsid w:val="00D95E21"/>
    <w:rsid w:val="00D96BD3"/>
    <w:rsid w:val="00DA0342"/>
    <w:rsid w:val="00DA11D6"/>
    <w:rsid w:val="00DA1B4F"/>
    <w:rsid w:val="00DA20AF"/>
    <w:rsid w:val="00DA441B"/>
    <w:rsid w:val="00DA58E1"/>
    <w:rsid w:val="00DA5C51"/>
    <w:rsid w:val="00DA6B62"/>
    <w:rsid w:val="00DA6CE9"/>
    <w:rsid w:val="00DA70D1"/>
    <w:rsid w:val="00DA7532"/>
    <w:rsid w:val="00DB0102"/>
    <w:rsid w:val="00DB085F"/>
    <w:rsid w:val="00DB2556"/>
    <w:rsid w:val="00DB2996"/>
    <w:rsid w:val="00DB2A22"/>
    <w:rsid w:val="00DB2D3A"/>
    <w:rsid w:val="00DB4E7F"/>
    <w:rsid w:val="00DB52AA"/>
    <w:rsid w:val="00DB5F67"/>
    <w:rsid w:val="00DB67B0"/>
    <w:rsid w:val="00DB7A38"/>
    <w:rsid w:val="00DC2C2C"/>
    <w:rsid w:val="00DC7035"/>
    <w:rsid w:val="00DC79B7"/>
    <w:rsid w:val="00DC7B17"/>
    <w:rsid w:val="00DD01EF"/>
    <w:rsid w:val="00DD2620"/>
    <w:rsid w:val="00DD29BB"/>
    <w:rsid w:val="00DD437A"/>
    <w:rsid w:val="00DD4BAD"/>
    <w:rsid w:val="00DD535F"/>
    <w:rsid w:val="00DD66F4"/>
    <w:rsid w:val="00DD6C84"/>
    <w:rsid w:val="00DE0218"/>
    <w:rsid w:val="00DE0D5D"/>
    <w:rsid w:val="00DE19E8"/>
    <w:rsid w:val="00DE1A16"/>
    <w:rsid w:val="00DE2437"/>
    <w:rsid w:val="00DE2EBB"/>
    <w:rsid w:val="00DE2EC6"/>
    <w:rsid w:val="00DE477E"/>
    <w:rsid w:val="00DE5AC1"/>
    <w:rsid w:val="00DE75D6"/>
    <w:rsid w:val="00DF06D3"/>
    <w:rsid w:val="00DF0AE0"/>
    <w:rsid w:val="00DF1E20"/>
    <w:rsid w:val="00DF2492"/>
    <w:rsid w:val="00DF2711"/>
    <w:rsid w:val="00DF33D0"/>
    <w:rsid w:val="00DF34DC"/>
    <w:rsid w:val="00DF592D"/>
    <w:rsid w:val="00DF67E3"/>
    <w:rsid w:val="00E00920"/>
    <w:rsid w:val="00E00CCF"/>
    <w:rsid w:val="00E01354"/>
    <w:rsid w:val="00E015A4"/>
    <w:rsid w:val="00E035A7"/>
    <w:rsid w:val="00E04458"/>
    <w:rsid w:val="00E05EDD"/>
    <w:rsid w:val="00E0615B"/>
    <w:rsid w:val="00E06756"/>
    <w:rsid w:val="00E115B4"/>
    <w:rsid w:val="00E124A7"/>
    <w:rsid w:val="00E12743"/>
    <w:rsid w:val="00E13AEB"/>
    <w:rsid w:val="00E14519"/>
    <w:rsid w:val="00E14664"/>
    <w:rsid w:val="00E15CEB"/>
    <w:rsid w:val="00E1616D"/>
    <w:rsid w:val="00E16EF9"/>
    <w:rsid w:val="00E20717"/>
    <w:rsid w:val="00E20922"/>
    <w:rsid w:val="00E21BAF"/>
    <w:rsid w:val="00E2298D"/>
    <w:rsid w:val="00E24069"/>
    <w:rsid w:val="00E24501"/>
    <w:rsid w:val="00E248E0"/>
    <w:rsid w:val="00E2674A"/>
    <w:rsid w:val="00E268EE"/>
    <w:rsid w:val="00E272A8"/>
    <w:rsid w:val="00E2734E"/>
    <w:rsid w:val="00E30CD9"/>
    <w:rsid w:val="00E3141F"/>
    <w:rsid w:val="00E31B5B"/>
    <w:rsid w:val="00E32594"/>
    <w:rsid w:val="00E3474E"/>
    <w:rsid w:val="00E34DDB"/>
    <w:rsid w:val="00E34EEE"/>
    <w:rsid w:val="00E37186"/>
    <w:rsid w:val="00E3729D"/>
    <w:rsid w:val="00E41F37"/>
    <w:rsid w:val="00E42DDE"/>
    <w:rsid w:val="00E43340"/>
    <w:rsid w:val="00E43BA8"/>
    <w:rsid w:val="00E4425C"/>
    <w:rsid w:val="00E4514C"/>
    <w:rsid w:val="00E4602C"/>
    <w:rsid w:val="00E46503"/>
    <w:rsid w:val="00E4657E"/>
    <w:rsid w:val="00E47278"/>
    <w:rsid w:val="00E47872"/>
    <w:rsid w:val="00E479F9"/>
    <w:rsid w:val="00E5466C"/>
    <w:rsid w:val="00E55AF1"/>
    <w:rsid w:val="00E5F826"/>
    <w:rsid w:val="00E60399"/>
    <w:rsid w:val="00E60B28"/>
    <w:rsid w:val="00E63E3B"/>
    <w:rsid w:val="00E670D1"/>
    <w:rsid w:val="00E67513"/>
    <w:rsid w:val="00E71739"/>
    <w:rsid w:val="00E735E0"/>
    <w:rsid w:val="00E7444B"/>
    <w:rsid w:val="00E74CA0"/>
    <w:rsid w:val="00E7563C"/>
    <w:rsid w:val="00E76456"/>
    <w:rsid w:val="00E7645D"/>
    <w:rsid w:val="00E76F98"/>
    <w:rsid w:val="00E7722B"/>
    <w:rsid w:val="00E772A0"/>
    <w:rsid w:val="00E80BC9"/>
    <w:rsid w:val="00E865FD"/>
    <w:rsid w:val="00E86E68"/>
    <w:rsid w:val="00E91E6A"/>
    <w:rsid w:val="00E96449"/>
    <w:rsid w:val="00E96802"/>
    <w:rsid w:val="00EA01EF"/>
    <w:rsid w:val="00EA2117"/>
    <w:rsid w:val="00EA34EF"/>
    <w:rsid w:val="00EA3E01"/>
    <w:rsid w:val="00EA4517"/>
    <w:rsid w:val="00EA4D82"/>
    <w:rsid w:val="00EA55DD"/>
    <w:rsid w:val="00EA606A"/>
    <w:rsid w:val="00EA7631"/>
    <w:rsid w:val="00EA7A88"/>
    <w:rsid w:val="00EA7AFB"/>
    <w:rsid w:val="00EB0009"/>
    <w:rsid w:val="00EB1A65"/>
    <w:rsid w:val="00EB3938"/>
    <w:rsid w:val="00EB3E3F"/>
    <w:rsid w:val="00EB4B4F"/>
    <w:rsid w:val="00EB672C"/>
    <w:rsid w:val="00EB7018"/>
    <w:rsid w:val="00EC0CC0"/>
    <w:rsid w:val="00EC2643"/>
    <w:rsid w:val="00EC34AC"/>
    <w:rsid w:val="00EC3E27"/>
    <w:rsid w:val="00EC4781"/>
    <w:rsid w:val="00EC56B6"/>
    <w:rsid w:val="00EC79B8"/>
    <w:rsid w:val="00ED33D1"/>
    <w:rsid w:val="00ED3632"/>
    <w:rsid w:val="00ED4C27"/>
    <w:rsid w:val="00ED7E1C"/>
    <w:rsid w:val="00EE1778"/>
    <w:rsid w:val="00EE266F"/>
    <w:rsid w:val="00EE4860"/>
    <w:rsid w:val="00EE4C07"/>
    <w:rsid w:val="00EE5E39"/>
    <w:rsid w:val="00EE7126"/>
    <w:rsid w:val="00EE72F5"/>
    <w:rsid w:val="00EE7378"/>
    <w:rsid w:val="00EE76BD"/>
    <w:rsid w:val="00EF0728"/>
    <w:rsid w:val="00EF08A9"/>
    <w:rsid w:val="00EF0CC3"/>
    <w:rsid w:val="00EF0D0B"/>
    <w:rsid w:val="00EF10E5"/>
    <w:rsid w:val="00EF1A56"/>
    <w:rsid w:val="00EF1ABE"/>
    <w:rsid w:val="00EF2A40"/>
    <w:rsid w:val="00EF3BE0"/>
    <w:rsid w:val="00EF44CF"/>
    <w:rsid w:val="00EF485C"/>
    <w:rsid w:val="00EF4C32"/>
    <w:rsid w:val="00EF4C96"/>
    <w:rsid w:val="00EF5FA8"/>
    <w:rsid w:val="00EF6C07"/>
    <w:rsid w:val="00EF7FAC"/>
    <w:rsid w:val="00F036D6"/>
    <w:rsid w:val="00F05149"/>
    <w:rsid w:val="00F065FC"/>
    <w:rsid w:val="00F07D17"/>
    <w:rsid w:val="00F101EB"/>
    <w:rsid w:val="00F106AD"/>
    <w:rsid w:val="00F10F90"/>
    <w:rsid w:val="00F142D2"/>
    <w:rsid w:val="00F153C4"/>
    <w:rsid w:val="00F177FC"/>
    <w:rsid w:val="00F20048"/>
    <w:rsid w:val="00F202A3"/>
    <w:rsid w:val="00F20494"/>
    <w:rsid w:val="00F20617"/>
    <w:rsid w:val="00F2079C"/>
    <w:rsid w:val="00F21484"/>
    <w:rsid w:val="00F21651"/>
    <w:rsid w:val="00F21701"/>
    <w:rsid w:val="00F225C8"/>
    <w:rsid w:val="00F22C5D"/>
    <w:rsid w:val="00F25518"/>
    <w:rsid w:val="00F2670D"/>
    <w:rsid w:val="00F2777E"/>
    <w:rsid w:val="00F27F3A"/>
    <w:rsid w:val="00F305BE"/>
    <w:rsid w:val="00F31678"/>
    <w:rsid w:val="00F31F87"/>
    <w:rsid w:val="00F3320A"/>
    <w:rsid w:val="00F33B5D"/>
    <w:rsid w:val="00F33DF5"/>
    <w:rsid w:val="00F34560"/>
    <w:rsid w:val="00F35000"/>
    <w:rsid w:val="00F3763C"/>
    <w:rsid w:val="00F41263"/>
    <w:rsid w:val="00F413D4"/>
    <w:rsid w:val="00F4198D"/>
    <w:rsid w:val="00F42C25"/>
    <w:rsid w:val="00F42C40"/>
    <w:rsid w:val="00F438BD"/>
    <w:rsid w:val="00F43BB3"/>
    <w:rsid w:val="00F443F9"/>
    <w:rsid w:val="00F46003"/>
    <w:rsid w:val="00F46C07"/>
    <w:rsid w:val="00F510C5"/>
    <w:rsid w:val="00F5198C"/>
    <w:rsid w:val="00F53F3F"/>
    <w:rsid w:val="00F5556E"/>
    <w:rsid w:val="00F56093"/>
    <w:rsid w:val="00F57F7C"/>
    <w:rsid w:val="00F61C21"/>
    <w:rsid w:val="00F623D6"/>
    <w:rsid w:val="00F64229"/>
    <w:rsid w:val="00F646D3"/>
    <w:rsid w:val="00F64CEC"/>
    <w:rsid w:val="00F6625F"/>
    <w:rsid w:val="00F66ACB"/>
    <w:rsid w:val="00F70063"/>
    <w:rsid w:val="00F70858"/>
    <w:rsid w:val="00F70C1D"/>
    <w:rsid w:val="00F716F2"/>
    <w:rsid w:val="00F71980"/>
    <w:rsid w:val="00F71BDE"/>
    <w:rsid w:val="00F732E7"/>
    <w:rsid w:val="00F74289"/>
    <w:rsid w:val="00F77F71"/>
    <w:rsid w:val="00F80FD9"/>
    <w:rsid w:val="00F811CE"/>
    <w:rsid w:val="00F8221C"/>
    <w:rsid w:val="00F84861"/>
    <w:rsid w:val="00F853DF"/>
    <w:rsid w:val="00F857DF"/>
    <w:rsid w:val="00F85889"/>
    <w:rsid w:val="00F86A86"/>
    <w:rsid w:val="00F8723B"/>
    <w:rsid w:val="00F87AA7"/>
    <w:rsid w:val="00F93E12"/>
    <w:rsid w:val="00F9416C"/>
    <w:rsid w:val="00F942E1"/>
    <w:rsid w:val="00F949FA"/>
    <w:rsid w:val="00F953EA"/>
    <w:rsid w:val="00F96218"/>
    <w:rsid w:val="00F97240"/>
    <w:rsid w:val="00F97CB1"/>
    <w:rsid w:val="00FA14D3"/>
    <w:rsid w:val="00FA2800"/>
    <w:rsid w:val="00FA2B96"/>
    <w:rsid w:val="00FA442F"/>
    <w:rsid w:val="00FA47FB"/>
    <w:rsid w:val="00FA5E85"/>
    <w:rsid w:val="00FA6C61"/>
    <w:rsid w:val="00FA7E38"/>
    <w:rsid w:val="00FB002D"/>
    <w:rsid w:val="00FB0853"/>
    <w:rsid w:val="00FB0DC4"/>
    <w:rsid w:val="00FB12AF"/>
    <w:rsid w:val="00FB331C"/>
    <w:rsid w:val="00FB3CB6"/>
    <w:rsid w:val="00FB453D"/>
    <w:rsid w:val="00FB46CE"/>
    <w:rsid w:val="00FB670F"/>
    <w:rsid w:val="00FB6F1E"/>
    <w:rsid w:val="00FB728E"/>
    <w:rsid w:val="00FB7735"/>
    <w:rsid w:val="00FB7B35"/>
    <w:rsid w:val="00FC0329"/>
    <w:rsid w:val="00FC0AD8"/>
    <w:rsid w:val="00FC369E"/>
    <w:rsid w:val="00FC39A1"/>
    <w:rsid w:val="00FC5B86"/>
    <w:rsid w:val="00FC6127"/>
    <w:rsid w:val="00FC7A9A"/>
    <w:rsid w:val="00FD279A"/>
    <w:rsid w:val="00FD6949"/>
    <w:rsid w:val="00FD70FF"/>
    <w:rsid w:val="00FD73D9"/>
    <w:rsid w:val="00FD761B"/>
    <w:rsid w:val="00FD79BC"/>
    <w:rsid w:val="00FE19AE"/>
    <w:rsid w:val="00FE3F5F"/>
    <w:rsid w:val="00FE4FAA"/>
    <w:rsid w:val="00FE6560"/>
    <w:rsid w:val="00FE75B3"/>
    <w:rsid w:val="00FE7E6B"/>
    <w:rsid w:val="00FF04E7"/>
    <w:rsid w:val="00FF22B5"/>
    <w:rsid w:val="00FF3E35"/>
    <w:rsid w:val="00FF45FB"/>
    <w:rsid w:val="00FF4C6F"/>
    <w:rsid w:val="00FF6C60"/>
    <w:rsid w:val="00FF6CB7"/>
    <w:rsid w:val="00FF7FC1"/>
    <w:rsid w:val="015198A2"/>
    <w:rsid w:val="01ABB5F8"/>
    <w:rsid w:val="01B5CCE5"/>
    <w:rsid w:val="01B70FCC"/>
    <w:rsid w:val="01E985BD"/>
    <w:rsid w:val="01F01049"/>
    <w:rsid w:val="01F84D14"/>
    <w:rsid w:val="02862533"/>
    <w:rsid w:val="030C29F0"/>
    <w:rsid w:val="0330486D"/>
    <w:rsid w:val="03304DD9"/>
    <w:rsid w:val="034F7A5A"/>
    <w:rsid w:val="037795D9"/>
    <w:rsid w:val="03E4BB62"/>
    <w:rsid w:val="040F8A97"/>
    <w:rsid w:val="04378147"/>
    <w:rsid w:val="046D43FE"/>
    <w:rsid w:val="046F247C"/>
    <w:rsid w:val="0477A36F"/>
    <w:rsid w:val="04845A6F"/>
    <w:rsid w:val="052E0FF4"/>
    <w:rsid w:val="05616B82"/>
    <w:rsid w:val="059BDA17"/>
    <w:rsid w:val="05D21DD2"/>
    <w:rsid w:val="063B09F6"/>
    <w:rsid w:val="06F115E0"/>
    <w:rsid w:val="07B472AB"/>
    <w:rsid w:val="07EDFB65"/>
    <w:rsid w:val="07F53CEE"/>
    <w:rsid w:val="080218EA"/>
    <w:rsid w:val="0814534A"/>
    <w:rsid w:val="083EF497"/>
    <w:rsid w:val="0845926A"/>
    <w:rsid w:val="0846FBDF"/>
    <w:rsid w:val="08BA8D46"/>
    <w:rsid w:val="08E88FEA"/>
    <w:rsid w:val="096B13C3"/>
    <w:rsid w:val="099DE059"/>
    <w:rsid w:val="09A4304A"/>
    <w:rsid w:val="09F98297"/>
    <w:rsid w:val="0A6E18CC"/>
    <w:rsid w:val="0AB82A22"/>
    <w:rsid w:val="0B2D7C9C"/>
    <w:rsid w:val="0B3DFBA1"/>
    <w:rsid w:val="0B4DD083"/>
    <w:rsid w:val="0BA392F4"/>
    <w:rsid w:val="0BC49498"/>
    <w:rsid w:val="0BDBD703"/>
    <w:rsid w:val="0C3E0D10"/>
    <w:rsid w:val="0C861816"/>
    <w:rsid w:val="0CB02D65"/>
    <w:rsid w:val="0CEF4632"/>
    <w:rsid w:val="0CFD75B5"/>
    <w:rsid w:val="0D4F1BAB"/>
    <w:rsid w:val="0D53E26D"/>
    <w:rsid w:val="0D65B01C"/>
    <w:rsid w:val="0DA1EBFE"/>
    <w:rsid w:val="0DC1E0E0"/>
    <w:rsid w:val="0DEC8597"/>
    <w:rsid w:val="0E4F6F29"/>
    <w:rsid w:val="0E7764E3"/>
    <w:rsid w:val="0EA1D7B1"/>
    <w:rsid w:val="0EB6ADAE"/>
    <w:rsid w:val="0EE516D9"/>
    <w:rsid w:val="0F938A8A"/>
    <w:rsid w:val="106E774F"/>
    <w:rsid w:val="107518B9"/>
    <w:rsid w:val="10A9B02A"/>
    <w:rsid w:val="10B3C92F"/>
    <w:rsid w:val="112046F3"/>
    <w:rsid w:val="1149F8AA"/>
    <w:rsid w:val="11D30455"/>
    <w:rsid w:val="123682B8"/>
    <w:rsid w:val="1277C516"/>
    <w:rsid w:val="13B56905"/>
    <w:rsid w:val="13F71674"/>
    <w:rsid w:val="141DAA70"/>
    <w:rsid w:val="14A56F9D"/>
    <w:rsid w:val="14A7903E"/>
    <w:rsid w:val="14C691D7"/>
    <w:rsid w:val="15582ABA"/>
    <w:rsid w:val="15B9EB0B"/>
    <w:rsid w:val="1611A812"/>
    <w:rsid w:val="16B780BB"/>
    <w:rsid w:val="16EA38FB"/>
    <w:rsid w:val="170916AA"/>
    <w:rsid w:val="1713B540"/>
    <w:rsid w:val="17161AD7"/>
    <w:rsid w:val="17931ADA"/>
    <w:rsid w:val="17A0F00E"/>
    <w:rsid w:val="17F2F80C"/>
    <w:rsid w:val="18169173"/>
    <w:rsid w:val="1821AD82"/>
    <w:rsid w:val="184A66C4"/>
    <w:rsid w:val="1871B24E"/>
    <w:rsid w:val="18F809FD"/>
    <w:rsid w:val="19012888"/>
    <w:rsid w:val="193876DD"/>
    <w:rsid w:val="19D5E9CF"/>
    <w:rsid w:val="1A280C3F"/>
    <w:rsid w:val="1A328F97"/>
    <w:rsid w:val="1A5CEF7D"/>
    <w:rsid w:val="1AEF72F4"/>
    <w:rsid w:val="1B1DEEF1"/>
    <w:rsid w:val="1B9FA870"/>
    <w:rsid w:val="1BD7741B"/>
    <w:rsid w:val="1C0DBFD6"/>
    <w:rsid w:val="1C18B7CB"/>
    <w:rsid w:val="1C1B8ECF"/>
    <w:rsid w:val="1C3ECB59"/>
    <w:rsid w:val="1CD0407F"/>
    <w:rsid w:val="1D07C671"/>
    <w:rsid w:val="1D3F9801"/>
    <w:rsid w:val="1D578178"/>
    <w:rsid w:val="1D5D49A1"/>
    <w:rsid w:val="1DFC7B2C"/>
    <w:rsid w:val="1F2AB950"/>
    <w:rsid w:val="1F72E381"/>
    <w:rsid w:val="1F7AADE9"/>
    <w:rsid w:val="1FBB9414"/>
    <w:rsid w:val="2068D209"/>
    <w:rsid w:val="20AA3FD5"/>
    <w:rsid w:val="21310486"/>
    <w:rsid w:val="2154B753"/>
    <w:rsid w:val="21AC468B"/>
    <w:rsid w:val="21B88923"/>
    <w:rsid w:val="21CCE143"/>
    <w:rsid w:val="21E763CF"/>
    <w:rsid w:val="228DE371"/>
    <w:rsid w:val="22B2D07E"/>
    <w:rsid w:val="22D1789F"/>
    <w:rsid w:val="23758114"/>
    <w:rsid w:val="23B3A3C8"/>
    <w:rsid w:val="23E6EABD"/>
    <w:rsid w:val="23E72F83"/>
    <w:rsid w:val="23EEFE19"/>
    <w:rsid w:val="23F07A92"/>
    <w:rsid w:val="24296973"/>
    <w:rsid w:val="24DADB7F"/>
    <w:rsid w:val="24E30156"/>
    <w:rsid w:val="24FF0B6B"/>
    <w:rsid w:val="253F635C"/>
    <w:rsid w:val="25B1C577"/>
    <w:rsid w:val="25C785CD"/>
    <w:rsid w:val="261EEBC8"/>
    <w:rsid w:val="26CCABBD"/>
    <w:rsid w:val="26CE8E2C"/>
    <w:rsid w:val="26ED2D4A"/>
    <w:rsid w:val="2733C764"/>
    <w:rsid w:val="27524A0B"/>
    <w:rsid w:val="275588A0"/>
    <w:rsid w:val="27B688D0"/>
    <w:rsid w:val="283331D8"/>
    <w:rsid w:val="28997351"/>
    <w:rsid w:val="28B11BCB"/>
    <w:rsid w:val="299C72CC"/>
    <w:rsid w:val="29F1E1BF"/>
    <w:rsid w:val="2A07B7FE"/>
    <w:rsid w:val="2A25463A"/>
    <w:rsid w:val="2B28FAA2"/>
    <w:rsid w:val="2BF085B4"/>
    <w:rsid w:val="2BFD8309"/>
    <w:rsid w:val="2C1DC06F"/>
    <w:rsid w:val="2C48B599"/>
    <w:rsid w:val="2C497651"/>
    <w:rsid w:val="2CBE3662"/>
    <w:rsid w:val="2CC9A010"/>
    <w:rsid w:val="2CE225FE"/>
    <w:rsid w:val="2CE516AE"/>
    <w:rsid w:val="2DA32A31"/>
    <w:rsid w:val="2DA95694"/>
    <w:rsid w:val="2DCAF3F7"/>
    <w:rsid w:val="2DF1A8B8"/>
    <w:rsid w:val="2EE80077"/>
    <w:rsid w:val="2EF2C855"/>
    <w:rsid w:val="2EF34ECB"/>
    <w:rsid w:val="2F0ABF21"/>
    <w:rsid w:val="2F24BCB3"/>
    <w:rsid w:val="2F4801BA"/>
    <w:rsid w:val="2F84C5C6"/>
    <w:rsid w:val="2FA12F53"/>
    <w:rsid w:val="303D5050"/>
    <w:rsid w:val="305722B4"/>
    <w:rsid w:val="30592077"/>
    <w:rsid w:val="31655C8F"/>
    <w:rsid w:val="31E2857C"/>
    <w:rsid w:val="325C5809"/>
    <w:rsid w:val="33206086"/>
    <w:rsid w:val="337325A8"/>
    <w:rsid w:val="340B6564"/>
    <w:rsid w:val="34445D48"/>
    <w:rsid w:val="34873DEE"/>
    <w:rsid w:val="35278622"/>
    <w:rsid w:val="353280FE"/>
    <w:rsid w:val="35527AAA"/>
    <w:rsid w:val="35A8ED46"/>
    <w:rsid w:val="35C7ED47"/>
    <w:rsid w:val="366094FB"/>
    <w:rsid w:val="369C1B49"/>
    <w:rsid w:val="36B2A5FF"/>
    <w:rsid w:val="37DF7F11"/>
    <w:rsid w:val="37E9656F"/>
    <w:rsid w:val="382DED1F"/>
    <w:rsid w:val="38494D0F"/>
    <w:rsid w:val="38986A3C"/>
    <w:rsid w:val="39067B24"/>
    <w:rsid w:val="390B10D7"/>
    <w:rsid w:val="395843E1"/>
    <w:rsid w:val="396D5D85"/>
    <w:rsid w:val="39732F4D"/>
    <w:rsid w:val="39ECC0C4"/>
    <w:rsid w:val="3A2D1A01"/>
    <w:rsid w:val="3A59E944"/>
    <w:rsid w:val="3AB42EA4"/>
    <w:rsid w:val="3AC17F7A"/>
    <w:rsid w:val="3B9B77C0"/>
    <w:rsid w:val="3BDB2D85"/>
    <w:rsid w:val="3BE0578B"/>
    <w:rsid w:val="3BF5A1E2"/>
    <w:rsid w:val="3C1FCCD6"/>
    <w:rsid w:val="3C4143C7"/>
    <w:rsid w:val="3C6CA5E8"/>
    <w:rsid w:val="3CCB8566"/>
    <w:rsid w:val="3CEA98EE"/>
    <w:rsid w:val="3D37E264"/>
    <w:rsid w:val="3D454572"/>
    <w:rsid w:val="3D7F4998"/>
    <w:rsid w:val="3D897B8D"/>
    <w:rsid w:val="3DF44FEB"/>
    <w:rsid w:val="3EBCD36C"/>
    <w:rsid w:val="3EDF8F72"/>
    <w:rsid w:val="3F1200C3"/>
    <w:rsid w:val="3FAE8EF7"/>
    <w:rsid w:val="3FC18EBA"/>
    <w:rsid w:val="401AD27C"/>
    <w:rsid w:val="40579D00"/>
    <w:rsid w:val="40A738EC"/>
    <w:rsid w:val="41215F64"/>
    <w:rsid w:val="4132CB74"/>
    <w:rsid w:val="4135CCA0"/>
    <w:rsid w:val="413FAD65"/>
    <w:rsid w:val="416616FB"/>
    <w:rsid w:val="419B845D"/>
    <w:rsid w:val="41A0D97E"/>
    <w:rsid w:val="41A2BDC5"/>
    <w:rsid w:val="41C12701"/>
    <w:rsid w:val="4211868F"/>
    <w:rsid w:val="42F40D40"/>
    <w:rsid w:val="42F9BF7E"/>
    <w:rsid w:val="42FFBC21"/>
    <w:rsid w:val="4300CF4D"/>
    <w:rsid w:val="437A3E4D"/>
    <w:rsid w:val="43A847E1"/>
    <w:rsid w:val="44578231"/>
    <w:rsid w:val="44872485"/>
    <w:rsid w:val="44901247"/>
    <w:rsid w:val="44B98936"/>
    <w:rsid w:val="44C7087B"/>
    <w:rsid w:val="455EFB5B"/>
    <w:rsid w:val="456D83B7"/>
    <w:rsid w:val="4572688B"/>
    <w:rsid w:val="45B59D31"/>
    <w:rsid w:val="45DF2B95"/>
    <w:rsid w:val="45ED46B4"/>
    <w:rsid w:val="46384981"/>
    <w:rsid w:val="4652E562"/>
    <w:rsid w:val="465FA647"/>
    <w:rsid w:val="46A44744"/>
    <w:rsid w:val="4753B709"/>
    <w:rsid w:val="481BBDB6"/>
    <w:rsid w:val="481FD275"/>
    <w:rsid w:val="4864F82C"/>
    <w:rsid w:val="489E2E88"/>
    <w:rsid w:val="48CE5DA6"/>
    <w:rsid w:val="492C0425"/>
    <w:rsid w:val="49C8AFF5"/>
    <w:rsid w:val="49CDDD36"/>
    <w:rsid w:val="49D32306"/>
    <w:rsid w:val="4A64B902"/>
    <w:rsid w:val="4B5B93FF"/>
    <w:rsid w:val="4C44A54D"/>
    <w:rsid w:val="4CA1520B"/>
    <w:rsid w:val="4CB92811"/>
    <w:rsid w:val="4CC8AE8E"/>
    <w:rsid w:val="4CC9F820"/>
    <w:rsid w:val="4CE53AE6"/>
    <w:rsid w:val="4D0E83D4"/>
    <w:rsid w:val="4D40C564"/>
    <w:rsid w:val="4D597F70"/>
    <w:rsid w:val="4DDEF08E"/>
    <w:rsid w:val="4DE48DE0"/>
    <w:rsid w:val="4E036971"/>
    <w:rsid w:val="4ED446BF"/>
    <w:rsid w:val="4F30184B"/>
    <w:rsid w:val="4F30A215"/>
    <w:rsid w:val="4F3D5FA9"/>
    <w:rsid w:val="4F6ED86C"/>
    <w:rsid w:val="501DD444"/>
    <w:rsid w:val="5031C575"/>
    <w:rsid w:val="5034CB2A"/>
    <w:rsid w:val="50CBE2E1"/>
    <w:rsid w:val="50F29A57"/>
    <w:rsid w:val="51665A75"/>
    <w:rsid w:val="5169972F"/>
    <w:rsid w:val="51D0D072"/>
    <w:rsid w:val="52399921"/>
    <w:rsid w:val="525F0D9A"/>
    <w:rsid w:val="52CC4E47"/>
    <w:rsid w:val="53E26423"/>
    <w:rsid w:val="546867D1"/>
    <w:rsid w:val="55022B2E"/>
    <w:rsid w:val="5515A18D"/>
    <w:rsid w:val="55CF8210"/>
    <w:rsid w:val="56951AC5"/>
    <w:rsid w:val="56AA1D75"/>
    <w:rsid w:val="56B5948B"/>
    <w:rsid w:val="56CC0130"/>
    <w:rsid w:val="56FFD7A6"/>
    <w:rsid w:val="570DDE9C"/>
    <w:rsid w:val="57B90539"/>
    <w:rsid w:val="58158FF3"/>
    <w:rsid w:val="581CC377"/>
    <w:rsid w:val="5851A5D3"/>
    <w:rsid w:val="585AFF0D"/>
    <w:rsid w:val="590AC4D2"/>
    <w:rsid w:val="592E9FDB"/>
    <w:rsid w:val="59629893"/>
    <w:rsid w:val="5A0F27D3"/>
    <w:rsid w:val="5A18F0D8"/>
    <w:rsid w:val="5A2C6B3E"/>
    <w:rsid w:val="5A6773A6"/>
    <w:rsid w:val="5A6AE334"/>
    <w:rsid w:val="5A6DB79A"/>
    <w:rsid w:val="5AD812FB"/>
    <w:rsid w:val="5AFB5226"/>
    <w:rsid w:val="5B768BF1"/>
    <w:rsid w:val="5C00858F"/>
    <w:rsid w:val="5C083E69"/>
    <w:rsid w:val="5C5651CC"/>
    <w:rsid w:val="5C60AF65"/>
    <w:rsid w:val="5C679225"/>
    <w:rsid w:val="5C6E3FB9"/>
    <w:rsid w:val="5CF285B1"/>
    <w:rsid w:val="5D382D24"/>
    <w:rsid w:val="5E3383CF"/>
    <w:rsid w:val="5E7C6FAD"/>
    <w:rsid w:val="5F16683C"/>
    <w:rsid w:val="5F740341"/>
    <w:rsid w:val="5FD00259"/>
    <w:rsid w:val="5FFE34C0"/>
    <w:rsid w:val="60054D8C"/>
    <w:rsid w:val="6050F959"/>
    <w:rsid w:val="60AD6082"/>
    <w:rsid w:val="6129EB0F"/>
    <w:rsid w:val="6189F9A7"/>
    <w:rsid w:val="628A145C"/>
    <w:rsid w:val="62A954DA"/>
    <w:rsid w:val="62E92193"/>
    <w:rsid w:val="635A3470"/>
    <w:rsid w:val="636436C4"/>
    <w:rsid w:val="638F1458"/>
    <w:rsid w:val="63D7830C"/>
    <w:rsid w:val="63E5512B"/>
    <w:rsid w:val="641E2F37"/>
    <w:rsid w:val="641FE6B8"/>
    <w:rsid w:val="64252396"/>
    <w:rsid w:val="643B428B"/>
    <w:rsid w:val="6443459A"/>
    <w:rsid w:val="64D49F7F"/>
    <w:rsid w:val="650282F5"/>
    <w:rsid w:val="650E60CD"/>
    <w:rsid w:val="652019E0"/>
    <w:rsid w:val="653986D4"/>
    <w:rsid w:val="655A30C7"/>
    <w:rsid w:val="659C5069"/>
    <w:rsid w:val="65CDB251"/>
    <w:rsid w:val="660548BD"/>
    <w:rsid w:val="66484989"/>
    <w:rsid w:val="66C0ACBD"/>
    <w:rsid w:val="66C5A32C"/>
    <w:rsid w:val="6721B98F"/>
    <w:rsid w:val="67449A8B"/>
    <w:rsid w:val="67BD10DC"/>
    <w:rsid w:val="67F1C73E"/>
    <w:rsid w:val="6856D954"/>
    <w:rsid w:val="68B43784"/>
    <w:rsid w:val="68C5B023"/>
    <w:rsid w:val="69E1E8B5"/>
    <w:rsid w:val="6A074209"/>
    <w:rsid w:val="6B55095C"/>
    <w:rsid w:val="6B5F2B80"/>
    <w:rsid w:val="6B973CD1"/>
    <w:rsid w:val="6BCCFB3C"/>
    <w:rsid w:val="6C454308"/>
    <w:rsid w:val="6C50E7FE"/>
    <w:rsid w:val="6C7BCB5D"/>
    <w:rsid w:val="6CA83EFC"/>
    <w:rsid w:val="6CB1125D"/>
    <w:rsid w:val="6CDE484B"/>
    <w:rsid w:val="6D01BAE1"/>
    <w:rsid w:val="6D6DA659"/>
    <w:rsid w:val="6D82CB60"/>
    <w:rsid w:val="6D932622"/>
    <w:rsid w:val="6D9BFBDE"/>
    <w:rsid w:val="6DF734D2"/>
    <w:rsid w:val="6E73BF1C"/>
    <w:rsid w:val="6F228D22"/>
    <w:rsid w:val="6FA3F1BB"/>
    <w:rsid w:val="6FBE5897"/>
    <w:rsid w:val="6FC2D4BD"/>
    <w:rsid w:val="701779C3"/>
    <w:rsid w:val="70200C67"/>
    <w:rsid w:val="70548921"/>
    <w:rsid w:val="70583F31"/>
    <w:rsid w:val="70673133"/>
    <w:rsid w:val="70765AA4"/>
    <w:rsid w:val="7077046D"/>
    <w:rsid w:val="71474DAA"/>
    <w:rsid w:val="717FC1BA"/>
    <w:rsid w:val="719245C6"/>
    <w:rsid w:val="725417F2"/>
    <w:rsid w:val="725A2601"/>
    <w:rsid w:val="7261DEB4"/>
    <w:rsid w:val="72886D84"/>
    <w:rsid w:val="72A27990"/>
    <w:rsid w:val="72E8CF6D"/>
    <w:rsid w:val="72FE5902"/>
    <w:rsid w:val="7311B36E"/>
    <w:rsid w:val="73668E10"/>
    <w:rsid w:val="73C8033C"/>
    <w:rsid w:val="73FE5BBD"/>
    <w:rsid w:val="74056FBC"/>
    <w:rsid w:val="7425B40A"/>
    <w:rsid w:val="7474E005"/>
    <w:rsid w:val="74B407A0"/>
    <w:rsid w:val="74CB0935"/>
    <w:rsid w:val="74F21485"/>
    <w:rsid w:val="74FC2187"/>
    <w:rsid w:val="7615CE29"/>
    <w:rsid w:val="767E1150"/>
    <w:rsid w:val="76CEC336"/>
    <w:rsid w:val="77412328"/>
    <w:rsid w:val="77662912"/>
    <w:rsid w:val="77F381A3"/>
    <w:rsid w:val="78636FA7"/>
    <w:rsid w:val="78DD24AC"/>
    <w:rsid w:val="7903F4AE"/>
    <w:rsid w:val="791E4EB0"/>
    <w:rsid w:val="79D578F2"/>
    <w:rsid w:val="79DDAE76"/>
    <w:rsid w:val="7A58D381"/>
    <w:rsid w:val="7A806EAC"/>
    <w:rsid w:val="7AAFFBF7"/>
    <w:rsid w:val="7B06F42A"/>
    <w:rsid w:val="7B9E6DE9"/>
    <w:rsid w:val="7BBAE54C"/>
    <w:rsid w:val="7BF60F19"/>
    <w:rsid w:val="7CA8D1A4"/>
    <w:rsid w:val="7CAA3E2A"/>
    <w:rsid w:val="7CFDFA12"/>
    <w:rsid w:val="7D3A85DE"/>
    <w:rsid w:val="7D483D76"/>
    <w:rsid w:val="7D882041"/>
    <w:rsid w:val="7DDBBCA2"/>
    <w:rsid w:val="7ECC2795"/>
    <w:rsid w:val="7FB589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C35731"/>
  <w15:chartTrackingRefBased/>
  <w15:docId w15:val="{C7E838FC-DFBD-4B85-8C6A-DFEFC7142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aliases w:val="T_SZ_Heading 1"/>
    <w:basedOn w:val="Normalny"/>
    <w:next w:val="Normalny"/>
    <w:link w:val="Nagwek1Znak"/>
    <w:qFormat/>
    <w:rsid w:val="00BF119A"/>
    <w:pPr>
      <w:keepNext/>
      <w:pageBreakBefore/>
      <w:numPr>
        <w:numId w:val="2"/>
      </w:numPr>
      <w:spacing w:before="240" w:after="120" w:line="240" w:lineRule="atLeast"/>
      <w:jc w:val="both"/>
      <w:outlineLvl w:val="0"/>
    </w:pPr>
    <w:rPr>
      <w:rFonts w:ascii="Arial" w:eastAsia="Times New Roman" w:hAnsi="Arial" w:cs="Arial"/>
      <w:b/>
      <w:bCs/>
      <w:caps/>
      <w:color w:val="99CCFF"/>
      <w:kern w:val="32"/>
      <w:sz w:val="20"/>
      <w:szCs w:val="24"/>
      <w:lang w:eastAsia="pl-PL"/>
    </w:rPr>
  </w:style>
  <w:style w:type="paragraph" w:styleId="Nagwek2">
    <w:name w:val="heading 2"/>
    <w:basedOn w:val="Normalny"/>
    <w:next w:val="Normalny"/>
    <w:link w:val="Nagwek2Znak"/>
    <w:qFormat/>
    <w:rsid w:val="00BF119A"/>
    <w:pPr>
      <w:keepNext/>
      <w:numPr>
        <w:ilvl w:val="1"/>
        <w:numId w:val="2"/>
      </w:numPr>
      <w:spacing w:before="240" w:after="60" w:line="240" w:lineRule="atLeast"/>
      <w:jc w:val="both"/>
      <w:outlineLvl w:val="1"/>
    </w:pPr>
    <w:rPr>
      <w:rFonts w:ascii="Arial" w:eastAsia="Times New Roman" w:hAnsi="Arial" w:cs="Arial"/>
      <w:b/>
      <w:bCs/>
      <w:i/>
      <w:iCs/>
      <w:sz w:val="28"/>
      <w:szCs w:val="28"/>
      <w:lang w:eastAsia="pl-PL"/>
    </w:rPr>
  </w:style>
  <w:style w:type="paragraph" w:styleId="Nagwek3">
    <w:name w:val="heading 3"/>
    <w:basedOn w:val="Normalny"/>
    <w:next w:val="Normalny"/>
    <w:link w:val="Nagwek3Znak"/>
    <w:qFormat/>
    <w:rsid w:val="003C0066"/>
    <w:pPr>
      <w:keepNext/>
      <w:numPr>
        <w:ilvl w:val="2"/>
        <w:numId w:val="2"/>
      </w:numPr>
      <w:tabs>
        <w:tab w:val="left" w:pos="879"/>
      </w:tabs>
      <w:spacing w:after="0" w:line="240" w:lineRule="atLeast"/>
      <w:jc w:val="both"/>
      <w:outlineLvl w:val="2"/>
    </w:pPr>
    <w:rPr>
      <w:rFonts w:ascii="Arial" w:eastAsia="Times New Roman" w:hAnsi="Arial" w:cs="Arial"/>
      <w:b/>
      <w:bCs/>
      <w:color w:val="99CCFF"/>
      <w:sz w:val="20"/>
      <w:szCs w:val="26"/>
      <w:lang w:eastAsia="pl-PL"/>
    </w:rPr>
  </w:style>
  <w:style w:type="paragraph" w:styleId="Nagwek4">
    <w:name w:val="heading 4"/>
    <w:basedOn w:val="Normalny"/>
    <w:next w:val="Normalny"/>
    <w:link w:val="Nagwek4Znak"/>
    <w:qFormat/>
    <w:rsid w:val="00BF119A"/>
    <w:pPr>
      <w:keepNext/>
      <w:numPr>
        <w:ilvl w:val="3"/>
        <w:numId w:val="2"/>
      </w:numPr>
      <w:spacing w:before="240" w:after="60" w:line="240" w:lineRule="atLeast"/>
      <w:ind w:left="862" w:hanging="862"/>
      <w:jc w:val="both"/>
      <w:outlineLvl w:val="3"/>
    </w:pPr>
    <w:rPr>
      <w:rFonts w:ascii="Arial" w:eastAsia="Times New Roman" w:hAnsi="Arial" w:cs="Times New Roman"/>
      <w:b/>
      <w:bCs/>
      <w:color w:val="99CCFF"/>
      <w:sz w:val="20"/>
      <w:szCs w:val="28"/>
      <w:lang w:eastAsia="pl-PL"/>
    </w:rPr>
  </w:style>
  <w:style w:type="paragraph" w:styleId="Nagwek5">
    <w:name w:val="heading 5"/>
    <w:basedOn w:val="Normalny"/>
    <w:next w:val="Normalny"/>
    <w:link w:val="Nagwek5Znak"/>
    <w:qFormat/>
    <w:rsid w:val="00BF119A"/>
    <w:pPr>
      <w:numPr>
        <w:ilvl w:val="4"/>
        <w:numId w:val="2"/>
      </w:numPr>
      <w:spacing w:before="240" w:after="60" w:line="240" w:lineRule="atLeast"/>
      <w:jc w:val="both"/>
      <w:outlineLvl w:val="4"/>
    </w:pPr>
    <w:rPr>
      <w:rFonts w:ascii="Arial" w:eastAsia="Times New Roman" w:hAnsi="Arial" w:cs="Times New Roman"/>
      <w:b/>
      <w:bCs/>
      <w:i/>
      <w:iCs/>
      <w:sz w:val="26"/>
      <w:szCs w:val="26"/>
      <w:lang w:eastAsia="pl-PL"/>
    </w:rPr>
  </w:style>
  <w:style w:type="paragraph" w:styleId="Nagwek6">
    <w:name w:val="heading 6"/>
    <w:basedOn w:val="Normalny"/>
    <w:next w:val="Normalny"/>
    <w:link w:val="Nagwek6Znak"/>
    <w:qFormat/>
    <w:rsid w:val="00BF119A"/>
    <w:pPr>
      <w:numPr>
        <w:ilvl w:val="5"/>
        <w:numId w:val="2"/>
      </w:numPr>
      <w:spacing w:before="240" w:after="60" w:line="240" w:lineRule="atLeast"/>
      <w:jc w:val="both"/>
      <w:outlineLvl w:val="5"/>
    </w:pPr>
    <w:rPr>
      <w:rFonts w:ascii="Arial" w:eastAsia="Times New Roman" w:hAnsi="Arial" w:cs="Times New Roman"/>
      <w:b/>
      <w:bCs/>
      <w:lang w:eastAsia="pl-PL"/>
    </w:rPr>
  </w:style>
  <w:style w:type="paragraph" w:styleId="Nagwek7">
    <w:name w:val="heading 7"/>
    <w:basedOn w:val="Normalny"/>
    <w:next w:val="Normalny"/>
    <w:link w:val="Nagwek7Znak"/>
    <w:qFormat/>
    <w:rsid w:val="00BF119A"/>
    <w:pPr>
      <w:numPr>
        <w:ilvl w:val="6"/>
        <w:numId w:val="2"/>
      </w:numPr>
      <w:spacing w:before="240" w:after="60" w:line="240" w:lineRule="atLeast"/>
      <w:jc w:val="both"/>
      <w:outlineLvl w:val="6"/>
    </w:pPr>
    <w:rPr>
      <w:rFonts w:ascii="Arial" w:eastAsia="Times New Roman" w:hAnsi="Arial" w:cs="Times New Roman"/>
      <w:sz w:val="20"/>
      <w:szCs w:val="24"/>
      <w:lang w:eastAsia="pl-PL"/>
    </w:rPr>
  </w:style>
  <w:style w:type="paragraph" w:styleId="Nagwek8">
    <w:name w:val="heading 8"/>
    <w:basedOn w:val="Normalny"/>
    <w:next w:val="Normalny"/>
    <w:link w:val="Nagwek8Znak"/>
    <w:qFormat/>
    <w:rsid w:val="00BF119A"/>
    <w:pPr>
      <w:numPr>
        <w:ilvl w:val="7"/>
        <w:numId w:val="2"/>
      </w:numPr>
      <w:spacing w:before="240" w:after="60" w:line="240" w:lineRule="atLeast"/>
      <w:jc w:val="both"/>
      <w:outlineLvl w:val="7"/>
    </w:pPr>
    <w:rPr>
      <w:rFonts w:ascii="Arial" w:eastAsia="Times New Roman" w:hAnsi="Arial" w:cs="Times New Roman"/>
      <w:i/>
      <w:iCs/>
      <w:sz w:val="20"/>
      <w:szCs w:val="24"/>
      <w:lang w:eastAsia="pl-PL"/>
    </w:rPr>
  </w:style>
  <w:style w:type="paragraph" w:styleId="Nagwek9">
    <w:name w:val="heading 9"/>
    <w:basedOn w:val="Normalny"/>
    <w:next w:val="Normalny"/>
    <w:link w:val="Nagwek9Znak"/>
    <w:qFormat/>
    <w:rsid w:val="00BF119A"/>
    <w:pPr>
      <w:numPr>
        <w:ilvl w:val="8"/>
        <w:numId w:val="2"/>
      </w:numPr>
      <w:spacing w:before="240" w:after="60" w:line="240" w:lineRule="atLeast"/>
      <w:jc w:val="both"/>
      <w:outlineLvl w:val="8"/>
    </w:pPr>
    <w:rPr>
      <w:rFonts w:ascii="Arial" w:eastAsia="Times New Roman" w:hAnsi="Arial" w:cs="Aria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paragraph">
    <w:name w:val="paragraph"/>
    <w:basedOn w:val="Normalny"/>
    <w:rsid w:val="00BF119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eop">
    <w:name w:val="eop"/>
    <w:basedOn w:val="Domylnaczcionkaakapitu"/>
    <w:rsid w:val="00BF119A"/>
  </w:style>
  <w:style w:type="character" w:customStyle="1" w:styleId="normaltextrun">
    <w:name w:val="normaltextrun"/>
    <w:basedOn w:val="Domylnaczcionkaakapitu"/>
    <w:rsid w:val="00BF119A"/>
  </w:style>
  <w:style w:type="paragraph" w:styleId="Nagwek">
    <w:name w:val="header"/>
    <w:basedOn w:val="Normalny"/>
    <w:link w:val="NagwekZnak"/>
    <w:uiPriority w:val="99"/>
    <w:unhideWhenUsed/>
    <w:rsid w:val="00BF119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F119A"/>
  </w:style>
  <w:style w:type="paragraph" w:styleId="Stopka">
    <w:name w:val="footer"/>
    <w:basedOn w:val="Normalny"/>
    <w:link w:val="StopkaZnak"/>
    <w:uiPriority w:val="99"/>
    <w:unhideWhenUsed/>
    <w:rsid w:val="00BF119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F119A"/>
  </w:style>
  <w:style w:type="paragraph" w:styleId="Tekstpodstawowy">
    <w:name w:val="Body Text"/>
    <w:basedOn w:val="Normalny"/>
    <w:link w:val="TekstpodstawowyZnak"/>
    <w:uiPriority w:val="99"/>
    <w:rsid w:val="00BF119A"/>
    <w:pPr>
      <w:spacing w:after="120" w:line="240" w:lineRule="atLeast"/>
      <w:jc w:val="both"/>
    </w:pPr>
    <w:rPr>
      <w:rFonts w:ascii="Arial" w:eastAsia="Times New Roman" w:hAnsi="Arial" w:cs="Times New Roman"/>
      <w:sz w:val="20"/>
      <w:szCs w:val="24"/>
      <w:lang w:eastAsia="pl-PL"/>
    </w:rPr>
  </w:style>
  <w:style w:type="character" w:customStyle="1" w:styleId="TekstpodstawowyZnak">
    <w:name w:val="Tekst podstawowy Znak"/>
    <w:basedOn w:val="Domylnaczcionkaakapitu"/>
    <w:link w:val="Tekstpodstawowy"/>
    <w:uiPriority w:val="99"/>
    <w:rsid w:val="00BF119A"/>
    <w:rPr>
      <w:rFonts w:ascii="Arial" w:eastAsia="Times New Roman" w:hAnsi="Arial" w:cs="Times New Roman"/>
      <w:sz w:val="20"/>
      <w:szCs w:val="24"/>
      <w:lang w:eastAsia="pl-PL"/>
    </w:rPr>
  </w:style>
  <w:style w:type="paragraph" w:styleId="Spistreci1">
    <w:name w:val="toc 1"/>
    <w:aliases w:val="T_SZ_TOC 1"/>
    <w:basedOn w:val="Normalny"/>
    <w:next w:val="Normalny"/>
    <w:autoRedefine/>
    <w:uiPriority w:val="39"/>
    <w:rsid w:val="00630013"/>
    <w:pPr>
      <w:tabs>
        <w:tab w:val="left" w:pos="360"/>
        <w:tab w:val="right" w:leader="dot" w:pos="9062"/>
      </w:tabs>
      <w:spacing w:after="0" w:line="240" w:lineRule="atLeast"/>
      <w:ind w:left="426" w:hanging="426"/>
      <w:jc w:val="both"/>
    </w:pPr>
    <w:rPr>
      <w:rFonts w:ascii="Arial" w:eastAsia="Times New Roman" w:hAnsi="Arial" w:cs="Times New Roman"/>
      <w:sz w:val="20"/>
      <w:szCs w:val="24"/>
      <w:lang w:eastAsia="pl-PL"/>
    </w:rPr>
  </w:style>
  <w:style w:type="paragraph" w:styleId="Spistreci2">
    <w:name w:val="toc 2"/>
    <w:aliases w:val="T_SZ_TOC 2"/>
    <w:basedOn w:val="Normalny"/>
    <w:next w:val="Normalny"/>
    <w:autoRedefine/>
    <w:uiPriority w:val="39"/>
    <w:rsid w:val="004330B5"/>
    <w:pPr>
      <w:tabs>
        <w:tab w:val="left" w:pos="960"/>
        <w:tab w:val="right" w:leader="dot" w:pos="9062"/>
      </w:tabs>
      <w:spacing w:after="0" w:line="240" w:lineRule="atLeast"/>
      <w:ind w:left="360"/>
      <w:jc w:val="both"/>
    </w:pPr>
    <w:rPr>
      <w:rFonts w:ascii="Arial" w:eastAsia="Times New Roman" w:hAnsi="Arial" w:cs="Times New Roman"/>
      <w:noProof/>
      <w:sz w:val="20"/>
      <w:szCs w:val="24"/>
      <w:lang w:eastAsia="pl-PL"/>
    </w:rPr>
  </w:style>
  <w:style w:type="character" w:styleId="Hipercze">
    <w:name w:val="Hyperlink"/>
    <w:uiPriority w:val="99"/>
    <w:rsid w:val="00BF119A"/>
    <w:rPr>
      <w:rFonts w:ascii="Arial" w:hAnsi="Arial"/>
      <w:color w:val="0000FF"/>
      <w:sz w:val="20"/>
      <w:u w:val="single"/>
    </w:rPr>
  </w:style>
  <w:style w:type="paragraph" w:customStyle="1" w:styleId="TSZNagwkinienumerowane">
    <w:name w:val="T_SZ_Nagłówki nienumerowane"/>
    <w:basedOn w:val="Normalny"/>
    <w:next w:val="Tekstpodstawowy"/>
    <w:locked/>
    <w:rsid w:val="00BF119A"/>
    <w:pPr>
      <w:spacing w:after="240" w:line="240" w:lineRule="atLeast"/>
      <w:jc w:val="both"/>
    </w:pPr>
    <w:rPr>
      <w:rFonts w:ascii="Arial" w:eastAsia="Times New Roman" w:hAnsi="Arial" w:cs="Times New Roman"/>
      <w:b/>
      <w:color w:val="99CCFF"/>
      <w:sz w:val="20"/>
      <w:szCs w:val="24"/>
      <w:lang w:eastAsia="pl-PL"/>
    </w:rPr>
  </w:style>
  <w:style w:type="paragraph" w:customStyle="1" w:styleId="TSZTekstukryty">
    <w:name w:val="T_SZ_Tekst ukryty"/>
    <w:basedOn w:val="Normalny"/>
    <w:next w:val="Normalny"/>
    <w:link w:val="TSZTekstukrytyChar"/>
    <w:autoRedefine/>
    <w:rsid w:val="00BF119A"/>
    <w:pPr>
      <w:spacing w:after="0" w:line="240" w:lineRule="atLeast"/>
      <w:jc w:val="both"/>
    </w:pPr>
    <w:rPr>
      <w:rFonts w:ascii="Arial" w:eastAsia="Times New Roman" w:hAnsi="Arial" w:cs="Times New Roman"/>
      <w:i/>
      <w:iCs/>
      <w:vanish/>
      <w:color w:val="0000FF"/>
      <w:sz w:val="20"/>
      <w:szCs w:val="24"/>
      <w:lang w:eastAsia="pl-PL"/>
    </w:rPr>
  </w:style>
  <w:style w:type="paragraph" w:customStyle="1" w:styleId="InfoBlue">
    <w:name w:val="InfoBlue"/>
    <w:basedOn w:val="Normalny"/>
    <w:next w:val="Tekstpodstawowy"/>
    <w:link w:val="InfoBlueZnak"/>
    <w:rsid w:val="00BF119A"/>
    <w:pPr>
      <w:overflowPunct w:val="0"/>
      <w:autoSpaceDE w:val="0"/>
      <w:autoSpaceDN w:val="0"/>
      <w:adjustRightInd w:val="0"/>
      <w:spacing w:after="120" w:line="240" w:lineRule="auto"/>
      <w:ind w:left="720"/>
      <w:textAlignment w:val="baseline"/>
    </w:pPr>
    <w:rPr>
      <w:rFonts w:ascii="Times New Roman" w:eastAsia="Times New Roman" w:hAnsi="Times New Roman" w:cs="Arial"/>
      <w:i/>
      <w:vanish/>
      <w:color w:val="0000FF"/>
      <w:sz w:val="20"/>
      <w:szCs w:val="20"/>
      <w:lang w:eastAsia="pl-PL"/>
    </w:rPr>
  </w:style>
  <w:style w:type="character" w:customStyle="1" w:styleId="InfoBlueZnak">
    <w:name w:val="InfoBlue Znak"/>
    <w:link w:val="InfoBlue"/>
    <w:rsid w:val="00BF119A"/>
    <w:rPr>
      <w:rFonts w:ascii="Times New Roman" w:eastAsia="Times New Roman" w:hAnsi="Times New Roman" w:cs="Arial"/>
      <w:i/>
      <w:vanish/>
      <w:color w:val="0000FF"/>
      <w:sz w:val="20"/>
      <w:szCs w:val="20"/>
      <w:lang w:eastAsia="pl-PL"/>
    </w:rPr>
  </w:style>
  <w:style w:type="character" w:customStyle="1" w:styleId="TSZTekstukrytyChar">
    <w:name w:val="T_SZ_Tekst ukryty Char"/>
    <w:link w:val="TSZTekstukryty"/>
    <w:rsid w:val="00BF119A"/>
    <w:rPr>
      <w:rFonts w:ascii="Arial" w:eastAsia="Times New Roman" w:hAnsi="Arial" w:cs="Times New Roman"/>
      <w:i/>
      <w:iCs/>
      <w:vanish/>
      <w:color w:val="0000FF"/>
      <w:sz w:val="20"/>
      <w:szCs w:val="24"/>
      <w:lang w:eastAsia="pl-PL"/>
    </w:rPr>
  </w:style>
  <w:style w:type="character" w:customStyle="1" w:styleId="Domylnaczcionkaakapitu1">
    <w:name w:val="Domyślna czcionka akapitu1"/>
    <w:rsid w:val="00BF119A"/>
  </w:style>
  <w:style w:type="character" w:customStyle="1" w:styleId="Nagwek1Znak">
    <w:name w:val="Nagłówek 1 Znak"/>
    <w:aliases w:val="T_SZ_Heading 1 Znak"/>
    <w:basedOn w:val="Domylnaczcionkaakapitu"/>
    <w:link w:val="Nagwek1"/>
    <w:rsid w:val="00BF119A"/>
    <w:rPr>
      <w:rFonts w:ascii="Arial" w:eastAsia="Times New Roman" w:hAnsi="Arial" w:cs="Arial"/>
      <w:b/>
      <w:bCs/>
      <w:caps/>
      <w:color w:val="99CCFF"/>
      <w:kern w:val="32"/>
      <w:sz w:val="20"/>
      <w:szCs w:val="24"/>
      <w:lang w:eastAsia="pl-PL"/>
    </w:rPr>
  </w:style>
  <w:style w:type="character" w:customStyle="1" w:styleId="Nagwek2Znak">
    <w:name w:val="Nagłówek 2 Znak"/>
    <w:basedOn w:val="Domylnaczcionkaakapitu"/>
    <w:link w:val="Nagwek2"/>
    <w:rsid w:val="00BF119A"/>
    <w:rPr>
      <w:rFonts w:ascii="Arial" w:eastAsia="Times New Roman" w:hAnsi="Arial" w:cs="Arial"/>
      <w:b/>
      <w:bCs/>
      <w:i/>
      <w:iCs/>
      <w:sz w:val="28"/>
      <w:szCs w:val="28"/>
      <w:lang w:eastAsia="pl-PL"/>
    </w:rPr>
  </w:style>
  <w:style w:type="character" w:customStyle="1" w:styleId="Nagwek3Znak">
    <w:name w:val="Nagłówek 3 Znak"/>
    <w:basedOn w:val="Domylnaczcionkaakapitu"/>
    <w:link w:val="Nagwek3"/>
    <w:rsid w:val="003C0066"/>
    <w:rPr>
      <w:rFonts w:ascii="Arial" w:eastAsia="Times New Roman" w:hAnsi="Arial" w:cs="Arial"/>
      <w:b/>
      <w:bCs/>
      <w:color w:val="99CCFF"/>
      <w:sz w:val="20"/>
      <w:szCs w:val="26"/>
      <w:lang w:eastAsia="pl-PL"/>
    </w:rPr>
  </w:style>
  <w:style w:type="character" w:customStyle="1" w:styleId="Nagwek4Znak">
    <w:name w:val="Nagłówek 4 Znak"/>
    <w:basedOn w:val="Domylnaczcionkaakapitu"/>
    <w:link w:val="Nagwek4"/>
    <w:rsid w:val="00BF119A"/>
    <w:rPr>
      <w:rFonts w:ascii="Arial" w:eastAsia="Times New Roman" w:hAnsi="Arial" w:cs="Times New Roman"/>
      <w:b/>
      <w:bCs/>
      <w:color w:val="99CCFF"/>
      <w:sz w:val="20"/>
      <w:szCs w:val="28"/>
      <w:lang w:eastAsia="pl-PL"/>
    </w:rPr>
  </w:style>
  <w:style w:type="character" w:customStyle="1" w:styleId="Nagwek5Znak">
    <w:name w:val="Nagłówek 5 Znak"/>
    <w:basedOn w:val="Domylnaczcionkaakapitu"/>
    <w:link w:val="Nagwek5"/>
    <w:rsid w:val="00BF119A"/>
    <w:rPr>
      <w:rFonts w:ascii="Arial" w:eastAsia="Times New Roman" w:hAnsi="Arial" w:cs="Times New Roman"/>
      <w:b/>
      <w:bCs/>
      <w:i/>
      <w:iCs/>
      <w:sz w:val="26"/>
      <w:szCs w:val="26"/>
      <w:lang w:eastAsia="pl-PL"/>
    </w:rPr>
  </w:style>
  <w:style w:type="character" w:customStyle="1" w:styleId="Nagwek6Znak">
    <w:name w:val="Nagłówek 6 Znak"/>
    <w:basedOn w:val="Domylnaczcionkaakapitu"/>
    <w:link w:val="Nagwek6"/>
    <w:rsid w:val="00BF119A"/>
    <w:rPr>
      <w:rFonts w:ascii="Arial" w:eastAsia="Times New Roman" w:hAnsi="Arial" w:cs="Times New Roman"/>
      <w:b/>
      <w:bCs/>
      <w:lang w:eastAsia="pl-PL"/>
    </w:rPr>
  </w:style>
  <w:style w:type="character" w:customStyle="1" w:styleId="Nagwek7Znak">
    <w:name w:val="Nagłówek 7 Znak"/>
    <w:basedOn w:val="Domylnaczcionkaakapitu"/>
    <w:link w:val="Nagwek7"/>
    <w:rsid w:val="00BF119A"/>
    <w:rPr>
      <w:rFonts w:ascii="Arial" w:eastAsia="Times New Roman" w:hAnsi="Arial" w:cs="Times New Roman"/>
      <w:sz w:val="20"/>
      <w:szCs w:val="24"/>
      <w:lang w:eastAsia="pl-PL"/>
    </w:rPr>
  </w:style>
  <w:style w:type="character" w:customStyle="1" w:styleId="Nagwek8Znak">
    <w:name w:val="Nagłówek 8 Znak"/>
    <w:basedOn w:val="Domylnaczcionkaakapitu"/>
    <w:link w:val="Nagwek8"/>
    <w:rsid w:val="00BF119A"/>
    <w:rPr>
      <w:rFonts w:ascii="Arial" w:eastAsia="Times New Roman" w:hAnsi="Arial" w:cs="Times New Roman"/>
      <w:i/>
      <w:iCs/>
      <w:sz w:val="20"/>
      <w:szCs w:val="24"/>
      <w:lang w:eastAsia="pl-PL"/>
    </w:rPr>
  </w:style>
  <w:style w:type="character" w:customStyle="1" w:styleId="Nagwek9Znak">
    <w:name w:val="Nagłówek 9 Znak"/>
    <w:basedOn w:val="Domylnaczcionkaakapitu"/>
    <w:link w:val="Nagwek9"/>
    <w:rsid w:val="00BF119A"/>
    <w:rPr>
      <w:rFonts w:ascii="Arial" w:eastAsia="Times New Roman" w:hAnsi="Arial" w:cs="Arial"/>
      <w:lang w:eastAsia="pl-PL"/>
    </w:rPr>
  </w:style>
  <w:style w:type="character" w:customStyle="1" w:styleId="TSZHeading2CharChar">
    <w:name w:val="T_SZ_ Heading 2 Char Char"/>
    <w:link w:val="TSZHeading2"/>
    <w:rsid w:val="00BF119A"/>
    <w:rPr>
      <w:rFonts w:ascii="Arial" w:hAnsi="Arial" w:cs="Arial"/>
      <w:b/>
      <w:bCs/>
      <w:color w:val="99CCFF"/>
      <w:szCs w:val="28"/>
    </w:rPr>
  </w:style>
  <w:style w:type="paragraph" w:customStyle="1" w:styleId="TSZHeading2">
    <w:name w:val="T_SZ_ Heading 2"/>
    <w:basedOn w:val="Nagwek2"/>
    <w:link w:val="TSZHeading2CharChar"/>
    <w:locked/>
    <w:rsid w:val="00BF119A"/>
    <w:rPr>
      <w:rFonts w:eastAsiaTheme="minorHAnsi"/>
      <w:i w:val="0"/>
      <w:iCs w:val="0"/>
      <w:color w:val="99CCFF"/>
      <w:sz w:val="22"/>
      <w:lang w:eastAsia="en-US"/>
    </w:rPr>
  </w:style>
  <w:style w:type="paragraph" w:customStyle="1" w:styleId="TSZNagwkinienumerowanedospisutreci">
    <w:name w:val="T_SZ_Nagłówki nienumerowane do spisu treści"/>
    <w:basedOn w:val="Nagwek1"/>
    <w:locked/>
    <w:rsid w:val="00BF119A"/>
    <w:pPr>
      <w:numPr>
        <w:numId w:val="0"/>
      </w:numPr>
      <w:spacing w:after="240"/>
    </w:pPr>
  </w:style>
  <w:style w:type="paragraph" w:styleId="Akapitzlist">
    <w:name w:val="List Paragraph"/>
    <w:basedOn w:val="Normalny"/>
    <w:uiPriority w:val="34"/>
    <w:qFormat/>
    <w:rsid w:val="00D20675"/>
    <w:pPr>
      <w:ind w:left="720"/>
      <w:contextualSpacing/>
    </w:pPr>
  </w:style>
  <w:style w:type="table" w:styleId="Tabela-Siatka">
    <w:name w:val="Table Grid"/>
    <w:basedOn w:val="Standardowy"/>
    <w:uiPriority w:val="59"/>
    <w:rsid w:val="006F062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Odwoaniedokomentarza">
    <w:name w:val="annotation reference"/>
    <w:basedOn w:val="Domylnaczcionkaakapitu"/>
    <w:uiPriority w:val="99"/>
    <w:semiHidden/>
    <w:unhideWhenUsed/>
    <w:rsid w:val="006D24C5"/>
    <w:rPr>
      <w:sz w:val="16"/>
      <w:szCs w:val="16"/>
    </w:rPr>
  </w:style>
  <w:style w:type="paragraph" w:styleId="Tekstkomentarza">
    <w:name w:val="annotation text"/>
    <w:basedOn w:val="Normalny"/>
    <w:link w:val="TekstkomentarzaZnak"/>
    <w:uiPriority w:val="99"/>
    <w:unhideWhenUsed/>
    <w:rsid w:val="006D24C5"/>
    <w:pPr>
      <w:spacing w:line="240" w:lineRule="auto"/>
    </w:pPr>
    <w:rPr>
      <w:sz w:val="20"/>
      <w:szCs w:val="20"/>
    </w:rPr>
  </w:style>
  <w:style w:type="character" w:customStyle="1" w:styleId="TekstkomentarzaZnak">
    <w:name w:val="Tekst komentarza Znak"/>
    <w:basedOn w:val="Domylnaczcionkaakapitu"/>
    <w:link w:val="Tekstkomentarza"/>
    <w:uiPriority w:val="99"/>
    <w:rsid w:val="006D24C5"/>
    <w:rPr>
      <w:sz w:val="20"/>
      <w:szCs w:val="20"/>
    </w:rPr>
  </w:style>
  <w:style w:type="paragraph" w:styleId="Tematkomentarza">
    <w:name w:val="annotation subject"/>
    <w:basedOn w:val="Tekstkomentarza"/>
    <w:next w:val="Tekstkomentarza"/>
    <w:link w:val="TematkomentarzaZnak"/>
    <w:uiPriority w:val="99"/>
    <w:semiHidden/>
    <w:unhideWhenUsed/>
    <w:rsid w:val="006D24C5"/>
    <w:rPr>
      <w:b/>
      <w:bCs/>
    </w:rPr>
  </w:style>
  <w:style w:type="character" w:customStyle="1" w:styleId="TematkomentarzaZnak">
    <w:name w:val="Temat komentarza Znak"/>
    <w:basedOn w:val="TekstkomentarzaZnak"/>
    <w:link w:val="Tematkomentarza"/>
    <w:uiPriority w:val="99"/>
    <w:semiHidden/>
    <w:rsid w:val="006D24C5"/>
    <w:rPr>
      <w:b/>
      <w:bCs/>
      <w:sz w:val="20"/>
      <w:szCs w:val="20"/>
    </w:rPr>
  </w:style>
  <w:style w:type="paragraph" w:styleId="Tekstdymka">
    <w:name w:val="Balloon Text"/>
    <w:basedOn w:val="Normalny"/>
    <w:link w:val="TekstdymkaZnak"/>
    <w:uiPriority w:val="99"/>
    <w:semiHidden/>
    <w:unhideWhenUsed/>
    <w:rsid w:val="006D24C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D24C5"/>
    <w:rPr>
      <w:rFonts w:ascii="Segoe UI" w:hAnsi="Segoe UI" w:cs="Segoe UI"/>
      <w:sz w:val="18"/>
      <w:szCs w:val="18"/>
    </w:rPr>
  </w:style>
  <w:style w:type="character" w:styleId="Pogrubienie">
    <w:name w:val="Strong"/>
    <w:basedOn w:val="Domylnaczcionkaakapitu"/>
    <w:uiPriority w:val="22"/>
    <w:qFormat/>
    <w:rsid w:val="00AA4F9F"/>
    <w:rPr>
      <w:b/>
      <w:bCs/>
    </w:rPr>
  </w:style>
  <w:style w:type="character" w:customStyle="1" w:styleId="Nierozpoznanawzmianka1">
    <w:name w:val="Nierozpoznana wzmianka1"/>
    <w:basedOn w:val="Domylnaczcionkaakapitu"/>
    <w:uiPriority w:val="99"/>
    <w:semiHidden/>
    <w:unhideWhenUsed/>
    <w:rsid w:val="00E772A0"/>
    <w:rPr>
      <w:color w:val="808080"/>
      <w:shd w:val="clear" w:color="auto" w:fill="E6E6E6"/>
    </w:rPr>
  </w:style>
  <w:style w:type="paragraph" w:styleId="Poprawka">
    <w:name w:val="Revision"/>
    <w:hidden/>
    <w:uiPriority w:val="99"/>
    <w:semiHidden/>
    <w:rsid w:val="004F2904"/>
    <w:pPr>
      <w:spacing w:after="0" w:line="240" w:lineRule="auto"/>
    </w:pPr>
  </w:style>
  <w:style w:type="paragraph" w:styleId="HTML-wstpniesformatowany">
    <w:name w:val="HTML Preformatted"/>
    <w:basedOn w:val="Normalny"/>
    <w:link w:val="HTML-wstpniesformatowanyZnak"/>
    <w:uiPriority w:val="99"/>
    <w:semiHidden/>
    <w:unhideWhenUsed/>
    <w:rsid w:val="00316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316F05"/>
    <w:rPr>
      <w:rFonts w:ascii="Courier New" w:eastAsia="Times New Roman" w:hAnsi="Courier New" w:cs="Courier New"/>
      <w:sz w:val="20"/>
      <w:szCs w:val="20"/>
      <w:lang w:eastAsia="pl-PL"/>
    </w:rPr>
  </w:style>
  <w:style w:type="character" w:styleId="UyteHipercze">
    <w:name w:val="FollowedHyperlink"/>
    <w:basedOn w:val="Domylnaczcionkaakapitu"/>
    <w:uiPriority w:val="99"/>
    <w:semiHidden/>
    <w:unhideWhenUsed/>
    <w:rsid w:val="000C13E1"/>
    <w:rPr>
      <w:color w:val="954F72" w:themeColor="followedHyperlink"/>
      <w:u w:val="single"/>
    </w:rPr>
  </w:style>
  <w:style w:type="paragraph" w:styleId="Legenda">
    <w:name w:val="caption"/>
    <w:basedOn w:val="Normalny"/>
    <w:next w:val="Normalny"/>
    <w:uiPriority w:val="35"/>
    <w:unhideWhenUsed/>
    <w:qFormat/>
    <w:rsid w:val="00EC34AC"/>
    <w:pPr>
      <w:spacing w:after="200" w:line="240" w:lineRule="auto"/>
    </w:pPr>
    <w:rPr>
      <w:i/>
      <w:iCs/>
      <w:color w:val="44546A" w:themeColor="text2"/>
      <w:sz w:val="18"/>
      <w:szCs w:val="18"/>
    </w:rPr>
  </w:style>
  <w:style w:type="character" w:customStyle="1" w:styleId="Nierozpoznanawzmianka2">
    <w:name w:val="Nierozpoznana wzmianka2"/>
    <w:basedOn w:val="Domylnaczcionkaakapitu"/>
    <w:uiPriority w:val="99"/>
    <w:semiHidden/>
    <w:unhideWhenUsed/>
    <w:rsid w:val="00285850"/>
    <w:rPr>
      <w:color w:val="808080"/>
      <w:shd w:val="clear" w:color="auto" w:fill="E6E6E6"/>
    </w:rPr>
  </w:style>
  <w:style w:type="paragraph" w:styleId="Tekstprzypisukocowego">
    <w:name w:val="endnote text"/>
    <w:basedOn w:val="Normalny"/>
    <w:link w:val="TekstprzypisukocowegoZnak"/>
    <w:uiPriority w:val="99"/>
    <w:semiHidden/>
    <w:unhideWhenUsed/>
    <w:rsid w:val="001522E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522E5"/>
    <w:rPr>
      <w:sz w:val="20"/>
      <w:szCs w:val="20"/>
    </w:rPr>
  </w:style>
  <w:style w:type="character" w:styleId="Odwoanieprzypisukocowego">
    <w:name w:val="endnote reference"/>
    <w:basedOn w:val="Domylnaczcionkaakapitu"/>
    <w:uiPriority w:val="99"/>
    <w:semiHidden/>
    <w:unhideWhenUsed/>
    <w:rsid w:val="001522E5"/>
    <w:rPr>
      <w:vertAlign w:val="superscript"/>
    </w:rPr>
  </w:style>
  <w:style w:type="paragraph" w:styleId="Spistreci3">
    <w:name w:val="toc 3"/>
    <w:basedOn w:val="Normalny"/>
    <w:next w:val="Normalny"/>
    <w:autoRedefine/>
    <w:uiPriority w:val="39"/>
    <w:unhideWhenUsed/>
    <w:rsid w:val="004F597A"/>
    <w:pPr>
      <w:spacing w:after="100"/>
      <w:ind w:left="440"/>
    </w:pPr>
  </w:style>
  <w:style w:type="character" w:customStyle="1" w:styleId="Nierozpoznanawzmianka3">
    <w:name w:val="Nierozpoznana wzmianka3"/>
    <w:basedOn w:val="Domylnaczcionkaakapitu"/>
    <w:uiPriority w:val="99"/>
    <w:semiHidden/>
    <w:unhideWhenUsed/>
    <w:rsid w:val="00535EDD"/>
    <w:rPr>
      <w:color w:val="808080"/>
      <w:shd w:val="clear" w:color="auto" w:fill="E6E6E6"/>
    </w:rPr>
  </w:style>
  <w:style w:type="character" w:customStyle="1" w:styleId="Nierozpoznanawzmianka4">
    <w:name w:val="Nierozpoznana wzmianka4"/>
    <w:basedOn w:val="Domylnaczcionkaakapitu"/>
    <w:uiPriority w:val="99"/>
    <w:semiHidden/>
    <w:unhideWhenUsed/>
    <w:rsid w:val="00CA6059"/>
    <w:rPr>
      <w:color w:val="605E5C"/>
      <w:shd w:val="clear" w:color="auto" w:fill="E1DFDD"/>
    </w:rPr>
  </w:style>
  <w:style w:type="character" w:customStyle="1" w:styleId="Nierozpoznanawzmianka5">
    <w:name w:val="Nierozpoznana wzmianka5"/>
    <w:basedOn w:val="Domylnaczcionkaakapitu"/>
    <w:uiPriority w:val="99"/>
    <w:semiHidden/>
    <w:unhideWhenUsed/>
    <w:rsid w:val="006C5D40"/>
    <w:rPr>
      <w:color w:val="605E5C"/>
      <w:shd w:val="clear" w:color="auto" w:fill="E1DFDD"/>
    </w:rPr>
  </w:style>
  <w:style w:type="paragraph" w:customStyle="1" w:styleId="Default">
    <w:name w:val="Default"/>
    <w:rsid w:val="0030650B"/>
    <w:pPr>
      <w:autoSpaceDE w:val="0"/>
      <w:autoSpaceDN w:val="0"/>
      <w:adjustRightInd w:val="0"/>
      <w:spacing w:after="0" w:line="240" w:lineRule="auto"/>
    </w:pPr>
    <w:rPr>
      <w:rFonts w:ascii="Arial" w:hAnsi="Arial" w:cs="Arial"/>
      <w:color w:val="000000"/>
      <w:sz w:val="24"/>
      <w:szCs w:val="24"/>
    </w:rPr>
  </w:style>
  <w:style w:type="character" w:customStyle="1" w:styleId="Nierozpoznanawzmianka6">
    <w:name w:val="Nierozpoznana wzmianka6"/>
    <w:basedOn w:val="Domylnaczcionkaakapitu"/>
    <w:uiPriority w:val="99"/>
    <w:semiHidden/>
    <w:unhideWhenUsed/>
    <w:rsid w:val="00DB2996"/>
    <w:rPr>
      <w:color w:val="605E5C"/>
      <w:shd w:val="clear" w:color="auto" w:fill="E1DFDD"/>
    </w:rPr>
  </w:style>
  <w:style w:type="character" w:customStyle="1" w:styleId="UnresolvedMention">
    <w:name w:val="Unresolved Mention"/>
    <w:basedOn w:val="Domylnaczcionkaakapitu"/>
    <w:uiPriority w:val="99"/>
    <w:semiHidden/>
    <w:unhideWhenUsed/>
    <w:rsid w:val="00D3141C"/>
    <w:rPr>
      <w:color w:val="605E5C"/>
      <w:shd w:val="clear" w:color="auto" w:fill="E1DFDD"/>
    </w:rPr>
  </w:style>
  <w:style w:type="paragraph" w:styleId="NormalnyWeb">
    <w:name w:val="Normal (Web)"/>
    <w:basedOn w:val="Normalny"/>
    <w:uiPriority w:val="99"/>
    <w:semiHidden/>
    <w:unhideWhenUsed/>
    <w:rsid w:val="00797B01"/>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788387">
      <w:bodyDiv w:val="1"/>
      <w:marLeft w:val="0"/>
      <w:marRight w:val="0"/>
      <w:marTop w:val="0"/>
      <w:marBottom w:val="0"/>
      <w:divBdr>
        <w:top w:val="none" w:sz="0" w:space="0" w:color="auto"/>
        <w:left w:val="none" w:sz="0" w:space="0" w:color="auto"/>
        <w:bottom w:val="none" w:sz="0" w:space="0" w:color="auto"/>
        <w:right w:val="none" w:sz="0" w:space="0" w:color="auto"/>
      </w:divBdr>
    </w:div>
    <w:div w:id="169876166">
      <w:bodyDiv w:val="1"/>
      <w:marLeft w:val="0"/>
      <w:marRight w:val="0"/>
      <w:marTop w:val="0"/>
      <w:marBottom w:val="0"/>
      <w:divBdr>
        <w:top w:val="none" w:sz="0" w:space="0" w:color="auto"/>
        <w:left w:val="none" w:sz="0" w:space="0" w:color="auto"/>
        <w:bottom w:val="none" w:sz="0" w:space="0" w:color="auto"/>
        <w:right w:val="none" w:sz="0" w:space="0" w:color="auto"/>
      </w:divBdr>
    </w:div>
    <w:div w:id="352845927">
      <w:bodyDiv w:val="1"/>
      <w:marLeft w:val="0"/>
      <w:marRight w:val="0"/>
      <w:marTop w:val="0"/>
      <w:marBottom w:val="0"/>
      <w:divBdr>
        <w:top w:val="none" w:sz="0" w:space="0" w:color="auto"/>
        <w:left w:val="none" w:sz="0" w:space="0" w:color="auto"/>
        <w:bottom w:val="none" w:sz="0" w:space="0" w:color="auto"/>
        <w:right w:val="none" w:sz="0" w:space="0" w:color="auto"/>
      </w:divBdr>
      <w:divsChild>
        <w:div w:id="1394816828">
          <w:marLeft w:val="0"/>
          <w:marRight w:val="0"/>
          <w:marTop w:val="0"/>
          <w:marBottom w:val="0"/>
          <w:divBdr>
            <w:top w:val="none" w:sz="0" w:space="0" w:color="auto"/>
            <w:left w:val="none" w:sz="0" w:space="0" w:color="auto"/>
            <w:bottom w:val="none" w:sz="0" w:space="0" w:color="auto"/>
            <w:right w:val="none" w:sz="0" w:space="0" w:color="auto"/>
          </w:divBdr>
        </w:div>
        <w:div w:id="74209111">
          <w:marLeft w:val="0"/>
          <w:marRight w:val="0"/>
          <w:marTop w:val="0"/>
          <w:marBottom w:val="0"/>
          <w:divBdr>
            <w:top w:val="none" w:sz="0" w:space="0" w:color="auto"/>
            <w:left w:val="none" w:sz="0" w:space="0" w:color="auto"/>
            <w:bottom w:val="none" w:sz="0" w:space="0" w:color="auto"/>
            <w:right w:val="none" w:sz="0" w:space="0" w:color="auto"/>
          </w:divBdr>
        </w:div>
        <w:div w:id="1190950840">
          <w:marLeft w:val="0"/>
          <w:marRight w:val="0"/>
          <w:marTop w:val="0"/>
          <w:marBottom w:val="0"/>
          <w:divBdr>
            <w:top w:val="none" w:sz="0" w:space="0" w:color="auto"/>
            <w:left w:val="none" w:sz="0" w:space="0" w:color="auto"/>
            <w:bottom w:val="none" w:sz="0" w:space="0" w:color="auto"/>
            <w:right w:val="none" w:sz="0" w:space="0" w:color="auto"/>
          </w:divBdr>
        </w:div>
        <w:div w:id="1897351786">
          <w:marLeft w:val="0"/>
          <w:marRight w:val="0"/>
          <w:marTop w:val="0"/>
          <w:marBottom w:val="0"/>
          <w:divBdr>
            <w:top w:val="none" w:sz="0" w:space="0" w:color="auto"/>
            <w:left w:val="none" w:sz="0" w:space="0" w:color="auto"/>
            <w:bottom w:val="none" w:sz="0" w:space="0" w:color="auto"/>
            <w:right w:val="none" w:sz="0" w:space="0" w:color="auto"/>
          </w:divBdr>
          <w:divsChild>
            <w:div w:id="116728550">
              <w:marLeft w:val="-75"/>
              <w:marRight w:val="0"/>
              <w:marTop w:val="30"/>
              <w:marBottom w:val="30"/>
              <w:divBdr>
                <w:top w:val="none" w:sz="0" w:space="0" w:color="auto"/>
                <w:left w:val="none" w:sz="0" w:space="0" w:color="auto"/>
                <w:bottom w:val="none" w:sz="0" w:space="0" w:color="auto"/>
                <w:right w:val="none" w:sz="0" w:space="0" w:color="auto"/>
              </w:divBdr>
              <w:divsChild>
                <w:div w:id="899436805">
                  <w:marLeft w:val="0"/>
                  <w:marRight w:val="0"/>
                  <w:marTop w:val="0"/>
                  <w:marBottom w:val="0"/>
                  <w:divBdr>
                    <w:top w:val="none" w:sz="0" w:space="0" w:color="auto"/>
                    <w:left w:val="none" w:sz="0" w:space="0" w:color="auto"/>
                    <w:bottom w:val="none" w:sz="0" w:space="0" w:color="auto"/>
                    <w:right w:val="none" w:sz="0" w:space="0" w:color="auto"/>
                  </w:divBdr>
                  <w:divsChild>
                    <w:div w:id="1892108375">
                      <w:marLeft w:val="0"/>
                      <w:marRight w:val="0"/>
                      <w:marTop w:val="0"/>
                      <w:marBottom w:val="0"/>
                      <w:divBdr>
                        <w:top w:val="none" w:sz="0" w:space="0" w:color="auto"/>
                        <w:left w:val="none" w:sz="0" w:space="0" w:color="auto"/>
                        <w:bottom w:val="none" w:sz="0" w:space="0" w:color="auto"/>
                        <w:right w:val="none" w:sz="0" w:space="0" w:color="auto"/>
                      </w:divBdr>
                    </w:div>
                    <w:div w:id="1202481217">
                      <w:marLeft w:val="0"/>
                      <w:marRight w:val="0"/>
                      <w:marTop w:val="0"/>
                      <w:marBottom w:val="0"/>
                      <w:divBdr>
                        <w:top w:val="none" w:sz="0" w:space="0" w:color="auto"/>
                        <w:left w:val="none" w:sz="0" w:space="0" w:color="auto"/>
                        <w:bottom w:val="none" w:sz="0" w:space="0" w:color="auto"/>
                        <w:right w:val="none" w:sz="0" w:space="0" w:color="auto"/>
                      </w:divBdr>
                    </w:div>
                  </w:divsChild>
                </w:div>
                <w:div w:id="669910910">
                  <w:marLeft w:val="0"/>
                  <w:marRight w:val="0"/>
                  <w:marTop w:val="0"/>
                  <w:marBottom w:val="0"/>
                  <w:divBdr>
                    <w:top w:val="none" w:sz="0" w:space="0" w:color="auto"/>
                    <w:left w:val="none" w:sz="0" w:space="0" w:color="auto"/>
                    <w:bottom w:val="none" w:sz="0" w:space="0" w:color="auto"/>
                    <w:right w:val="none" w:sz="0" w:space="0" w:color="auto"/>
                  </w:divBdr>
                  <w:divsChild>
                    <w:div w:id="1149593652">
                      <w:marLeft w:val="0"/>
                      <w:marRight w:val="0"/>
                      <w:marTop w:val="0"/>
                      <w:marBottom w:val="0"/>
                      <w:divBdr>
                        <w:top w:val="none" w:sz="0" w:space="0" w:color="auto"/>
                        <w:left w:val="none" w:sz="0" w:space="0" w:color="auto"/>
                        <w:bottom w:val="none" w:sz="0" w:space="0" w:color="auto"/>
                        <w:right w:val="none" w:sz="0" w:space="0" w:color="auto"/>
                      </w:divBdr>
                    </w:div>
                    <w:div w:id="1165626843">
                      <w:marLeft w:val="0"/>
                      <w:marRight w:val="0"/>
                      <w:marTop w:val="0"/>
                      <w:marBottom w:val="0"/>
                      <w:divBdr>
                        <w:top w:val="none" w:sz="0" w:space="0" w:color="auto"/>
                        <w:left w:val="none" w:sz="0" w:space="0" w:color="auto"/>
                        <w:bottom w:val="none" w:sz="0" w:space="0" w:color="auto"/>
                        <w:right w:val="none" w:sz="0" w:space="0" w:color="auto"/>
                      </w:divBdr>
                    </w:div>
                    <w:div w:id="530919296">
                      <w:marLeft w:val="0"/>
                      <w:marRight w:val="0"/>
                      <w:marTop w:val="0"/>
                      <w:marBottom w:val="0"/>
                      <w:divBdr>
                        <w:top w:val="none" w:sz="0" w:space="0" w:color="auto"/>
                        <w:left w:val="none" w:sz="0" w:space="0" w:color="auto"/>
                        <w:bottom w:val="none" w:sz="0" w:space="0" w:color="auto"/>
                        <w:right w:val="none" w:sz="0" w:space="0" w:color="auto"/>
                      </w:divBdr>
                    </w:div>
                    <w:div w:id="116663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386459">
          <w:marLeft w:val="0"/>
          <w:marRight w:val="0"/>
          <w:marTop w:val="0"/>
          <w:marBottom w:val="0"/>
          <w:divBdr>
            <w:top w:val="none" w:sz="0" w:space="0" w:color="auto"/>
            <w:left w:val="none" w:sz="0" w:space="0" w:color="auto"/>
            <w:bottom w:val="none" w:sz="0" w:space="0" w:color="auto"/>
            <w:right w:val="none" w:sz="0" w:space="0" w:color="auto"/>
          </w:divBdr>
        </w:div>
        <w:div w:id="1819417997">
          <w:marLeft w:val="0"/>
          <w:marRight w:val="0"/>
          <w:marTop w:val="0"/>
          <w:marBottom w:val="0"/>
          <w:divBdr>
            <w:top w:val="none" w:sz="0" w:space="0" w:color="auto"/>
            <w:left w:val="none" w:sz="0" w:space="0" w:color="auto"/>
            <w:bottom w:val="none" w:sz="0" w:space="0" w:color="auto"/>
            <w:right w:val="none" w:sz="0" w:space="0" w:color="auto"/>
          </w:divBdr>
        </w:div>
        <w:div w:id="686447524">
          <w:marLeft w:val="0"/>
          <w:marRight w:val="0"/>
          <w:marTop w:val="0"/>
          <w:marBottom w:val="0"/>
          <w:divBdr>
            <w:top w:val="none" w:sz="0" w:space="0" w:color="auto"/>
            <w:left w:val="none" w:sz="0" w:space="0" w:color="auto"/>
            <w:bottom w:val="none" w:sz="0" w:space="0" w:color="auto"/>
            <w:right w:val="none" w:sz="0" w:space="0" w:color="auto"/>
          </w:divBdr>
        </w:div>
        <w:div w:id="1071273085">
          <w:marLeft w:val="0"/>
          <w:marRight w:val="0"/>
          <w:marTop w:val="0"/>
          <w:marBottom w:val="0"/>
          <w:divBdr>
            <w:top w:val="none" w:sz="0" w:space="0" w:color="auto"/>
            <w:left w:val="none" w:sz="0" w:space="0" w:color="auto"/>
            <w:bottom w:val="none" w:sz="0" w:space="0" w:color="auto"/>
            <w:right w:val="none" w:sz="0" w:space="0" w:color="auto"/>
          </w:divBdr>
        </w:div>
        <w:div w:id="1405683763">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25717">
          <w:marLeft w:val="0"/>
          <w:marRight w:val="0"/>
          <w:marTop w:val="0"/>
          <w:marBottom w:val="0"/>
          <w:divBdr>
            <w:top w:val="none" w:sz="0" w:space="0" w:color="auto"/>
            <w:left w:val="none" w:sz="0" w:space="0" w:color="auto"/>
            <w:bottom w:val="none" w:sz="0" w:space="0" w:color="auto"/>
            <w:right w:val="none" w:sz="0" w:space="0" w:color="auto"/>
          </w:divBdr>
        </w:div>
        <w:div w:id="488518926">
          <w:marLeft w:val="0"/>
          <w:marRight w:val="0"/>
          <w:marTop w:val="0"/>
          <w:marBottom w:val="0"/>
          <w:divBdr>
            <w:top w:val="none" w:sz="0" w:space="0" w:color="auto"/>
            <w:left w:val="none" w:sz="0" w:space="0" w:color="auto"/>
            <w:bottom w:val="none" w:sz="0" w:space="0" w:color="auto"/>
            <w:right w:val="none" w:sz="0" w:space="0" w:color="auto"/>
          </w:divBdr>
        </w:div>
        <w:div w:id="1818377299">
          <w:marLeft w:val="0"/>
          <w:marRight w:val="0"/>
          <w:marTop w:val="0"/>
          <w:marBottom w:val="0"/>
          <w:divBdr>
            <w:top w:val="none" w:sz="0" w:space="0" w:color="auto"/>
            <w:left w:val="none" w:sz="0" w:space="0" w:color="auto"/>
            <w:bottom w:val="none" w:sz="0" w:space="0" w:color="auto"/>
            <w:right w:val="none" w:sz="0" w:space="0" w:color="auto"/>
          </w:divBdr>
        </w:div>
        <w:div w:id="1561860959">
          <w:marLeft w:val="0"/>
          <w:marRight w:val="0"/>
          <w:marTop w:val="0"/>
          <w:marBottom w:val="0"/>
          <w:divBdr>
            <w:top w:val="none" w:sz="0" w:space="0" w:color="auto"/>
            <w:left w:val="none" w:sz="0" w:space="0" w:color="auto"/>
            <w:bottom w:val="none" w:sz="0" w:space="0" w:color="auto"/>
            <w:right w:val="none" w:sz="0" w:space="0" w:color="auto"/>
          </w:divBdr>
        </w:div>
        <w:div w:id="605230949">
          <w:marLeft w:val="0"/>
          <w:marRight w:val="0"/>
          <w:marTop w:val="0"/>
          <w:marBottom w:val="0"/>
          <w:divBdr>
            <w:top w:val="none" w:sz="0" w:space="0" w:color="auto"/>
            <w:left w:val="none" w:sz="0" w:space="0" w:color="auto"/>
            <w:bottom w:val="none" w:sz="0" w:space="0" w:color="auto"/>
            <w:right w:val="none" w:sz="0" w:space="0" w:color="auto"/>
          </w:divBdr>
        </w:div>
        <w:div w:id="175191687">
          <w:marLeft w:val="0"/>
          <w:marRight w:val="0"/>
          <w:marTop w:val="0"/>
          <w:marBottom w:val="0"/>
          <w:divBdr>
            <w:top w:val="none" w:sz="0" w:space="0" w:color="auto"/>
            <w:left w:val="none" w:sz="0" w:space="0" w:color="auto"/>
            <w:bottom w:val="none" w:sz="0" w:space="0" w:color="auto"/>
            <w:right w:val="none" w:sz="0" w:space="0" w:color="auto"/>
          </w:divBdr>
        </w:div>
        <w:div w:id="1955791187">
          <w:marLeft w:val="0"/>
          <w:marRight w:val="0"/>
          <w:marTop w:val="0"/>
          <w:marBottom w:val="0"/>
          <w:divBdr>
            <w:top w:val="none" w:sz="0" w:space="0" w:color="auto"/>
            <w:left w:val="none" w:sz="0" w:space="0" w:color="auto"/>
            <w:bottom w:val="none" w:sz="0" w:space="0" w:color="auto"/>
            <w:right w:val="none" w:sz="0" w:space="0" w:color="auto"/>
          </w:divBdr>
        </w:div>
        <w:div w:id="1372850006">
          <w:marLeft w:val="0"/>
          <w:marRight w:val="0"/>
          <w:marTop w:val="0"/>
          <w:marBottom w:val="0"/>
          <w:divBdr>
            <w:top w:val="none" w:sz="0" w:space="0" w:color="auto"/>
            <w:left w:val="none" w:sz="0" w:space="0" w:color="auto"/>
            <w:bottom w:val="none" w:sz="0" w:space="0" w:color="auto"/>
            <w:right w:val="none" w:sz="0" w:space="0" w:color="auto"/>
          </w:divBdr>
        </w:div>
        <w:div w:id="151063336">
          <w:marLeft w:val="0"/>
          <w:marRight w:val="0"/>
          <w:marTop w:val="0"/>
          <w:marBottom w:val="0"/>
          <w:divBdr>
            <w:top w:val="none" w:sz="0" w:space="0" w:color="auto"/>
            <w:left w:val="none" w:sz="0" w:space="0" w:color="auto"/>
            <w:bottom w:val="none" w:sz="0" w:space="0" w:color="auto"/>
            <w:right w:val="none" w:sz="0" w:space="0" w:color="auto"/>
          </w:divBdr>
        </w:div>
        <w:div w:id="2076008919">
          <w:marLeft w:val="0"/>
          <w:marRight w:val="0"/>
          <w:marTop w:val="0"/>
          <w:marBottom w:val="0"/>
          <w:divBdr>
            <w:top w:val="none" w:sz="0" w:space="0" w:color="auto"/>
            <w:left w:val="none" w:sz="0" w:space="0" w:color="auto"/>
            <w:bottom w:val="none" w:sz="0" w:space="0" w:color="auto"/>
            <w:right w:val="none" w:sz="0" w:space="0" w:color="auto"/>
          </w:divBdr>
        </w:div>
      </w:divsChild>
    </w:div>
    <w:div w:id="377441475">
      <w:bodyDiv w:val="1"/>
      <w:marLeft w:val="0"/>
      <w:marRight w:val="0"/>
      <w:marTop w:val="0"/>
      <w:marBottom w:val="0"/>
      <w:divBdr>
        <w:top w:val="none" w:sz="0" w:space="0" w:color="auto"/>
        <w:left w:val="none" w:sz="0" w:space="0" w:color="auto"/>
        <w:bottom w:val="none" w:sz="0" w:space="0" w:color="auto"/>
        <w:right w:val="none" w:sz="0" w:space="0" w:color="auto"/>
      </w:divBdr>
    </w:div>
    <w:div w:id="1470829901">
      <w:bodyDiv w:val="1"/>
      <w:marLeft w:val="0"/>
      <w:marRight w:val="0"/>
      <w:marTop w:val="0"/>
      <w:marBottom w:val="0"/>
      <w:divBdr>
        <w:top w:val="none" w:sz="0" w:space="0" w:color="auto"/>
        <w:left w:val="none" w:sz="0" w:space="0" w:color="auto"/>
        <w:bottom w:val="none" w:sz="0" w:space="0" w:color="auto"/>
        <w:right w:val="none" w:sz="0" w:space="0" w:color="auto"/>
      </w:divBdr>
    </w:div>
    <w:div w:id="1565019775">
      <w:bodyDiv w:val="1"/>
      <w:marLeft w:val="0"/>
      <w:marRight w:val="0"/>
      <w:marTop w:val="0"/>
      <w:marBottom w:val="0"/>
      <w:divBdr>
        <w:top w:val="none" w:sz="0" w:space="0" w:color="auto"/>
        <w:left w:val="none" w:sz="0" w:space="0" w:color="auto"/>
        <w:bottom w:val="none" w:sz="0" w:space="0" w:color="auto"/>
        <w:right w:val="none" w:sz="0" w:space="0" w:color="auto"/>
      </w:divBdr>
      <w:divsChild>
        <w:div w:id="1146969557">
          <w:marLeft w:val="0"/>
          <w:marRight w:val="0"/>
          <w:marTop w:val="0"/>
          <w:marBottom w:val="0"/>
          <w:divBdr>
            <w:top w:val="none" w:sz="0" w:space="0" w:color="auto"/>
            <w:left w:val="none" w:sz="0" w:space="0" w:color="auto"/>
            <w:bottom w:val="none" w:sz="0" w:space="0" w:color="auto"/>
            <w:right w:val="none" w:sz="0" w:space="0" w:color="auto"/>
          </w:divBdr>
        </w:div>
      </w:divsChild>
    </w:div>
    <w:div w:id="1699893940">
      <w:bodyDiv w:val="1"/>
      <w:marLeft w:val="0"/>
      <w:marRight w:val="0"/>
      <w:marTop w:val="0"/>
      <w:marBottom w:val="0"/>
      <w:divBdr>
        <w:top w:val="none" w:sz="0" w:space="0" w:color="auto"/>
        <w:left w:val="none" w:sz="0" w:space="0" w:color="auto"/>
        <w:bottom w:val="none" w:sz="0" w:space="0" w:color="auto"/>
        <w:right w:val="none" w:sz="0" w:space="0" w:color="auto"/>
      </w:divBdr>
    </w:div>
    <w:div w:id="1710106352">
      <w:bodyDiv w:val="1"/>
      <w:marLeft w:val="0"/>
      <w:marRight w:val="0"/>
      <w:marTop w:val="0"/>
      <w:marBottom w:val="0"/>
      <w:divBdr>
        <w:top w:val="none" w:sz="0" w:space="0" w:color="auto"/>
        <w:left w:val="none" w:sz="0" w:space="0" w:color="auto"/>
        <w:bottom w:val="none" w:sz="0" w:space="0" w:color="auto"/>
        <w:right w:val="none" w:sz="0" w:space="0" w:color="auto"/>
      </w:divBdr>
    </w:div>
    <w:div w:id="1807158935">
      <w:bodyDiv w:val="1"/>
      <w:marLeft w:val="0"/>
      <w:marRight w:val="0"/>
      <w:marTop w:val="0"/>
      <w:marBottom w:val="0"/>
      <w:divBdr>
        <w:top w:val="none" w:sz="0" w:space="0" w:color="auto"/>
        <w:left w:val="none" w:sz="0" w:space="0" w:color="auto"/>
        <w:bottom w:val="none" w:sz="0" w:space="0" w:color="auto"/>
        <w:right w:val="none" w:sz="0" w:space="0" w:color="auto"/>
      </w:divBdr>
    </w:div>
    <w:div w:id="1993363756">
      <w:bodyDiv w:val="1"/>
      <w:marLeft w:val="0"/>
      <w:marRight w:val="0"/>
      <w:marTop w:val="0"/>
      <w:marBottom w:val="0"/>
      <w:divBdr>
        <w:top w:val="none" w:sz="0" w:space="0" w:color="auto"/>
        <w:left w:val="none" w:sz="0" w:space="0" w:color="auto"/>
        <w:bottom w:val="none" w:sz="0" w:space="0" w:color="auto"/>
        <w:right w:val="none" w:sz="0" w:space="0" w:color="auto"/>
      </w:divBdr>
    </w:div>
    <w:div w:id="2020617660">
      <w:bodyDiv w:val="1"/>
      <w:marLeft w:val="0"/>
      <w:marRight w:val="0"/>
      <w:marTop w:val="0"/>
      <w:marBottom w:val="0"/>
      <w:divBdr>
        <w:top w:val="none" w:sz="0" w:space="0" w:color="auto"/>
        <w:left w:val="none" w:sz="0" w:space="0" w:color="auto"/>
        <w:bottom w:val="none" w:sz="0" w:space="0" w:color="auto"/>
        <w:right w:val="none" w:sz="0" w:space="0" w:color="auto"/>
      </w:divBdr>
    </w:div>
    <w:div w:id="212615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2.png"/><Relationship Id="rId21" Type="http://schemas.openxmlformats.org/officeDocument/2006/relationships/hyperlink" Target="https://e-sprawozdania.mf.gov.pl/ap" TargetMode="External"/><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6" Type="http://schemas.openxmlformats.org/officeDocument/2006/relationships/image" Target="media/image5.png"/><Relationship Id="rId107" Type="http://schemas.openxmlformats.org/officeDocument/2006/relationships/image" Target="media/image94.png"/><Relationship Id="rId11" Type="http://schemas.openxmlformats.org/officeDocument/2006/relationships/image" Target="media/image1.jpe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jpe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5" Type="http://schemas.openxmlformats.org/officeDocument/2006/relationships/numbering" Target="numbering.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image" Target="media/image77.png"/><Relationship Id="rId95" Type="http://schemas.openxmlformats.org/officeDocument/2006/relationships/image" Target="media/image82.png"/><Relationship Id="rId19" Type="http://schemas.openxmlformats.org/officeDocument/2006/relationships/image" Target="media/image8.jpg"/><Relationship Id="rId14" Type="http://schemas.openxmlformats.org/officeDocument/2006/relationships/hyperlink" Target="https://www.gov.pl/web/kas/struktury-e-sprawozdan"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13" Type="http://schemas.openxmlformats.org/officeDocument/2006/relationships/image" Target="media/image100.png"/><Relationship Id="rId118" Type="http://schemas.openxmlformats.org/officeDocument/2006/relationships/hyperlink" Target="https://www.podatki.gov.pl/e-sprawozdania-finansowe/pytania-i-odpowiedzi/" TargetMode="External"/><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hyperlink" Target="mailto:sf.helpdesk@mf.gov.pl" TargetMode="External"/><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image" Target="media/image9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jp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hyperlink" Target="mailto:sf.helpdesk@mf.gov.pl" TargetMode="External"/><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hyperlink" Target="mailto:sf.helpdesk@mf.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a xmlns="fd74b5af-f1e3-4de1-8756-dc76d96dde8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696BBDAE7254D4FBBD9756884AAF02E" ma:contentTypeVersion="8" ma:contentTypeDescription="Create a new document." ma:contentTypeScope="" ma:versionID="5350dba3fa7db9bff59501a549ed24ed">
  <xsd:schema xmlns:xsd="http://www.w3.org/2001/XMLSchema" xmlns:xs="http://www.w3.org/2001/XMLSchema" xmlns:p="http://schemas.microsoft.com/office/2006/metadata/properties" xmlns:ns2="fd74b5af-f1e3-4de1-8756-dc76d96dde81" xmlns:ns3="c4252f31-e477-4d3a-8540-5fdaed0e4d07" targetNamespace="http://schemas.microsoft.com/office/2006/metadata/properties" ma:root="true" ma:fieldsID="798ba0b0dd856352a6941864bf67ad59" ns2:_="" ns3:_="">
    <xsd:import namespace="fd74b5af-f1e3-4de1-8756-dc76d96dde81"/>
    <xsd:import namespace="c4252f31-e477-4d3a-8540-5fdaed0e4d0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Data"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74b5af-f1e3-4de1-8756-dc76d96dde8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Data" ma:index="13" nillable="true" ma:displayName="Data" ma:format="DateOnly" ma:internalName="Data">
      <xsd:simpleType>
        <xsd:restriction base="dms:DateTime"/>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252f31-e477-4d3a-8540-5fdaed0e4d0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B2C4F-688C-4D92-A3F9-9520A15590B5}">
  <ds:schemaRefs>
    <ds:schemaRef ds:uri="http://schemas.microsoft.com/office/2006/metadata/properties"/>
    <ds:schemaRef ds:uri="http://schemas.microsoft.com/office/infopath/2007/PartnerControls"/>
    <ds:schemaRef ds:uri="fd74b5af-f1e3-4de1-8756-dc76d96dde81"/>
  </ds:schemaRefs>
</ds:datastoreItem>
</file>

<file path=customXml/itemProps2.xml><?xml version="1.0" encoding="utf-8"?>
<ds:datastoreItem xmlns:ds="http://schemas.openxmlformats.org/officeDocument/2006/customXml" ds:itemID="{435CADDE-49F3-49B1-AE99-9AAC675AA884}">
  <ds:schemaRefs>
    <ds:schemaRef ds:uri="http://schemas.microsoft.com/sharepoint/v3/contenttype/forms"/>
  </ds:schemaRefs>
</ds:datastoreItem>
</file>

<file path=customXml/itemProps3.xml><?xml version="1.0" encoding="utf-8"?>
<ds:datastoreItem xmlns:ds="http://schemas.openxmlformats.org/officeDocument/2006/customXml" ds:itemID="{C343F818-39A4-4A70-92B1-0AE356FF04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74b5af-f1e3-4de1-8756-dc76d96dde81"/>
    <ds:schemaRef ds:uri="c4252f31-e477-4d3a-8540-5fdaed0e4d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E57A2F-668E-42F7-995C-B4BE49AA2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7668</Words>
  <Characters>46011</Characters>
  <Application>Microsoft Office Word</Application>
  <DocSecurity>0</DocSecurity>
  <Lines>383</Lines>
  <Paragraphs>107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cp:lastPrinted>2019-08-29T13:20:00Z</cp:lastPrinted>
  <dcterms:created xsi:type="dcterms:W3CDTF">2020-07-28T06:59:00Z</dcterms:created>
  <dcterms:modified xsi:type="dcterms:W3CDTF">2020-07-28T06:59:00Z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0x0101004696BBDAE7254D4FBBD9756884AAF02E</vt:lpwstr>
  </property>
</Properties>
</file>