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47F5" w14:textId="14865897" w:rsidR="00597841" w:rsidRPr="00EC32DE" w:rsidRDefault="00597841" w:rsidP="00EC32DE">
      <w:pPr>
        <w:keepNext/>
        <w:spacing w:before="240" w:after="240" w:line="240" w:lineRule="auto"/>
        <w:ind w:left="7080"/>
        <w:jc w:val="right"/>
        <w:outlineLvl w:val="4"/>
        <w:rPr>
          <w:rFonts w:ascii="Times New Roman" w:hAnsi="Times New Roman" w:cs="Arial"/>
          <w:lang w:eastAsia="pl-PL"/>
        </w:rPr>
      </w:pPr>
      <w:r w:rsidRPr="00B43815">
        <w:rPr>
          <w:rFonts w:ascii="Times New Roman" w:hAnsi="Times New Roman" w:cs="Arial"/>
          <w:b/>
          <w:lang w:eastAsia="pl-PL"/>
        </w:rPr>
        <w:t xml:space="preserve">Załącznik nr </w:t>
      </w:r>
      <w:r w:rsidR="00DD5805">
        <w:rPr>
          <w:rFonts w:ascii="Times New Roman" w:hAnsi="Times New Roman" w:cs="Arial"/>
          <w:b/>
          <w:lang w:eastAsia="pl-PL"/>
        </w:rPr>
        <w:t>2</w:t>
      </w:r>
    </w:p>
    <w:p w14:paraId="6A9A2B7D" w14:textId="39498C67" w:rsidR="00BF2DB0" w:rsidRDefault="00597841" w:rsidP="003A06FB">
      <w:pPr>
        <w:spacing w:before="240" w:after="240" w:line="240" w:lineRule="auto"/>
        <w:jc w:val="center"/>
        <w:rPr>
          <w:rFonts w:ascii="Times New Roman" w:hAnsi="Times New Roman"/>
          <w:i/>
          <w:lang w:eastAsia="pl-PL"/>
        </w:rPr>
      </w:pPr>
      <w:r w:rsidRPr="00B43815">
        <w:rPr>
          <w:rFonts w:ascii="Times New Roman" w:hAnsi="Times New Roman"/>
          <w:i/>
          <w:lang w:eastAsia="pl-PL"/>
        </w:rPr>
        <w:t>WZÓR</w:t>
      </w:r>
    </w:p>
    <w:p w14:paraId="37833DF4" w14:textId="77777777" w:rsidR="00597841" w:rsidRDefault="00597841" w:rsidP="005D23F1">
      <w:pPr>
        <w:spacing w:before="120" w:after="120" w:line="240" w:lineRule="auto"/>
        <w:ind w:left="5664" w:firstLine="1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Naczelnik ……………………. </w:t>
      </w:r>
    </w:p>
    <w:p w14:paraId="40EC8C36" w14:textId="77777777" w:rsidR="00597841" w:rsidRDefault="00597841" w:rsidP="005D23F1">
      <w:pPr>
        <w:spacing w:before="120" w:after="120" w:line="240" w:lineRule="auto"/>
        <w:ind w:left="495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Urzędu Skarbowego</w:t>
      </w:r>
    </w:p>
    <w:p w14:paraId="1F8D080E" w14:textId="559C2927" w:rsidR="00597841" w:rsidRPr="003A06FB" w:rsidRDefault="00597841" w:rsidP="003A06FB">
      <w:pPr>
        <w:spacing w:before="120" w:after="120" w:line="240" w:lineRule="auto"/>
        <w:ind w:left="141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 ...............................................</w:t>
      </w:r>
    </w:p>
    <w:p w14:paraId="517B0A02" w14:textId="77777777" w:rsidR="003A06FB" w:rsidRDefault="003A06FB" w:rsidP="00C96065">
      <w:pPr>
        <w:spacing w:before="240"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007AD157" w14:textId="62E39FEC" w:rsidR="00597841" w:rsidRPr="00E063E8" w:rsidRDefault="00597841" w:rsidP="00C96065">
      <w:pPr>
        <w:spacing w:before="240" w:after="0" w:line="240" w:lineRule="auto"/>
        <w:jc w:val="center"/>
        <w:rPr>
          <w:rFonts w:ascii="Times New Roman" w:hAnsi="Times New Roman"/>
          <w:lang w:eastAsia="pl-PL"/>
        </w:rPr>
      </w:pPr>
      <w:r w:rsidRPr="00E063E8">
        <w:rPr>
          <w:rFonts w:ascii="Times New Roman" w:hAnsi="Times New Roman"/>
          <w:b/>
          <w:bCs/>
          <w:lang w:eastAsia="pl-PL"/>
        </w:rPr>
        <w:t>WNIOSEK</w:t>
      </w:r>
    </w:p>
    <w:p w14:paraId="02BD9854" w14:textId="77777777" w:rsidR="00597841" w:rsidRPr="00BB4E43" w:rsidRDefault="00597841" w:rsidP="00C96065">
      <w:pPr>
        <w:spacing w:before="240"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1D6BE2">
        <w:rPr>
          <w:rFonts w:ascii="Times New Roman" w:hAnsi="Times New Roman"/>
          <w:b/>
          <w:bCs/>
          <w:lang w:eastAsia="pl-PL"/>
        </w:rPr>
        <w:t xml:space="preserve">o wydanie </w:t>
      </w:r>
      <w:r w:rsidRPr="00BB4E43">
        <w:rPr>
          <w:rFonts w:ascii="Times New Roman" w:hAnsi="Times New Roman"/>
          <w:b/>
          <w:bCs/>
          <w:lang w:eastAsia="pl-PL"/>
        </w:rPr>
        <w:t xml:space="preserve">zezwolenia </w:t>
      </w:r>
      <w:r w:rsidR="008660F4" w:rsidRPr="00AA2430">
        <w:rPr>
          <w:rFonts w:ascii="Times New Roman" w:hAnsi="Times New Roman"/>
          <w:b/>
        </w:rPr>
        <w:t xml:space="preserve">na wyprowadzanie wyrobów akcyzowych z cudzego składu podatkowego poza procedurą zawieszenia poboru akcyzy przez podatnika, o którym mowa w art. 13 ust. 3 ustawy z dnia 6 grudnia 2008 r. o podatku akcyzowym </w:t>
      </w:r>
    </w:p>
    <w:p w14:paraId="3E8977F4" w14:textId="2450351D" w:rsidR="00597841" w:rsidRPr="001D6BE2" w:rsidRDefault="00597841" w:rsidP="007924BE">
      <w:pPr>
        <w:spacing w:before="240"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1. Imię i nazwisko lub nazwa wnioskodawcy:</w:t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ACB9BC6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023DB24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6A9AB03E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2. Adres zamieszkania lub adres siedziby wnioskodawcy oraz dane kontaktowe:</w:t>
      </w:r>
    </w:p>
    <w:p w14:paraId="4B683541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77CFECAE" w14:textId="4E3832F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Kraj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 </w:t>
      </w:r>
      <w:r w:rsidRPr="001D6BE2">
        <w:rPr>
          <w:rStyle w:val="labelpodpis"/>
          <w:rFonts w:ascii="Times New Roman" w:hAnsi="Times New Roman"/>
        </w:rPr>
        <w:t>Województwo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hAnsi="Times New Roman"/>
        </w:rPr>
        <w:t>Powiat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</w:t>
      </w:r>
    </w:p>
    <w:p w14:paraId="7EB7C8E4" w14:textId="5147ABBD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Gmina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 </w:t>
      </w:r>
      <w:r w:rsidRPr="001D6BE2">
        <w:rPr>
          <w:rStyle w:val="labelpodpis"/>
          <w:rFonts w:ascii="Times New Roman" w:hAnsi="Times New Roman"/>
        </w:rPr>
        <w:t>Ulica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........................................................</w:t>
      </w:r>
      <w:r w:rsidRPr="001D6BE2">
        <w:rPr>
          <w:rFonts w:ascii="Times New Roman" w:hAnsi="Times New Roman"/>
        </w:rPr>
        <w:t xml:space="preserve">.... </w:t>
      </w:r>
      <w:r w:rsidRPr="001D6BE2">
        <w:rPr>
          <w:rStyle w:val="labelpodpis"/>
          <w:rFonts w:ascii="Times New Roman" w:hAnsi="Times New Roman"/>
        </w:rPr>
        <w:t>Nr domu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</w:t>
      </w:r>
    </w:p>
    <w:p w14:paraId="6BA2D26E" w14:textId="6FBF751A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Nr lokalu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</w:t>
      </w:r>
      <w:r w:rsidRPr="001D6BE2">
        <w:rPr>
          <w:rFonts w:ascii="Times New Roman" w:hAnsi="Times New Roman"/>
        </w:rPr>
        <w:t xml:space="preserve"> </w:t>
      </w:r>
      <w:r w:rsidR="00D216D2">
        <w:rPr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Miejscowość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........................................................... </w:t>
      </w:r>
      <w:r w:rsidRPr="001D6BE2">
        <w:rPr>
          <w:rStyle w:val="labelpodpis"/>
          <w:rFonts w:ascii="Times New Roman" w:hAnsi="Times New Roman"/>
        </w:rPr>
        <w:t>Kod pocztowy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</w:t>
      </w:r>
      <w:r w:rsidR="0038401C">
        <w:rPr>
          <w:rFonts w:ascii="Times New Roman" w:hAnsi="Times New Roman"/>
          <w:lang w:eastAsia="pl-PL"/>
        </w:rPr>
        <w:t>....</w:t>
      </w:r>
    </w:p>
    <w:p w14:paraId="606FACB0" w14:textId="56F208AD" w:rsidR="00597841" w:rsidRPr="001D6BE2" w:rsidRDefault="00597841" w:rsidP="00753975">
      <w:pPr>
        <w:spacing w:after="0" w:line="360" w:lineRule="auto"/>
        <w:rPr>
          <w:rFonts w:ascii="Times New Roman" w:hAnsi="Times New Roman"/>
          <w:lang w:eastAsia="pl-PL"/>
        </w:rPr>
      </w:pPr>
      <w:r w:rsidRPr="002E5FDD">
        <w:rPr>
          <w:rFonts w:ascii="Times New Roman" w:hAnsi="Times New Roman"/>
        </w:rPr>
        <w:t>Adres e</w:t>
      </w:r>
      <w:r w:rsidR="0038401C">
        <w:rPr>
          <w:rFonts w:ascii="Times New Roman" w:hAnsi="Times New Roman"/>
        </w:rPr>
        <w:t>-</w:t>
      </w:r>
      <w:r w:rsidRPr="002E5FDD">
        <w:rPr>
          <w:rFonts w:ascii="Times New Roman" w:hAnsi="Times New Roman"/>
        </w:rPr>
        <w:t>mail</w:t>
      </w:r>
      <w:r w:rsidR="003A06FB">
        <w:rPr>
          <w:rFonts w:ascii="Times New Roman" w:hAnsi="Times New Roman"/>
          <w:lang w:eastAsia="pl-PL"/>
        </w:rPr>
        <w:t xml:space="preserve"> </w:t>
      </w:r>
      <w:r w:rsidRPr="002E5FDD">
        <w:rPr>
          <w:rFonts w:ascii="Times New Roman" w:hAnsi="Times New Roman"/>
          <w:lang w:eastAsia="pl-PL"/>
        </w:rPr>
        <w:t>.............................................</w:t>
      </w:r>
      <w:r>
        <w:rPr>
          <w:rFonts w:ascii="Times New Roman" w:hAnsi="Times New Roman"/>
          <w:lang w:eastAsia="pl-PL"/>
        </w:rPr>
        <w:t>...............</w:t>
      </w:r>
      <w:r w:rsidR="0038401C">
        <w:rPr>
          <w:rFonts w:ascii="Times New Roman" w:hAnsi="Times New Roman"/>
          <w:lang w:eastAsia="pl-PL"/>
        </w:rPr>
        <w:t xml:space="preserve"> T</w:t>
      </w:r>
      <w:r w:rsidRPr="002E5FDD">
        <w:rPr>
          <w:rFonts w:ascii="Times New Roman" w:hAnsi="Times New Roman"/>
        </w:rPr>
        <w:t>elefon*</w:t>
      </w:r>
      <w:r w:rsidR="003A06FB">
        <w:rPr>
          <w:rFonts w:ascii="Times New Roman" w:hAnsi="Times New Roman"/>
        </w:rPr>
        <w:t xml:space="preserve"> </w:t>
      </w:r>
      <w:r w:rsidRPr="002E5FDD">
        <w:rPr>
          <w:rFonts w:ascii="Times New Roman" w:hAnsi="Times New Roman"/>
          <w:lang w:eastAsia="pl-PL"/>
        </w:rPr>
        <w:t>.................................................................</w:t>
      </w:r>
      <w:r w:rsidR="0038401C">
        <w:rPr>
          <w:rFonts w:ascii="Times New Roman" w:hAnsi="Times New Roman"/>
          <w:lang w:eastAsia="pl-PL"/>
        </w:rPr>
        <w:t>.</w:t>
      </w:r>
    </w:p>
    <w:p w14:paraId="3740B6FA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48B862E5" w14:textId="77777777" w:rsidR="00597841" w:rsidRDefault="00597841" w:rsidP="0066674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3. Adres do korespondencji oraz dane kontaktowe, o ile są inne niż wskazane w pkt 2:</w:t>
      </w:r>
    </w:p>
    <w:p w14:paraId="64B6CF5E" w14:textId="77777777" w:rsidR="00597841" w:rsidRPr="001D6BE2" w:rsidRDefault="00597841" w:rsidP="0066674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43E43BB" w14:textId="68ECB893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Kraj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 </w:t>
      </w:r>
      <w:r w:rsidRPr="001D6BE2">
        <w:rPr>
          <w:rStyle w:val="labelpodpis"/>
          <w:rFonts w:ascii="Times New Roman" w:hAnsi="Times New Roman"/>
        </w:rPr>
        <w:t>Województwo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....................................  </w:t>
      </w:r>
      <w:r w:rsidRPr="001D6BE2">
        <w:rPr>
          <w:rStyle w:val="labelpodpis"/>
          <w:rFonts w:ascii="Times New Roman" w:hAnsi="Times New Roman"/>
        </w:rPr>
        <w:t>Powiat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</w:t>
      </w:r>
    </w:p>
    <w:p w14:paraId="73B93D10" w14:textId="5FD7B4B7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Gmina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 </w:t>
      </w:r>
      <w:r w:rsidRPr="001D6BE2">
        <w:rPr>
          <w:rStyle w:val="labelpodpis"/>
          <w:rFonts w:ascii="Times New Roman" w:hAnsi="Times New Roman"/>
        </w:rPr>
        <w:t>Ulica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........................................................</w:t>
      </w:r>
      <w:r w:rsidRPr="001D6BE2">
        <w:rPr>
          <w:rFonts w:ascii="Times New Roman" w:hAnsi="Times New Roman"/>
        </w:rPr>
        <w:t xml:space="preserve">.... </w:t>
      </w:r>
      <w:r w:rsidRPr="001D6BE2">
        <w:rPr>
          <w:rStyle w:val="labelpodpis"/>
          <w:rFonts w:ascii="Times New Roman" w:hAnsi="Times New Roman"/>
        </w:rPr>
        <w:t>Nr domu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</w:t>
      </w:r>
      <w:r w:rsidR="0038401C">
        <w:rPr>
          <w:rFonts w:ascii="Times New Roman" w:hAnsi="Times New Roman"/>
          <w:lang w:eastAsia="pl-PL"/>
        </w:rPr>
        <w:t>.</w:t>
      </w:r>
    </w:p>
    <w:p w14:paraId="246890BD" w14:textId="4579C098" w:rsidR="00597841" w:rsidRPr="001D6BE2" w:rsidRDefault="00597841" w:rsidP="002E5FDD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Nr lokalu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Miejscowość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.......................................................... </w:t>
      </w:r>
      <w:r w:rsidRPr="001D6BE2">
        <w:rPr>
          <w:rStyle w:val="labelpodpis"/>
          <w:rFonts w:ascii="Times New Roman" w:hAnsi="Times New Roman"/>
        </w:rPr>
        <w:t>Kod pocztowy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</w:t>
      </w:r>
      <w:r w:rsidR="0038401C">
        <w:rPr>
          <w:rFonts w:ascii="Times New Roman" w:hAnsi="Times New Roman"/>
          <w:lang w:eastAsia="pl-PL"/>
        </w:rPr>
        <w:t>......</w:t>
      </w:r>
    </w:p>
    <w:p w14:paraId="5A857B4D" w14:textId="002B63BD" w:rsidR="00597841" w:rsidRPr="001D6BE2" w:rsidRDefault="00597841" w:rsidP="002E5FD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E5FDD">
        <w:rPr>
          <w:rFonts w:ascii="Times New Roman" w:hAnsi="Times New Roman"/>
        </w:rPr>
        <w:t>Adre</w:t>
      </w:r>
      <w:r w:rsidR="004D391C">
        <w:rPr>
          <w:rFonts w:ascii="Times New Roman" w:hAnsi="Times New Roman"/>
        </w:rPr>
        <w:t xml:space="preserve">s </w:t>
      </w:r>
      <w:r w:rsidRPr="002E5FDD">
        <w:rPr>
          <w:rFonts w:ascii="Times New Roman" w:hAnsi="Times New Roman"/>
        </w:rPr>
        <w:t>e-mail</w:t>
      </w:r>
      <w:r w:rsidR="003A06FB">
        <w:rPr>
          <w:rFonts w:ascii="Times New Roman" w:hAnsi="Times New Roman"/>
          <w:lang w:eastAsia="pl-PL"/>
        </w:rPr>
        <w:t xml:space="preserve"> </w:t>
      </w:r>
      <w:r w:rsidRPr="002E5FDD">
        <w:rPr>
          <w:rFonts w:ascii="Times New Roman" w:hAnsi="Times New Roman"/>
          <w:lang w:eastAsia="pl-PL"/>
        </w:rPr>
        <w:t>............................................................</w:t>
      </w:r>
      <w:r w:rsidR="0038401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Telefon</w:t>
      </w:r>
      <w:r w:rsidRPr="002E5FDD">
        <w:rPr>
          <w:rFonts w:ascii="Times New Roman" w:hAnsi="Times New Roman"/>
        </w:rPr>
        <w:t>*</w:t>
      </w:r>
      <w:r w:rsidR="003A06FB">
        <w:rPr>
          <w:rFonts w:ascii="Times New Roman" w:hAnsi="Times New Roman"/>
          <w:lang w:eastAsia="pl-PL"/>
        </w:rPr>
        <w:t xml:space="preserve"> </w:t>
      </w:r>
      <w:r w:rsidRPr="002E5FDD">
        <w:rPr>
          <w:rFonts w:ascii="Times New Roman" w:hAnsi="Times New Roman"/>
          <w:lang w:eastAsia="pl-PL"/>
        </w:rPr>
        <w:t>....................................................</w:t>
      </w:r>
      <w:r>
        <w:rPr>
          <w:rFonts w:ascii="Times New Roman" w:hAnsi="Times New Roman"/>
          <w:lang w:eastAsia="pl-PL"/>
        </w:rPr>
        <w:t>..</w:t>
      </w:r>
      <w:r w:rsidRPr="002E5FDD">
        <w:rPr>
          <w:rFonts w:ascii="Times New Roman" w:hAnsi="Times New Roman"/>
          <w:lang w:eastAsia="pl-PL"/>
        </w:rPr>
        <w:t>........</w:t>
      </w:r>
      <w:r w:rsidR="0038401C">
        <w:rPr>
          <w:rFonts w:ascii="Times New Roman" w:hAnsi="Times New Roman"/>
          <w:lang w:eastAsia="pl-PL"/>
        </w:rPr>
        <w:t>.....</w:t>
      </w:r>
    </w:p>
    <w:p w14:paraId="4DD80E3E" w14:textId="77777777" w:rsidR="00597841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4A72F1F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4. Nazwa rejestru</w:t>
      </w:r>
      <w:r>
        <w:rPr>
          <w:rFonts w:ascii="Times New Roman" w:hAnsi="Times New Roman"/>
          <w:lang w:eastAsia="pl-PL"/>
        </w:rPr>
        <w:t>,</w:t>
      </w:r>
      <w:r w:rsidRPr="001D6BE2">
        <w:rPr>
          <w:rFonts w:ascii="Times New Roman" w:hAnsi="Times New Roman"/>
          <w:lang w:eastAsia="pl-PL"/>
        </w:rPr>
        <w:t xml:space="preserve"> w którym zarejestrowany jest podmiot</w:t>
      </w:r>
      <w:r>
        <w:rPr>
          <w:rFonts w:ascii="Times New Roman" w:hAnsi="Times New Roman"/>
          <w:lang w:eastAsia="pl-PL"/>
        </w:rPr>
        <w:t>*</w:t>
      </w:r>
      <w:r w:rsidRPr="001D6BE2">
        <w:rPr>
          <w:rFonts w:ascii="Times New Roman" w:hAnsi="Times New Roman"/>
          <w:lang w:eastAsia="pl-PL"/>
        </w:rPr>
        <w:t>*:</w:t>
      </w:r>
    </w:p>
    <w:p w14:paraId="4CC7A6DB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2258FD4C" w14:textId="77777777" w:rsidR="00597841" w:rsidRPr="001D6BE2" w:rsidRDefault="00597841" w:rsidP="0038401C">
      <w:pPr>
        <w:spacing w:after="12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Krajowy Rejestr Sądowy</w:t>
      </w:r>
    </w:p>
    <w:p w14:paraId="4AFA0900" w14:textId="142DBA1C" w:rsidR="00597841" w:rsidRPr="001D6BE2" w:rsidRDefault="00597841" w:rsidP="0038401C">
      <w:pPr>
        <w:spacing w:after="12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Numer wpisu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</w:t>
      </w:r>
    </w:p>
    <w:p w14:paraId="07541524" w14:textId="546BC3F6" w:rsidR="00597841" w:rsidRPr="001D6BE2" w:rsidRDefault="00597841" w:rsidP="0038401C">
      <w:pPr>
        <w:spacing w:after="12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Centralna Ewidencja i Informacja o Działalności Gospodarczej</w:t>
      </w:r>
    </w:p>
    <w:p w14:paraId="3FBBB429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1EFB5792" w14:textId="35B86CB2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5. Form</w:t>
      </w:r>
      <w:r>
        <w:rPr>
          <w:rFonts w:ascii="Times New Roman" w:hAnsi="Times New Roman"/>
          <w:lang w:eastAsia="pl-PL"/>
        </w:rPr>
        <w:t>a</w:t>
      </w:r>
      <w:r w:rsidRPr="001D6BE2">
        <w:rPr>
          <w:rFonts w:ascii="Times New Roman" w:hAnsi="Times New Roman"/>
          <w:lang w:eastAsia="pl-PL"/>
        </w:rPr>
        <w:t xml:space="preserve"> identyfikacji wnioskodawcy:</w:t>
      </w:r>
    </w:p>
    <w:p w14:paraId="2B5B4B3D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68623CC6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Numer identyfikacji podatkowej</w:t>
      </w: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(</w:t>
      </w:r>
      <w:r>
        <w:rPr>
          <w:rFonts w:ascii="Times New Roman" w:hAnsi="Times New Roman"/>
          <w:lang w:eastAsia="pl-PL"/>
        </w:rPr>
        <w:t xml:space="preserve">NIP) </w:t>
      </w:r>
      <w:r w:rsidRPr="001D6BE2">
        <w:rPr>
          <w:rFonts w:ascii="Times New Roman" w:hAnsi="Times New Roman"/>
          <w:lang w:eastAsia="pl-PL"/>
        </w:rPr>
        <w:t>..........................</w:t>
      </w:r>
      <w:r>
        <w:rPr>
          <w:rFonts w:ascii="Times New Roman" w:hAnsi="Times New Roman"/>
          <w:lang w:eastAsia="pl-PL"/>
        </w:rPr>
        <w:t>.........................</w:t>
      </w:r>
    </w:p>
    <w:p w14:paraId="1BC25B10" w14:textId="77777777" w:rsidR="00597841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2A06D22" w14:textId="58140B48" w:rsidR="0038401C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6. Adres, pod którym zlokalizowany jest skład podatkowy, z którego będzie następowało wyprowadzanie wyrobów akcyzowych poza procedurą zawieszenia poboru akcyzy, oraz numer akcyzowy tego składu podatkowego:</w:t>
      </w:r>
    </w:p>
    <w:p w14:paraId="5CDB7BFE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B309597" w14:textId="6CCAE09F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Kraj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 </w:t>
      </w:r>
      <w:r w:rsidRPr="001D6BE2">
        <w:rPr>
          <w:rStyle w:val="labelpodpis"/>
          <w:rFonts w:ascii="Times New Roman" w:hAnsi="Times New Roman"/>
        </w:rPr>
        <w:t>Województwo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hAnsi="Times New Roman"/>
        </w:rPr>
        <w:t>Powiat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</w:t>
      </w:r>
      <w:r w:rsidR="0038401C">
        <w:rPr>
          <w:rFonts w:ascii="Times New Roman" w:hAnsi="Times New Roman"/>
          <w:lang w:eastAsia="pl-PL"/>
        </w:rPr>
        <w:t>.</w:t>
      </w:r>
    </w:p>
    <w:p w14:paraId="41E7A549" w14:textId="0FA7C178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Gmina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................................... </w:t>
      </w:r>
      <w:r w:rsidRPr="001D6BE2">
        <w:rPr>
          <w:rStyle w:val="labelpodpis"/>
          <w:rFonts w:ascii="Times New Roman" w:hAnsi="Times New Roman"/>
        </w:rPr>
        <w:t>Ulica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........................................................</w:t>
      </w:r>
      <w:r w:rsidRPr="001D6BE2">
        <w:rPr>
          <w:rFonts w:ascii="Times New Roman" w:hAnsi="Times New Roman"/>
        </w:rPr>
        <w:t xml:space="preserve">.... </w:t>
      </w:r>
      <w:r w:rsidRPr="001D6BE2">
        <w:rPr>
          <w:rStyle w:val="labelpodpis"/>
          <w:rFonts w:ascii="Times New Roman" w:hAnsi="Times New Roman"/>
        </w:rPr>
        <w:t>Nr domu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</w:t>
      </w:r>
      <w:r w:rsidR="0038401C">
        <w:rPr>
          <w:rFonts w:ascii="Times New Roman" w:hAnsi="Times New Roman"/>
          <w:lang w:eastAsia="pl-PL"/>
        </w:rPr>
        <w:t>.</w:t>
      </w:r>
    </w:p>
    <w:p w14:paraId="6EBCBCDB" w14:textId="5A548526" w:rsidR="00597841" w:rsidRPr="001D6BE2" w:rsidRDefault="00597841" w:rsidP="00666741">
      <w:pPr>
        <w:spacing w:after="0" w:line="360" w:lineRule="auto"/>
        <w:rPr>
          <w:rFonts w:ascii="Times New Roman" w:hAnsi="Times New Roman"/>
          <w:lang w:eastAsia="pl-PL"/>
        </w:rPr>
      </w:pPr>
      <w:r w:rsidRPr="001D6BE2">
        <w:rPr>
          <w:rStyle w:val="labelpodpis"/>
          <w:rFonts w:ascii="Times New Roman" w:hAnsi="Times New Roman"/>
        </w:rPr>
        <w:t>Nr lokalu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</w:t>
      </w:r>
      <w:r w:rsidRPr="001D6BE2">
        <w:rPr>
          <w:rStyle w:val="Odwoanieprzypisukocowego"/>
          <w:rFonts w:ascii="Times New Roman" w:hAnsi="Times New Roman"/>
        </w:rPr>
        <w:t xml:space="preserve"> </w:t>
      </w:r>
      <w:r w:rsidRPr="001D6BE2">
        <w:rPr>
          <w:rFonts w:ascii="Times New Roman" w:hAnsi="Times New Roman"/>
        </w:rPr>
        <w:t xml:space="preserve"> </w:t>
      </w:r>
      <w:r w:rsidRPr="001D6BE2">
        <w:rPr>
          <w:rStyle w:val="labelpodpis"/>
          <w:rFonts w:ascii="Times New Roman" w:hAnsi="Times New Roman"/>
        </w:rPr>
        <w:t>Miejscowość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..........................................................</w:t>
      </w:r>
      <w:r w:rsidR="0038401C">
        <w:rPr>
          <w:rFonts w:ascii="Times New Roman" w:hAnsi="Times New Roman"/>
          <w:lang w:eastAsia="pl-PL"/>
        </w:rPr>
        <w:t xml:space="preserve"> </w:t>
      </w:r>
      <w:r w:rsidRPr="001D6BE2">
        <w:rPr>
          <w:rStyle w:val="labelpodpis"/>
          <w:rFonts w:ascii="Times New Roman" w:hAnsi="Times New Roman"/>
        </w:rPr>
        <w:t>Kod pocztowy</w:t>
      </w:r>
      <w:r w:rsidR="003A06FB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.....................</w:t>
      </w:r>
      <w:r w:rsidR="0038401C">
        <w:rPr>
          <w:rFonts w:ascii="Times New Roman" w:hAnsi="Times New Roman"/>
          <w:lang w:eastAsia="pl-PL"/>
        </w:rPr>
        <w:t>......</w:t>
      </w:r>
    </w:p>
    <w:p w14:paraId="517ADA12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710CC831" w14:textId="28FCFBA3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7. Rodzaje wyrobów akcyzowych (wraz z kodami CN)</w:t>
      </w:r>
      <w:r w:rsidR="002604E3">
        <w:rPr>
          <w:rFonts w:ascii="Times New Roman" w:hAnsi="Times New Roman"/>
          <w:lang w:eastAsia="pl-PL"/>
        </w:rPr>
        <w:t>***</w:t>
      </w:r>
      <w:r w:rsidRPr="001D6BE2">
        <w:rPr>
          <w:rFonts w:ascii="Times New Roman" w:hAnsi="Times New Roman"/>
          <w:lang w:eastAsia="pl-PL"/>
        </w:rPr>
        <w:t>, które będą wyprowadzane ze składu podatkowego poza procedurą zawieszenia poboru akcyzy:</w:t>
      </w:r>
    </w:p>
    <w:p w14:paraId="1268EFF9" w14:textId="4BAB13F5" w:rsidR="00597841" w:rsidRPr="007A1EFD" w:rsidRDefault="00597841" w:rsidP="00C96065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7A1EFD">
        <w:rPr>
          <w:rFonts w:ascii="Times New Roman" w:hAnsi="Times New Roman"/>
          <w:bCs/>
          <w:lang w:eastAsia="pl-PL"/>
        </w:rPr>
        <w:t>..............................................................</w:t>
      </w:r>
      <w:r>
        <w:rPr>
          <w:rFonts w:ascii="Times New Roman" w:hAnsi="Times New Roman"/>
          <w:bCs/>
          <w:lang w:eastAsia="pl-PL"/>
        </w:rPr>
        <w:t>.............................</w:t>
      </w:r>
      <w:r w:rsidR="0038401C">
        <w:rPr>
          <w:rFonts w:ascii="Times New Roman" w:hAnsi="Times New Roman"/>
          <w:bCs/>
          <w:lang w:eastAsia="pl-PL"/>
        </w:rPr>
        <w:t>.........................................................................</w:t>
      </w:r>
    </w:p>
    <w:p w14:paraId="5ECAD3C9" w14:textId="75C4FE8D" w:rsidR="00597841" w:rsidRPr="007A1EFD" w:rsidRDefault="00597841" w:rsidP="00C96065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7A1EFD">
        <w:rPr>
          <w:rFonts w:ascii="Times New Roman" w:hAnsi="Times New Roman"/>
          <w:bCs/>
          <w:lang w:eastAsia="pl-PL"/>
        </w:rPr>
        <w:t>..............................................................</w:t>
      </w:r>
      <w:r>
        <w:rPr>
          <w:rFonts w:ascii="Times New Roman" w:hAnsi="Times New Roman"/>
          <w:bCs/>
          <w:lang w:eastAsia="pl-PL"/>
        </w:rPr>
        <w:t>.............................</w:t>
      </w:r>
      <w:r w:rsidR="0038401C">
        <w:rPr>
          <w:rFonts w:ascii="Times New Roman" w:hAnsi="Times New Roman"/>
          <w:bCs/>
          <w:lang w:eastAsia="pl-PL"/>
        </w:rPr>
        <w:t>.........................................................................</w:t>
      </w:r>
    </w:p>
    <w:p w14:paraId="262BA5EE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389621E" w14:textId="2D55AC92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8. Zakres planowanej działalności – dane szacunkowe dotyczące ilości</w:t>
      </w:r>
      <w:r w:rsidR="008C0F29">
        <w:rPr>
          <w:rFonts w:ascii="Times New Roman" w:hAnsi="Times New Roman"/>
          <w:lang w:eastAsia="pl-PL"/>
        </w:rPr>
        <w:t>/liczby</w:t>
      </w:r>
      <w:r w:rsidRPr="001D6BE2">
        <w:rPr>
          <w:rFonts w:ascii="Times New Roman" w:hAnsi="Times New Roman"/>
          <w:lang w:eastAsia="pl-PL"/>
        </w:rPr>
        <w:t xml:space="preserve"> wyrobów akcyzowych, które zostaną wyprowadzone ze składu podatkowego poza procedurą zawieszenia poboru akcyzy</w:t>
      </w:r>
      <w:r w:rsidR="00D47627">
        <w:rPr>
          <w:rFonts w:ascii="Times New Roman" w:hAnsi="Times New Roman"/>
          <w:lang w:eastAsia="pl-PL"/>
        </w:rPr>
        <w:t xml:space="preserve"> </w:t>
      </w:r>
      <w:r w:rsidR="008B1C8D">
        <w:rPr>
          <w:rFonts w:ascii="Times New Roman" w:hAnsi="Times New Roman"/>
          <w:lang w:eastAsia="pl-PL"/>
        </w:rPr>
        <w:t>(w </w:t>
      </w:r>
      <w:r w:rsidR="00D47627" w:rsidRPr="006C0E84">
        <w:rPr>
          <w:rFonts w:ascii="Times New Roman" w:hAnsi="Times New Roman"/>
          <w:lang w:eastAsia="pl-PL"/>
        </w:rPr>
        <w:t xml:space="preserve">jednostkach miary </w:t>
      </w:r>
      <w:r w:rsidR="007E428E">
        <w:rPr>
          <w:rFonts w:ascii="Times New Roman" w:hAnsi="Times New Roman"/>
          <w:lang w:eastAsia="pl-PL"/>
        </w:rPr>
        <w:t>właściwych</w:t>
      </w:r>
      <w:r w:rsidR="007E428E" w:rsidRPr="006C0E84">
        <w:rPr>
          <w:rFonts w:ascii="Times New Roman" w:hAnsi="Times New Roman"/>
          <w:lang w:eastAsia="pl-PL"/>
        </w:rPr>
        <w:t xml:space="preserve"> </w:t>
      </w:r>
      <w:r w:rsidR="007E428E">
        <w:rPr>
          <w:rFonts w:ascii="Times New Roman" w:hAnsi="Times New Roman"/>
          <w:lang w:eastAsia="pl-PL"/>
        </w:rPr>
        <w:t>dla</w:t>
      </w:r>
      <w:r w:rsidR="00D47627" w:rsidRPr="006C0E84">
        <w:rPr>
          <w:rFonts w:ascii="Times New Roman" w:hAnsi="Times New Roman"/>
          <w:lang w:eastAsia="pl-PL"/>
        </w:rPr>
        <w:t xml:space="preserve"> obliczani</w:t>
      </w:r>
      <w:r w:rsidR="007E428E">
        <w:rPr>
          <w:rFonts w:ascii="Times New Roman" w:hAnsi="Times New Roman"/>
          <w:lang w:eastAsia="pl-PL"/>
        </w:rPr>
        <w:t>a</w:t>
      </w:r>
      <w:r w:rsidR="00D47627" w:rsidRPr="006C0E84">
        <w:rPr>
          <w:rFonts w:ascii="Times New Roman" w:hAnsi="Times New Roman"/>
          <w:lang w:eastAsia="pl-PL"/>
        </w:rPr>
        <w:t xml:space="preserve"> </w:t>
      </w:r>
      <w:r w:rsidR="00E3478B">
        <w:rPr>
          <w:rFonts w:ascii="Times New Roman" w:hAnsi="Times New Roman"/>
          <w:lang w:eastAsia="pl-PL"/>
        </w:rPr>
        <w:t xml:space="preserve">podatku </w:t>
      </w:r>
      <w:r w:rsidR="00D47627" w:rsidRPr="006C0E84">
        <w:rPr>
          <w:rFonts w:ascii="Times New Roman" w:hAnsi="Times New Roman"/>
          <w:lang w:eastAsia="pl-PL"/>
        </w:rPr>
        <w:t>akcyz</w:t>
      </w:r>
      <w:r w:rsidR="00E3478B">
        <w:rPr>
          <w:rFonts w:ascii="Times New Roman" w:hAnsi="Times New Roman"/>
          <w:lang w:eastAsia="pl-PL"/>
        </w:rPr>
        <w:t>owego</w:t>
      </w:r>
      <w:r w:rsidR="008C0F29">
        <w:rPr>
          <w:rFonts w:ascii="Times New Roman" w:hAnsi="Times New Roman"/>
          <w:lang w:eastAsia="pl-PL"/>
        </w:rPr>
        <w:t>)</w:t>
      </w:r>
    </w:p>
    <w:p w14:paraId="7885FDC0" w14:textId="7C76CB3C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</w:t>
      </w:r>
      <w:r w:rsidR="0038401C">
        <w:rPr>
          <w:rFonts w:ascii="Times New Roman" w:hAnsi="Times New Roman"/>
          <w:lang w:eastAsia="pl-PL"/>
        </w:rPr>
        <w:t>..........................................................................</w:t>
      </w:r>
    </w:p>
    <w:p w14:paraId="47649B79" w14:textId="0FB656FB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</w:t>
      </w:r>
      <w:r w:rsidR="0038401C">
        <w:rPr>
          <w:rFonts w:ascii="Times New Roman" w:hAnsi="Times New Roman"/>
          <w:lang w:eastAsia="pl-PL"/>
        </w:rPr>
        <w:t>..........................................................................</w:t>
      </w:r>
    </w:p>
    <w:p w14:paraId="79AD3A02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762C1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9. Proponowany termin obowią</w:t>
      </w:r>
      <w:r>
        <w:rPr>
          <w:rFonts w:ascii="Times New Roman" w:hAnsi="Times New Roman"/>
          <w:lang w:eastAsia="pl-PL"/>
        </w:rPr>
        <w:t>zywania zezwolenia**</w:t>
      </w:r>
      <w:r w:rsidRPr="001D6BE2">
        <w:rPr>
          <w:rFonts w:ascii="Times New Roman" w:hAnsi="Times New Roman"/>
          <w:lang w:eastAsia="pl-PL"/>
        </w:rPr>
        <w:t>:</w:t>
      </w:r>
    </w:p>
    <w:p w14:paraId="1BB43BB1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1D6BE2"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czas nieoznaczony </w:t>
      </w:r>
    </w:p>
    <w:p w14:paraId="6C62A3E7" w14:textId="116A0610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 </w:t>
      </w:r>
      <w:r w:rsidRPr="001D6BE2">
        <w:rPr>
          <w:rFonts w:ascii="Times New Roman" w:hAnsi="Times New Roman"/>
          <w:b/>
          <w:bCs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czas oznaczony, nie dłuższy niż 3 lata, tj. ................................</w:t>
      </w:r>
      <w:r w:rsidR="0038401C">
        <w:rPr>
          <w:rFonts w:ascii="Times New Roman" w:hAnsi="Times New Roman"/>
          <w:lang w:eastAsia="pl-PL"/>
        </w:rPr>
        <w:t>..........................</w:t>
      </w:r>
    </w:p>
    <w:p w14:paraId="1F36D460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157E194E" w14:textId="18066091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10. Wniosek o zwolnienie z obowiązku złożenia zabezpieczenia akcyz</w:t>
      </w:r>
      <w:r w:rsidR="008B1C8D">
        <w:rPr>
          <w:rFonts w:ascii="Times New Roman" w:hAnsi="Times New Roman"/>
          <w:lang w:eastAsia="pl-PL"/>
        </w:rPr>
        <w:t>owego na podstawie art. 64 ust. </w:t>
      </w:r>
      <w:r w:rsidRPr="001D6BE2">
        <w:rPr>
          <w:rFonts w:ascii="Times New Roman" w:hAnsi="Times New Roman"/>
          <w:lang w:eastAsia="pl-PL"/>
        </w:rPr>
        <w:t>1 w związku z ust.</w:t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 xml:space="preserve">1a ustawy z dnia 6 grudnia 2008 r. o </w:t>
      </w:r>
      <w:r>
        <w:rPr>
          <w:rFonts w:ascii="Times New Roman" w:hAnsi="Times New Roman"/>
          <w:lang w:eastAsia="pl-PL"/>
        </w:rPr>
        <w:t xml:space="preserve">podatku akcyzowym (Dz. U. z </w:t>
      </w:r>
      <w:r w:rsidR="002604E3">
        <w:rPr>
          <w:rFonts w:ascii="Times New Roman" w:hAnsi="Times New Roman"/>
          <w:lang w:eastAsia="pl-PL"/>
        </w:rPr>
        <w:t>202</w:t>
      </w:r>
      <w:r w:rsidR="001D55E4">
        <w:rPr>
          <w:rFonts w:ascii="Times New Roman" w:hAnsi="Times New Roman"/>
          <w:lang w:eastAsia="pl-PL"/>
        </w:rPr>
        <w:t>5</w:t>
      </w:r>
      <w:r w:rsidR="002604E3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r. poz. </w:t>
      </w:r>
      <w:r w:rsidR="002604E3">
        <w:rPr>
          <w:rFonts w:ascii="Times New Roman" w:hAnsi="Times New Roman"/>
          <w:lang w:eastAsia="pl-PL"/>
        </w:rPr>
        <w:t>1</w:t>
      </w:r>
      <w:r w:rsidR="001D55E4">
        <w:rPr>
          <w:rFonts w:ascii="Times New Roman" w:hAnsi="Times New Roman"/>
          <w:lang w:eastAsia="pl-PL"/>
        </w:rPr>
        <w:t>26</w:t>
      </w:r>
      <w:r w:rsidR="008C0F29">
        <w:rPr>
          <w:rFonts w:ascii="Times New Roman" w:hAnsi="Times New Roman"/>
          <w:lang w:eastAsia="pl-PL"/>
        </w:rPr>
        <w:t>, z późn. zm.</w:t>
      </w:r>
      <w:r w:rsidRPr="001D6BE2">
        <w:rPr>
          <w:rFonts w:ascii="Times New Roman" w:hAnsi="Times New Roman"/>
          <w:lang w:eastAsia="pl-PL"/>
        </w:rPr>
        <w:t xml:space="preserve">), w przypadku spełnienia warunków określonych </w:t>
      </w:r>
      <w:r>
        <w:rPr>
          <w:rFonts w:ascii="Times New Roman" w:hAnsi="Times New Roman"/>
          <w:lang w:eastAsia="pl-PL"/>
        </w:rPr>
        <w:t>w tych przepisach</w:t>
      </w:r>
      <w:r w:rsidRPr="001D6BE2">
        <w:rPr>
          <w:rFonts w:ascii="Times New Roman" w:hAnsi="Times New Roman"/>
          <w:vertAlign w:val="superscript"/>
          <w:lang w:eastAsia="pl-PL"/>
        </w:rPr>
        <w:t>1)</w:t>
      </w:r>
      <w:r>
        <w:rPr>
          <w:rFonts w:ascii="Times New Roman" w:hAnsi="Times New Roman"/>
          <w:lang w:eastAsia="pl-PL"/>
        </w:rPr>
        <w:t>**</w:t>
      </w:r>
      <w:r w:rsidRPr="001D6BE2">
        <w:rPr>
          <w:rFonts w:ascii="Times New Roman" w:hAnsi="Times New Roman"/>
          <w:lang w:eastAsia="pl-PL"/>
        </w:rPr>
        <w:t>:</w:t>
      </w:r>
    </w:p>
    <w:p w14:paraId="219D822E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TAK</w:t>
      </w:r>
    </w:p>
    <w:p w14:paraId="3297E512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1D6BE2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NIE</w:t>
      </w:r>
    </w:p>
    <w:p w14:paraId="083BAC86" w14:textId="7F2CA8F8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74564101" w14:textId="77777777" w:rsidR="00597841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11. Proponowane zabezpieczenie akcyzowe, o którym mowa w art. 63 ustawy z dnia 6 grudnia 2008 r. o podatku akcyzowym</w:t>
      </w:r>
      <w:r w:rsidRPr="001D6BE2">
        <w:rPr>
          <w:rFonts w:ascii="Times New Roman" w:hAnsi="Times New Roman"/>
          <w:vertAlign w:val="superscript"/>
          <w:lang w:eastAsia="pl-PL"/>
        </w:rPr>
        <w:t>2)</w:t>
      </w:r>
      <w:r w:rsidRPr="001D6BE2">
        <w:rPr>
          <w:rFonts w:ascii="Times New Roman" w:hAnsi="Times New Roman"/>
          <w:lang w:eastAsia="pl-PL"/>
        </w:rPr>
        <w:t>:</w:t>
      </w:r>
    </w:p>
    <w:p w14:paraId="2C08C9A3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682C38DF" w14:textId="77777777" w:rsidR="00597841" w:rsidRPr="001D6BE2" w:rsidRDefault="00597841" w:rsidP="0066674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a) rodzaj zabezpieczenia akcyzowego</w:t>
      </w:r>
      <w:r w:rsidRPr="001D6BE2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1D6BE2">
        <w:rPr>
          <w:rFonts w:ascii="Times New Roman" w:hAnsi="Times New Roman"/>
          <w:lang w:eastAsia="pl-PL"/>
        </w:rPr>
        <w:t>:</w:t>
      </w:r>
    </w:p>
    <w:p w14:paraId="038EA7DF" w14:textId="77777777" w:rsidR="00597841" w:rsidRPr="001D6BE2" w:rsidRDefault="00597841" w:rsidP="00666741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generalne</w:t>
      </w:r>
    </w:p>
    <w:p w14:paraId="12CAB5DC" w14:textId="77777777" w:rsidR="00597841" w:rsidRPr="001D6BE2" w:rsidRDefault="00597841" w:rsidP="00666741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ryczałtowe</w:t>
      </w:r>
    </w:p>
    <w:p w14:paraId="05AF73F8" w14:textId="77777777" w:rsidR="00597841" w:rsidRPr="001D6BE2" w:rsidRDefault="00597841" w:rsidP="00666741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14:paraId="3700A9AA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b) forma zabezpieczenia akcyzowego</w:t>
      </w:r>
      <w:r w:rsidRPr="001D6BE2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1D6BE2">
        <w:rPr>
          <w:rFonts w:ascii="Times New Roman" w:hAnsi="Times New Roman"/>
          <w:lang w:eastAsia="pl-PL"/>
        </w:rPr>
        <w:t>:</w:t>
      </w:r>
    </w:p>
    <w:p w14:paraId="2F79BDEB" w14:textId="77777777" w:rsidR="00597841" w:rsidRPr="001D6BE2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depozyt w gotówce</w:t>
      </w:r>
    </w:p>
    <w:p w14:paraId="6C77AE12" w14:textId="77777777" w:rsidR="00597841" w:rsidRPr="001D6BE2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gwarancja bankowa lub ubezpieczeniowa</w:t>
      </w:r>
    </w:p>
    <w:p w14:paraId="465DD03D" w14:textId="2EB2FB0E" w:rsidR="00597841" w:rsidRPr="001D6BE2" w:rsidRDefault="00597841" w:rsidP="00666741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0" w:name="#hiperlinkText.rpc?hiperlink=type=tresc:"/>
      <w:bookmarkEnd w:id="0"/>
      <w:r w:rsidRPr="001D6BE2">
        <w:rPr>
          <w:rFonts w:ascii="Times New Roman" w:hAnsi="Times New Roman"/>
          <w:lang w:eastAsia="pl-PL"/>
        </w:rPr>
        <w:t xml:space="preserve">ustawy z dnia 29 sierpnia 1997 r. – Prawo bankowe (Dz. U. z </w:t>
      </w:r>
      <w:r w:rsidR="002604E3">
        <w:rPr>
          <w:rFonts w:ascii="Times New Roman" w:hAnsi="Times New Roman"/>
          <w:lang w:eastAsia="pl-PL"/>
        </w:rPr>
        <w:t>202</w:t>
      </w:r>
      <w:r w:rsidR="009B05DF">
        <w:rPr>
          <w:rFonts w:ascii="Times New Roman" w:hAnsi="Times New Roman"/>
          <w:lang w:eastAsia="pl-PL"/>
        </w:rPr>
        <w:t>4</w:t>
      </w:r>
      <w:r w:rsidR="002604E3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r. poz. </w:t>
      </w:r>
      <w:r w:rsidR="009B05DF">
        <w:rPr>
          <w:rFonts w:ascii="Times New Roman" w:hAnsi="Times New Roman"/>
          <w:lang w:eastAsia="pl-PL"/>
        </w:rPr>
        <w:t>1646</w:t>
      </w:r>
      <w:r w:rsidR="002E50F9">
        <w:rPr>
          <w:rFonts w:ascii="Times New Roman" w:hAnsi="Times New Roman"/>
          <w:lang w:eastAsia="pl-PL"/>
        </w:rPr>
        <w:t>, z późn. zm.</w:t>
      </w:r>
      <w:r w:rsidRPr="001D6BE2">
        <w:rPr>
          <w:rFonts w:ascii="Times New Roman" w:hAnsi="Times New Roman"/>
          <w:lang w:eastAsia="pl-PL"/>
        </w:rPr>
        <w:t>)</w:t>
      </w:r>
    </w:p>
    <w:p w14:paraId="180A9CFD" w14:textId="77777777" w:rsidR="00597841" w:rsidRPr="001D6BE2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weksel własny</w:t>
      </w:r>
    </w:p>
    <w:p w14:paraId="6A354DCE" w14:textId="77777777" w:rsidR="00597841" w:rsidRDefault="00597841" w:rsidP="00666741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sym w:font="Wingdings" w:char="F0A8"/>
      </w:r>
      <w:r w:rsidRPr="001D6BE2">
        <w:rPr>
          <w:rFonts w:ascii="Times New Roman" w:hAnsi="Times New Roman"/>
          <w:lang w:eastAsia="pl-PL"/>
        </w:rPr>
        <w:t xml:space="preserve"> inny dokument mający wartość płatniczą ...........................................................................</w:t>
      </w:r>
      <w:r>
        <w:rPr>
          <w:rFonts w:ascii="Times New Roman" w:hAnsi="Times New Roman"/>
          <w:lang w:eastAsia="pl-PL"/>
        </w:rPr>
        <w:t>...</w:t>
      </w:r>
    </w:p>
    <w:p w14:paraId="19F6C502" w14:textId="77777777" w:rsidR="00597841" w:rsidRDefault="00597841" w:rsidP="004A0564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hipoteka na nieruchomości położonej w ……………………………………………………, </w:t>
      </w:r>
    </w:p>
    <w:p w14:paraId="2AF0AA28" w14:textId="77777777" w:rsidR="00597841" w:rsidRDefault="00597841" w:rsidP="004A0564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 powierzchni …………………………………………………………………………………..,</w:t>
      </w:r>
    </w:p>
    <w:p w14:paraId="6DBC7E7F" w14:textId="77777777" w:rsidR="00597841" w:rsidRPr="00053414" w:rsidRDefault="00597841" w:rsidP="004A0564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której w</w:t>
      </w:r>
      <w:r w:rsidR="009A23D9">
        <w:rPr>
          <w:rFonts w:ascii="Times New Roman" w:hAnsi="Times New Roman"/>
          <w:lang w:eastAsia="pl-PL"/>
        </w:rPr>
        <w:t>chodzi ………………………………………………………………</w:t>
      </w:r>
      <w:r>
        <w:rPr>
          <w:rFonts w:ascii="Times New Roman" w:hAnsi="Times New Roman"/>
          <w:lang w:eastAsia="pl-PL"/>
        </w:rPr>
        <w:t>………., dla której prowadzona jest księga wieczysta o nr ……………………………………………….</w:t>
      </w:r>
    </w:p>
    <w:p w14:paraId="734DB04A" w14:textId="77777777" w:rsidR="00597841" w:rsidRPr="001D6BE2" w:rsidRDefault="00597841" w:rsidP="00666741">
      <w:pPr>
        <w:spacing w:after="0" w:line="240" w:lineRule="auto"/>
        <w:rPr>
          <w:rFonts w:ascii="Times New Roman" w:hAnsi="Times New Roman"/>
          <w:lang w:eastAsia="pl-PL"/>
        </w:rPr>
      </w:pPr>
    </w:p>
    <w:p w14:paraId="0671054A" w14:textId="77777777" w:rsidR="00597841" w:rsidRDefault="00597841" w:rsidP="004E4A44">
      <w:pP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c) wysokość zabezpieczenia akcyzowego (w złotych</w:t>
      </w:r>
      <w:r>
        <w:rPr>
          <w:rFonts w:ascii="Times New Roman" w:hAnsi="Times New Roman"/>
          <w:lang w:eastAsia="pl-PL"/>
        </w:rPr>
        <w:t>)</w:t>
      </w:r>
      <w:r w:rsidRPr="001D6BE2">
        <w:rPr>
          <w:rFonts w:ascii="Times New Roman" w:hAnsi="Times New Roman"/>
          <w:lang w:eastAsia="pl-PL"/>
        </w:rPr>
        <w:t xml:space="preserve">: </w:t>
      </w:r>
      <w:r w:rsidRPr="00053414">
        <w:rPr>
          <w:rFonts w:ascii="Times New Roman" w:hAnsi="Times New Roman"/>
          <w:lang w:eastAsia="pl-PL"/>
        </w:rPr>
        <w:t>............................</w:t>
      </w:r>
      <w:r>
        <w:rPr>
          <w:rFonts w:ascii="Times New Roman" w:hAnsi="Times New Roman"/>
          <w:lang w:eastAsia="pl-PL"/>
        </w:rPr>
        <w:t>...............................</w:t>
      </w:r>
    </w:p>
    <w:p w14:paraId="38E4ABD8" w14:textId="77777777" w:rsidR="00597841" w:rsidRDefault="00597841" w:rsidP="004E4A44">
      <w:pPr>
        <w:spacing w:after="0" w:line="240" w:lineRule="auto"/>
        <w:rPr>
          <w:rFonts w:ascii="Times New Roman" w:hAnsi="Times New Roman"/>
          <w:lang w:eastAsia="pl-PL"/>
        </w:rPr>
      </w:pPr>
    </w:p>
    <w:p w14:paraId="37A14DA5" w14:textId="77777777" w:rsidR="009A23D9" w:rsidRPr="001D6BE2" w:rsidRDefault="009A23D9" w:rsidP="00666741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422C740E" w14:textId="77777777" w:rsidR="00597841" w:rsidRPr="001D6BE2" w:rsidRDefault="00597841" w:rsidP="002E5FDD">
      <w:pPr>
        <w:spacing w:after="0" w:line="240" w:lineRule="auto"/>
        <w:rPr>
          <w:rFonts w:ascii="Times New Roman" w:hAnsi="Times New Roman"/>
          <w:lang w:eastAsia="pl-PL"/>
        </w:rPr>
      </w:pPr>
    </w:p>
    <w:p w14:paraId="3E6D1102" w14:textId="77777777" w:rsidR="00597841" w:rsidRPr="001D6BE2" w:rsidRDefault="00597841" w:rsidP="0072165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</w:t>
      </w:r>
      <w:r w:rsidRPr="001D6BE2">
        <w:rPr>
          <w:rFonts w:ascii="Times New Roman" w:hAnsi="Times New Roman"/>
          <w:lang w:eastAsia="pl-PL"/>
        </w:rPr>
        <w:t>..................................</w:t>
      </w:r>
    </w:p>
    <w:p w14:paraId="79323DFC" w14:textId="77777777" w:rsidR="00597841" w:rsidRPr="001D6BE2" w:rsidRDefault="00597841" w:rsidP="00B43815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(miejscowość i data)</w:t>
      </w:r>
      <w:r w:rsidRPr="001D6BE2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D6BE2">
        <w:rPr>
          <w:rFonts w:ascii="Times New Roman" w:hAnsi="Times New Roman"/>
          <w:lang w:eastAsia="pl-PL"/>
        </w:rPr>
        <w:t>(podpis wnioskodawcy)</w:t>
      </w:r>
    </w:p>
    <w:p w14:paraId="1780D899" w14:textId="7784DF1D" w:rsidR="00597841" w:rsidRDefault="00597841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3F705359" w14:textId="533A41E4" w:rsidR="003A06FB" w:rsidRDefault="003A06FB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7CFEA962" w14:textId="50B50179" w:rsidR="003A06FB" w:rsidRDefault="003A06FB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B0655F3" w14:textId="4D1C20B2" w:rsidR="003A06FB" w:rsidRDefault="003A06FB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B1F2933" w14:textId="057C6FE2" w:rsidR="003A06FB" w:rsidRDefault="003A06FB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11DCE93A" w14:textId="77777777" w:rsidR="003A06FB" w:rsidRDefault="003A06FB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4502165C" w14:textId="77777777" w:rsidR="00CB5C8A" w:rsidRDefault="00CB5C8A" w:rsidP="00C9606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C20AAC6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Oświadczenia wnioskodawcy</w:t>
      </w:r>
    </w:p>
    <w:p w14:paraId="0C446897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76D29AB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Oświadczam, że:</w:t>
      </w:r>
    </w:p>
    <w:p w14:paraId="71E46387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1CB2D26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a) nie jest wobec mnie prowadzone postępowanie egzekucyjne, likwidacyjne lub upadłościowe</w:t>
      </w:r>
      <w:r>
        <w:rPr>
          <w:rFonts w:ascii="Times New Roman" w:hAnsi="Times New Roman"/>
          <w:lang w:eastAsia="pl-PL"/>
        </w:rPr>
        <w:t>,</w:t>
      </w:r>
    </w:p>
    <w:p w14:paraId="4A8FF56D" w14:textId="77777777" w:rsidR="00597841" w:rsidRPr="001D6BE2" w:rsidRDefault="00597841" w:rsidP="00C9606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lang w:eastAsia="pl-PL"/>
        </w:rPr>
      </w:pPr>
    </w:p>
    <w:p w14:paraId="0BF50A73" w14:textId="77777777" w:rsidR="00BF4E6F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b) nie został</w:t>
      </w:r>
      <w:r w:rsidR="00BF4E6F">
        <w:rPr>
          <w:rFonts w:ascii="Times New Roman" w:hAnsi="Times New Roman"/>
          <w:lang w:eastAsia="pl-PL"/>
        </w:rPr>
        <w:t>y</w:t>
      </w:r>
      <w:r w:rsidRPr="001D6BE2">
        <w:rPr>
          <w:rFonts w:ascii="Times New Roman" w:hAnsi="Times New Roman"/>
          <w:lang w:eastAsia="pl-PL"/>
        </w:rPr>
        <w:t xml:space="preserve"> mi cofnięte, ze względu na naruszenie przepisów prawa, w okresie ostatnich 3 lat, licząc od dnia złożenia wniosku o wydanie zezwolenia, żadne z udzielonych mi zezwoleń, o których mowa</w:t>
      </w:r>
    </w:p>
    <w:p w14:paraId="0FC742A6" w14:textId="43E38F16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w art. 84 ust. 1 ustawy z dnia 6 grudnia 2008 r. o podatku akcyzowym, jak również koncesja lub zezwolenie na prowadzenie działalności gospodarczej ani nie została wydana decyzja o zakazie wykonywania przez</w:t>
      </w:r>
      <w:r>
        <w:rPr>
          <w:rFonts w:ascii="Times New Roman" w:hAnsi="Times New Roman"/>
          <w:lang w:eastAsia="pl-PL"/>
        </w:rPr>
        <w:t>e</w:t>
      </w:r>
      <w:r w:rsidRPr="001D6BE2">
        <w:rPr>
          <w:rFonts w:ascii="Times New Roman" w:hAnsi="Times New Roman"/>
          <w:lang w:eastAsia="pl-PL"/>
        </w:rPr>
        <w:t xml:space="preserve"> mnie działalności regulowanej w rozumieniu przepisów ustawy</w:t>
      </w:r>
      <w:r w:rsidRPr="004E4A44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 dnia 6 marca 2018 r. – Prawo przedsiębiorców (Dz. U. </w:t>
      </w:r>
      <w:r w:rsidR="001C60F7">
        <w:rPr>
          <w:rFonts w:ascii="Times New Roman" w:hAnsi="Times New Roman"/>
          <w:lang w:eastAsia="pl-PL"/>
        </w:rPr>
        <w:t xml:space="preserve">z </w:t>
      </w:r>
      <w:r w:rsidR="002604E3">
        <w:rPr>
          <w:rFonts w:ascii="Times New Roman" w:hAnsi="Times New Roman"/>
          <w:lang w:eastAsia="pl-PL"/>
        </w:rPr>
        <w:t xml:space="preserve">2024 </w:t>
      </w:r>
      <w:r w:rsidR="001C60F7">
        <w:rPr>
          <w:rFonts w:ascii="Times New Roman" w:hAnsi="Times New Roman"/>
          <w:lang w:eastAsia="pl-PL"/>
        </w:rPr>
        <w:t xml:space="preserve">r. </w:t>
      </w:r>
      <w:r>
        <w:rPr>
          <w:rFonts w:ascii="Times New Roman" w:hAnsi="Times New Roman"/>
          <w:lang w:eastAsia="pl-PL"/>
        </w:rPr>
        <w:t xml:space="preserve">poz. </w:t>
      </w:r>
      <w:r w:rsidR="002604E3">
        <w:rPr>
          <w:rFonts w:ascii="Times New Roman" w:hAnsi="Times New Roman"/>
          <w:lang w:eastAsia="pl-PL"/>
        </w:rPr>
        <w:t>236</w:t>
      </w:r>
      <w:r w:rsidR="002E50F9">
        <w:rPr>
          <w:rFonts w:ascii="Times New Roman" w:hAnsi="Times New Roman"/>
          <w:lang w:eastAsia="pl-PL"/>
        </w:rPr>
        <w:t>, z późn. zm.</w:t>
      </w:r>
      <w:r>
        <w:rPr>
          <w:rFonts w:ascii="Times New Roman" w:hAnsi="Times New Roman"/>
          <w:lang w:eastAsia="pl-PL"/>
        </w:rPr>
        <w:t>)</w:t>
      </w:r>
      <w:r w:rsidRPr="00DD77BE">
        <w:rPr>
          <w:rFonts w:ascii="Times New Roman" w:hAnsi="Times New Roman"/>
          <w:lang w:eastAsia="pl-PL"/>
        </w:rPr>
        <w:t>, w</w:t>
      </w:r>
      <w:r w:rsidRPr="001D6BE2">
        <w:rPr>
          <w:rFonts w:ascii="Times New Roman" w:hAnsi="Times New Roman"/>
          <w:lang w:eastAsia="pl-PL"/>
        </w:rPr>
        <w:t xml:space="preserve"> zakresie wyrobów akcyzowych.</w:t>
      </w:r>
    </w:p>
    <w:p w14:paraId="6A548AEE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862C83E" w14:textId="77777777" w:rsidR="00597841" w:rsidRPr="001D6BE2" w:rsidRDefault="00597841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0A8CF10" w14:textId="77777777" w:rsidR="00597841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371C58CD" w14:textId="77777777" w:rsidR="00597841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55878EF5" w14:textId="77777777" w:rsidR="00597841" w:rsidRPr="001D6BE2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.....................................</w:t>
      </w:r>
      <w:r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D6BE2">
        <w:rPr>
          <w:rFonts w:ascii="Times New Roman" w:hAnsi="Times New Roman"/>
          <w:lang w:eastAsia="pl-PL"/>
        </w:rPr>
        <w:t>...................................</w:t>
      </w:r>
      <w:r>
        <w:rPr>
          <w:rFonts w:ascii="Times New Roman" w:hAnsi="Times New Roman"/>
          <w:lang w:eastAsia="pl-PL"/>
        </w:rPr>
        <w:t>.....</w:t>
      </w:r>
    </w:p>
    <w:p w14:paraId="4C8428B7" w14:textId="77777777" w:rsidR="00597841" w:rsidRPr="001D6BE2" w:rsidRDefault="00597841" w:rsidP="0050782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>(miejscowość i data)</w:t>
      </w:r>
      <w:r w:rsidRPr="001D6BE2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D6BE2">
        <w:rPr>
          <w:rFonts w:ascii="Times New Roman" w:hAnsi="Times New Roman"/>
          <w:lang w:eastAsia="pl-PL"/>
        </w:rPr>
        <w:t>(podpis wnioskodawcy)</w:t>
      </w:r>
    </w:p>
    <w:p w14:paraId="051ADAE9" w14:textId="77777777" w:rsidR="00597841" w:rsidRPr="001D6BE2" w:rsidRDefault="00597841" w:rsidP="00C96065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lang w:eastAsia="pl-PL"/>
        </w:rPr>
      </w:pPr>
    </w:p>
    <w:p w14:paraId="724CDBBB" w14:textId="77777777" w:rsidR="00597841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99692E4" w14:textId="4ABA203F" w:rsidR="00597841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053414">
        <w:rPr>
          <w:rFonts w:ascii="Times New Roman" w:hAnsi="Times New Roman"/>
          <w:lang w:eastAsia="pl-PL"/>
        </w:rPr>
        <w:t>nioskodawcy</w:t>
      </w:r>
      <w:r>
        <w:rPr>
          <w:rFonts w:ascii="Times New Roman" w:hAnsi="Times New Roman"/>
          <w:lang w:eastAsia="pl-PL"/>
        </w:rPr>
        <w:t xml:space="preserve"> składającego zabezpieczeni</w:t>
      </w:r>
      <w:r w:rsidR="008B1C8D">
        <w:rPr>
          <w:rFonts w:ascii="Times New Roman" w:hAnsi="Times New Roman"/>
          <w:lang w:eastAsia="pl-PL"/>
        </w:rPr>
        <w:t>e akcyzowe w formie hipoteki na </w:t>
      </w:r>
      <w:r>
        <w:rPr>
          <w:rFonts w:ascii="Times New Roman" w:hAnsi="Times New Roman"/>
          <w:lang w:eastAsia="pl-PL"/>
        </w:rPr>
        <w:t>nieruchomości***</w:t>
      </w:r>
      <w:r w:rsidR="002604E3">
        <w:rPr>
          <w:rFonts w:ascii="Times New Roman" w:hAnsi="Times New Roman"/>
          <w:lang w:eastAsia="pl-PL"/>
        </w:rPr>
        <w:t>*</w:t>
      </w:r>
    </w:p>
    <w:p w14:paraId="708DF557" w14:textId="77777777" w:rsidR="00597841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109F382" w14:textId="77777777" w:rsidR="00597841" w:rsidRPr="00053414" w:rsidRDefault="00597841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5CF8117" w14:textId="77777777" w:rsidR="00597841" w:rsidRDefault="00597841" w:rsidP="004E4A4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>Oświadczam, że:</w:t>
      </w:r>
    </w:p>
    <w:p w14:paraId="44983868" w14:textId="77777777" w:rsidR="00597841" w:rsidRPr="00053414" w:rsidRDefault="00597841" w:rsidP="004E4A4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EB8BA96" w14:textId="77777777" w:rsidR="00597841" w:rsidRDefault="00597841" w:rsidP="004A056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a) nieruchomość, na której ma zostać ustanowiona hipoteka, stanowi moją wyłączną własność</w:t>
      </w:r>
      <w:r>
        <w:rPr>
          <w:rFonts w:ascii="Times New Roman" w:hAnsi="Times New Roman"/>
          <w:vertAlign w:val="superscript"/>
          <w:lang w:eastAsia="pl-PL"/>
        </w:rPr>
        <w:t>3)</w:t>
      </w:r>
      <w:r w:rsidR="00FD6263">
        <w:rPr>
          <w:rFonts w:ascii="Times New Roman" w:hAnsi="Times New Roman"/>
          <w:lang w:eastAsia="pl-PL"/>
        </w:rPr>
        <w:t>,</w:t>
      </w:r>
    </w:p>
    <w:p w14:paraId="2FDAC6F0" w14:textId="77777777" w:rsidR="00597841" w:rsidRPr="00053414" w:rsidRDefault="00597841" w:rsidP="004A056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70EB2BC" w14:textId="77777777" w:rsidR="00597841" w:rsidRDefault="00597841" w:rsidP="00E017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b) nieruchomość, na której ma zostać ustanowiona hipoteka, nie jest obciążona ograniczonymi prawami rzeczowymi, z wyjątkiem służebności przesyłu</w:t>
      </w:r>
      <w:r>
        <w:rPr>
          <w:rFonts w:ascii="Times New Roman" w:hAnsi="Times New Roman"/>
          <w:vertAlign w:val="superscript"/>
          <w:lang w:eastAsia="pl-PL"/>
        </w:rPr>
        <w:t>4)</w:t>
      </w:r>
      <w:r w:rsidR="00FD6263">
        <w:rPr>
          <w:rFonts w:ascii="Times New Roman" w:hAnsi="Times New Roman"/>
          <w:lang w:eastAsia="pl-PL"/>
        </w:rPr>
        <w:t>,</w:t>
      </w:r>
    </w:p>
    <w:p w14:paraId="09EBD66E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78DDE74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 w stosunku do nieruchomości, na której ma zostać ustanowiona hipoteka, nie istnieją ograniczenia obrotu nieruchomością wynikające z przepisów odrębnych</w:t>
      </w:r>
      <w:r>
        <w:rPr>
          <w:rFonts w:ascii="Times New Roman" w:hAnsi="Times New Roman"/>
          <w:vertAlign w:val="superscript"/>
          <w:lang w:eastAsia="pl-PL"/>
        </w:rPr>
        <w:t>5)</w:t>
      </w:r>
      <w:r w:rsidR="00FD6263">
        <w:rPr>
          <w:rFonts w:ascii="Times New Roman" w:hAnsi="Times New Roman"/>
          <w:lang w:eastAsia="pl-PL"/>
        </w:rPr>
        <w:t>,</w:t>
      </w:r>
    </w:p>
    <w:p w14:paraId="589BCD39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C1CEFAD" w14:textId="27B5E21B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d) wartość rynkowa nieruchomości, na której ma zostać ustanowiona hipoteka</w:t>
      </w:r>
      <w:r w:rsidR="00BF4E6F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wynosi ………..……..</w:t>
      </w:r>
      <w:r>
        <w:rPr>
          <w:rFonts w:ascii="Times New Roman" w:hAnsi="Times New Roman"/>
          <w:vertAlign w:val="superscript"/>
          <w:lang w:eastAsia="pl-PL"/>
        </w:rPr>
        <w:t>6</w:t>
      </w:r>
      <w:r w:rsidRPr="003B497E">
        <w:rPr>
          <w:rFonts w:ascii="Times New Roman" w:hAnsi="Times New Roman"/>
          <w:vertAlign w:val="superscript"/>
          <w:lang w:eastAsia="pl-PL"/>
        </w:rPr>
        <w:t>)</w:t>
      </w:r>
      <w:r w:rsidRPr="003B497E">
        <w:rPr>
          <w:rFonts w:ascii="Times New Roman" w:hAnsi="Times New Roman"/>
          <w:lang w:eastAsia="pl-PL"/>
        </w:rPr>
        <w:t>,</w:t>
      </w:r>
    </w:p>
    <w:p w14:paraId="2D23B63C" w14:textId="77777777" w:rsidR="00FD6263" w:rsidRDefault="00FD6263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E12F556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e) procent wartości nieruchomości, do jakiego zostanie ustanowiona hipoteka na nieruchomości, wynosi ……………………….</w:t>
      </w:r>
      <w:r>
        <w:rPr>
          <w:rFonts w:ascii="Times New Roman" w:hAnsi="Times New Roman"/>
          <w:vertAlign w:val="superscript"/>
          <w:lang w:eastAsia="pl-PL"/>
        </w:rPr>
        <w:t>7)</w:t>
      </w:r>
      <w:r>
        <w:rPr>
          <w:rFonts w:ascii="Times New Roman" w:hAnsi="Times New Roman"/>
          <w:lang w:eastAsia="pl-PL"/>
        </w:rPr>
        <w:t>,</w:t>
      </w:r>
    </w:p>
    <w:p w14:paraId="485AC067" w14:textId="77777777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94194A" w14:textId="5F352CA1" w:rsidR="00597841" w:rsidRDefault="00597841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zabezpieczenie akcyzowe w formie hipoteki na nieruchomości stanowiło będzie</w:t>
      </w:r>
      <w:r w:rsidR="00087C7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………</w:t>
      </w:r>
      <w:r w:rsidR="00B8153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% wymaganego zabezpieczenia akcyzowego.</w:t>
      </w:r>
      <w:r>
        <w:rPr>
          <w:rFonts w:ascii="Times New Roman" w:hAnsi="Times New Roman"/>
          <w:vertAlign w:val="superscript"/>
          <w:lang w:eastAsia="pl-PL"/>
        </w:rPr>
        <w:t>8)</w:t>
      </w:r>
    </w:p>
    <w:p w14:paraId="389B1EF9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3200104C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477E0548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489D748C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5B8CED15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…………………………</w:t>
      </w:r>
    </w:p>
    <w:p w14:paraId="487030BF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(miejscowość i data)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(podpis wnioskodawcy)</w:t>
      </w:r>
    </w:p>
    <w:p w14:paraId="130ADB5E" w14:textId="77777777" w:rsidR="00597841" w:rsidRDefault="00597841" w:rsidP="004E4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228E5FAB" w14:textId="77777777" w:rsidR="00597841" w:rsidRPr="001D6BE2" w:rsidRDefault="00597841" w:rsidP="00C96065">
      <w:pPr>
        <w:spacing w:after="0" w:line="240" w:lineRule="auto"/>
        <w:rPr>
          <w:rFonts w:ascii="Times New Roman" w:hAnsi="Times New Roman"/>
          <w:lang w:eastAsia="pl-PL"/>
        </w:rPr>
      </w:pPr>
    </w:p>
    <w:p w14:paraId="4AF8F7A4" w14:textId="07AFF8D5" w:rsidR="00597841" w:rsidRPr="00053414" w:rsidRDefault="00597841" w:rsidP="002170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 </w:t>
      </w:r>
      <w:r w:rsidRPr="000E5C7F">
        <w:rPr>
          <w:rFonts w:ascii="Times New Roman" w:hAnsi="Times New Roman"/>
          <w:color w:val="000000"/>
          <w:lang w:eastAsia="pl-PL"/>
        </w:rPr>
        <w:t xml:space="preserve">Podanie </w:t>
      </w:r>
      <w:r w:rsidR="001D55E4">
        <w:rPr>
          <w:rFonts w:ascii="Times New Roman" w:hAnsi="Times New Roman"/>
          <w:color w:val="000000"/>
          <w:lang w:eastAsia="pl-PL"/>
        </w:rPr>
        <w:t>danych</w:t>
      </w:r>
      <w:r w:rsidRPr="000E5C7F">
        <w:rPr>
          <w:rFonts w:ascii="Times New Roman" w:hAnsi="Times New Roman"/>
          <w:color w:val="000000"/>
          <w:lang w:eastAsia="pl-PL"/>
        </w:rPr>
        <w:t xml:space="preserve"> jest dobrowolne</w:t>
      </w:r>
      <w:r w:rsidR="00BF4E6F">
        <w:rPr>
          <w:rFonts w:ascii="Times New Roman" w:hAnsi="Times New Roman"/>
          <w:color w:val="000000"/>
          <w:lang w:eastAsia="pl-PL"/>
        </w:rPr>
        <w:t>.</w:t>
      </w:r>
      <w:r w:rsidRPr="000E5C7F">
        <w:rPr>
          <w:rFonts w:ascii="Times New Roman" w:hAnsi="Times New Roman"/>
          <w:color w:val="000000"/>
          <w:lang w:eastAsia="pl-PL"/>
        </w:rPr>
        <w:t xml:space="preserve"> </w:t>
      </w:r>
    </w:p>
    <w:p w14:paraId="4C412439" w14:textId="04E9C0C0" w:rsidR="00597841" w:rsidRDefault="00597841" w:rsidP="002170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** </w:t>
      </w:r>
      <w:r w:rsidRPr="000E5C7F">
        <w:rPr>
          <w:rFonts w:ascii="Times New Roman" w:hAnsi="Times New Roman"/>
          <w:color w:val="000000"/>
          <w:lang w:eastAsia="pl-PL"/>
        </w:rPr>
        <w:t>Zaznaczyć właściwe</w:t>
      </w:r>
      <w:r w:rsidR="00BF4E6F">
        <w:rPr>
          <w:rFonts w:ascii="Times New Roman" w:hAnsi="Times New Roman"/>
          <w:color w:val="000000"/>
          <w:lang w:eastAsia="pl-PL"/>
        </w:rPr>
        <w:t>.</w:t>
      </w:r>
    </w:p>
    <w:p w14:paraId="359C20B0" w14:textId="1694302A" w:rsidR="002604E3" w:rsidRPr="002604E3" w:rsidRDefault="002604E3" w:rsidP="002604E3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2604E3">
        <w:rPr>
          <w:rFonts w:ascii="Times New Roman" w:hAnsi="Times New Roman"/>
          <w:color w:val="000000"/>
          <w:lang w:eastAsia="pl-PL"/>
        </w:rPr>
        <w:t>*** W przypadku płynu do papierosów elektronicznych, wyrobów nowatorskich</w:t>
      </w:r>
      <w:bookmarkStart w:id="1" w:name="_Hlk167457753"/>
      <w:r w:rsidR="001C766F">
        <w:rPr>
          <w:rFonts w:ascii="Times New Roman" w:hAnsi="Times New Roman"/>
          <w:color w:val="000000"/>
          <w:lang w:eastAsia="pl-PL"/>
        </w:rPr>
        <w:t>,</w:t>
      </w:r>
      <w:r w:rsidR="00A87B53">
        <w:rPr>
          <w:rFonts w:ascii="Times New Roman" w:hAnsi="Times New Roman"/>
          <w:color w:val="000000"/>
          <w:lang w:eastAsia="pl-PL"/>
        </w:rPr>
        <w:t xml:space="preserve"> urządzeń do waporyzacji</w:t>
      </w:r>
      <w:bookmarkEnd w:id="1"/>
      <w:r w:rsidR="001C766F" w:rsidRPr="001C766F">
        <w:rPr>
          <w:rFonts w:ascii="Times New Roman" w:hAnsi="Times New Roman"/>
          <w:color w:val="000000"/>
          <w:lang w:eastAsia="pl-PL"/>
        </w:rPr>
        <w:t>, saszetek nikotynowych i innych wyrobów nikotynowych</w:t>
      </w:r>
      <w:r w:rsidRPr="002604E3">
        <w:rPr>
          <w:rFonts w:ascii="Times New Roman" w:hAnsi="Times New Roman"/>
          <w:color w:val="000000"/>
          <w:lang w:eastAsia="pl-PL"/>
        </w:rPr>
        <w:t xml:space="preserve"> wskazanie kodu CN nie jest obowiązkowe</w:t>
      </w:r>
      <w:r w:rsidR="00BF4E6F">
        <w:rPr>
          <w:rFonts w:ascii="Times New Roman" w:hAnsi="Times New Roman"/>
          <w:color w:val="000000"/>
          <w:lang w:eastAsia="pl-PL"/>
        </w:rPr>
        <w:t>.</w:t>
      </w:r>
    </w:p>
    <w:p w14:paraId="7A1769C8" w14:textId="4E086764" w:rsidR="00597841" w:rsidRPr="00053414" w:rsidRDefault="00597841" w:rsidP="002170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***</w:t>
      </w:r>
      <w:r w:rsidR="002604E3">
        <w:rPr>
          <w:rFonts w:ascii="Times New Roman" w:hAnsi="Times New Roman"/>
          <w:color w:val="000000"/>
          <w:lang w:eastAsia="pl-PL"/>
        </w:rPr>
        <w:t>*</w:t>
      </w:r>
      <w:r>
        <w:rPr>
          <w:rFonts w:ascii="Times New Roman" w:hAnsi="Times New Roman"/>
          <w:color w:val="000000"/>
          <w:lang w:eastAsia="pl-PL"/>
        </w:rPr>
        <w:t xml:space="preserve"> Oświadczenia składane dodatkowo w przypadku gdy wnioskodawca zamierza złożyć zabezpieczenie akcyzowe w formie hipoteki na nieruchomości</w:t>
      </w:r>
      <w:r w:rsidR="00BF4E6F">
        <w:rPr>
          <w:rFonts w:ascii="Times New Roman" w:hAnsi="Times New Roman"/>
          <w:color w:val="000000"/>
          <w:lang w:eastAsia="pl-PL"/>
        </w:rPr>
        <w:t>.</w:t>
      </w:r>
    </w:p>
    <w:p w14:paraId="6F421E01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  <w:lang w:eastAsia="pl-PL"/>
        </w:rPr>
      </w:pPr>
    </w:p>
    <w:p w14:paraId="56861269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1D6BE2">
        <w:rPr>
          <w:rFonts w:ascii="Times New Roman" w:hAnsi="Times New Roman"/>
          <w:color w:val="000000"/>
          <w:vertAlign w:val="superscript"/>
          <w:lang w:eastAsia="pl-PL"/>
        </w:rPr>
        <w:t xml:space="preserve">1) </w:t>
      </w:r>
      <w:r w:rsidRPr="001D6BE2">
        <w:rPr>
          <w:rFonts w:ascii="Times New Roman" w:hAnsi="Times New Roman"/>
          <w:color w:val="000000"/>
          <w:lang w:eastAsia="pl-PL"/>
        </w:rPr>
        <w:t>Zgodnie z art. 64 ust. 1 pkt 1 oraz 3</w:t>
      </w:r>
      <w:r>
        <w:rPr>
          <w:rFonts w:ascii="Times New Roman" w:hAnsi="Times New Roman"/>
          <w:color w:val="000000"/>
          <w:lang w:eastAsia="pl-PL"/>
        </w:rPr>
        <w:t>–</w:t>
      </w:r>
      <w:r w:rsidRPr="001D6BE2">
        <w:rPr>
          <w:rFonts w:ascii="Times New Roman" w:hAnsi="Times New Roman"/>
          <w:color w:val="000000"/>
          <w:lang w:eastAsia="pl-PL"/>
        </w:rPr>
        <w:t xml:space="preserve">5 w zw. z art. 64 ust. 1a ustawy </w:t>
      </w:r>
      <w:r w:rsidRPr="001D6BE2">
        <w:rPr>
          <w:rFonts w:ascii="Times New Roman" w:hAnsi="Times New Roman"/>
          <w:lang w:eastAsia="pl-PL"/>
        </w:rPr>
        <w:t xml:space="preserve">z dnia 6 grudnia 2008 r. </w:t>
      </w:r>
      <w:r w:rsidRPr="001D6BE2">
        <w:rPr>
          <w:rFonts w:ascii="Times New Roman" w:hAnsi="Times New Roman"/>
          <w:color w:val="000000"/>
          <w:lang w:eastAsia="pl-PL"/>
        </w:rPr>
        <w:t>o</w:t>
      </w:r>
      <w:r>
        <w:rPr>
          <w:rFonts w:ascii="Times New Roman" w:hAnsi="Times New Roman"/>
          <w:color w:val="000000"/>
          <w:lang w:eastAsia="pl-PL"/>
        </w:rPr>
        <w:t> </w:t>
      </w:r>
      <w:r w:rsidRPr="001D6BE2">
        <w:rPr>
          <w:rFonts w:ascii="Times New Roman" w:hAnsi="Times New Roman"/>
          <w:color w:val="000000"/>
          <w:lang w:eastAsia="pl-PL"/>
        </w:rPr>
        <w:t>podatku akcyzowym występujący z wnioskiem o zwolnienie z obowiązku złożenia zabezpieczenia akcyzowego powinien:</w:t>
      </w:r>
    </w:p>
    <w:p w14:paraId="707D1E55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1D6BE2">
        <w:rPr>
          <w:rFonts w:ascii="Times New Roman" w:hAnsi="Times New Roman"/>
          <w:color w:val="000000"/>
          <w:lang w:eastAsia="pl-PL"/>
        </w:rPr>
        <w:t xml:space="preserve">mieć swoją siedzibę lub miejsce zamieszkania na terytorium kraju, </w:t>
      </w:r>
    </w:p>
    <w:p w14:paraId="0B019B11" w14:textId="4A358078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 xml:space="preserve"> znajdować się w </w:t>
      </w:r>
      <w:r w:rsidRPr="001D6BE2">
        <w:rPr>
          <w:rFonts w:ascii="Times New Roman" w:hAnsi="Times New Roman"/>
          <w:color w:val="000000"/>
          <w:lang w:eastAsia="pl-PL"/>
        </w:rPr>
        <w:t>sytuacj</w:t>
      </w:r>
      <w:r>
        <w:rPr>
          <w:rFonts w:ascii="Times New Roman" w:hAnsi="Times New Roman"/>
          <w:color w:val="000000"/>
          <w:lang w:eastAsia="pl-PL"/>
        </w:rPr>
        <w:t>i</w:t>
      </w:r>
      <w:r w:rsidRPr="001D6BE2">
        <w:rPr>
          <w:rFonts w:ascii="Times New Roman" w:hAnsi="Times New Roman"/>
          <w:color w:val="000000"/>
          <w:lang w:eastAsia="pl-PL"/>
        </w:rPr>
        <w:t xml:space="preserve"> finansow</w:t>
      </w:r>
      <w:r>
        <w:rPr>
          <w:rFonts w:ascii="Times New Roman" w:hAnsi="Times New Roman"/>
          <w:color w:val="000000"/>
          <w:lang w:eastAsia="pl-PL"/>
        </w:rPr>
        <w:t>ej</w:t>
      </w:r>
      <w:r w:rsidRPr="001D6BE2">
        <w:rPr>
          <w:rFonts w:ascii="Times New Roman" w:hAnsi="Times New Roman"/>
          <w:color w:val="000000"/>
          <w:lang w:eastAsia="pl-PL"/>
        </w:rPr>
        <w:t xml:space="preserve"> i </w:t>
      </w:r>
      <w:r>
        <w:rPr>
          <w:rFonts w:ascii="Times New Roman" w:hAnsi="Times New Roman"/>
          <w:color w:val="000000"/>
          <w:lang w:eastAsia="pl-PL"/>
        </w:rPr>
        <w:t xml:space="preserve">posiadać </w:t>
      </w:r>
      <w:r w:rsidRPr="001D6BE2">
        <w:rPr>
          <w:rFonts w:ascii="Times New Roman" w:hAnsi="Times New Roman"/>
          <w:color w:val="000000"/>
          <w:lang w:eastAsia="pl-PL"/>
        </w:rPr>
        <w:t>majątek, które zapewniają wywiązywanie się z</w:t>
      </w:r>
      <w:r w:rsidR="008C0F29">
        <w:rPr>
          <w:rFonts w:ascii="Times New Roman" w:hAnsi="Times New Roman"/>
          <w:color w:val="000000"/>
          <w:lang w:eastAsia="pl-PL"/>
        </w:rPr>
        <w:t>e</w:t>
      </w:r>
      <w:r w:rsidRPr="001D6BE2">
        <w:rPr>
          <w:rFonts w:ascii="Times New Roman" w:hAnsi="Times New Roman"/>
          <w:color w:val="000000"/>
          <w:lang w:eastAsia="pl-PL"/>
        </w:rPr>
        <w:t xml:space="preserve"> zobowiązań podatkowych oraz obowiązku zapłaty opłaty paliwowej,</w:t>
      </w:r>
    </w:p>
    <w:p w14:paraId="57A69C23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 w:rsidRPr="001D6BE2">
        <w:rPr>
          <w:rFonts w:ascii="Times New Roman" w:hAnsi="Times New Roman"/>
          <w:lang w:eastAsia="pl-PL"/>
        </w:rPr>
        <w:t xml:space="preserve"> nie posiadać zaległości z tytułu cła i podatków stanowiących dochód budżetu państwa, opłaty paliwowej, składek na ubezpieczenia społeczne i zdrowotne oraz nie może być wobec niego prowadzone postępowanie egzekucyjne, likwidacyjne lub upadłościowe oraz</w:t>
      </w:r>
    </w:p>
    <w:p w14:paraId="2DC0D710" w14:textId="135F78D6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C58E2">
        <w:rPr>
          <w:rFonts w:ascii="Times New Roman" w:hAnsi="Times New Roman"/>
          <w:color w:val="000000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1D6BE2">
        <w:rPr>
          <w:rFonts w:ascii="Times New Roman" w:hAnsi="Times New Roman"/>
          <w:color w:val="000000"/>
          <w:lang w:eastAsia="pl-PL"/>
        </w:rPr>
        <w:t xml:space="preserve">zobowiązać się do zapłacenia, na pierwsze żądanie </w:t>
      </w:r>
      <w:r w:rsidR="00E3478B">
        <w:rPr>
          <w:rFonts w:ascii="Times New Roman" w:hAnsi="Times New Roman"/>
          <w:color w:val="000000"/>
          <w:lang w:eastAsia="pl-PL"/>
        </w:rPr>
        <w:t xml:space="preserve">na piśmie </w:t>
      </w:r>
      <w:r w:rsidRPr="001D6BE2">
        <w:rPr>
          <w:rFonts w:ascii="Times New Roman" w:hAnsi="Times New Roman"/>
          <w:color w:val="000000"/>
          <w:lang w:eastAsia="pl-PL"/>
        </w:rPr>
        <w:t xml:space="preserve">właściwego naczelnika urzędu </w:t>
      </w:r>
      <w:r>
        <w:rPr>
          <w:rFonts w:ascii="Times New Roman" w:hAnsi="Times New Roman"/>
          <w:color w:val="000000"/>
          <w:lang w:eastAsia="pl-PL"/>
        </w:rPr>
        <w:t>skarbowego</w:t>
      </w:r>
      <w:r w:rsidRPr="001D6BE2">
        <w:rPr>
          <w:rFonts w:ascii="Times New Roman" w:hAnsi="Times New Roman"/>
          <w:color w:val="000000"/>
          <w:lang w:eastAsia="pl-PL"/>
        </w:rPr>
        <w:t xml:space="preserve">, </w:t>
      </w:r>
      <w:r w:rsidR="00E3478B">
        <w:rPr>
          <w:rFonts w:ascii="Times New Roman" w:hAnsi="Times New Roman"/>
          <w:color w:val="000000"/>
          <w:lang w:eastAsia="pl-PL"/>
        </w:rPr>
        <w:t>podatku</w:t>
      </w:r>
      <w:r w:rsidR="00E3478B" w:rsidRPr="001D6BE2">
        <w:rPr>
          <w:rFonts w:ascii="Times New Roman" w:hAnsi="Times New Roman"/>
          <w:color w:val="000000"/>
          <w:lang w:eastAsia="pl-PL"/>
        </w:rPr>
        <w:t xml:space="preserve"> </w:t>
      </w:r>
      <w:r w:rsidRPr="001D6BE2">
        <w:rPr>
          <w:rFonts w:ascii="Times New Roman" w:hAnsi="Times New Roman"/>
          <w:color w:val="000000"/>
          <w:lang w:eastAsia="pl-PL"/>
        </w:rPr>
        <w:t>akcyz</w:t>
      </w:r>
      <w:r w:rsidR="00E3478B">
        <w:rPr>
          <w:rFonts w:ascii="Times New Roman" w:hAnsi="Times New Roman"/>
          <w:color w:val="000000"/>
          <w:lang w:eastAsia="pl-PL"/>
        </w:rPr>
        <w:t>owego</w:t>
      </w:r>
      <w:r w:rsidRPr="001D6BE2">
        <w:rPr>
          <w:rFonts w:ascii="Times New Roman" w:hAnsi="Times New Roman"/>
          <w:color w:val="000000"/>
          <w:lang w:eastAsia="pl-PL"/>
        </w:rPr>
        <w:t xml:space="preserve"> oraz opłaty paliwowej</w:t>
      </w:r>
      <w:r w:rsidR="005A119B">
        <w:rPr>
          <w:rFonts w:ascii="Times New Roman" w:hAnsi="Times New Roman"/>
          <w:color w:val="000000"/>
          <w:lang w:eastAsia="pl-PL"/>
        </w:rPr>
        <w:t>,</w:t>
      </w:r>
      <w:r w:rsidRPr="001D6BE2">
        <w:rPr>
          <w:rFonts w:ascii="Times New Roman" w:hAnsi="Times New Roman"/>
          <w:color w:val="000000"/>
          <w:lang w:eastAsia="pl-PL"/>
        </w:rPr>
        <w:t xml:space="preserve"> przypadając</w:t>
      </w:r>
      <w:r w:rsidR="00E3478B">
        <w:rPr>
          <w:rFonts w:ascii="Times New Roman" w:hAnsi="Times New Roman"/>
          <w:color w:val="000000"/>
          <w:lang w:eastAsia="pl-PL"/>
        </w:rPr>
        <w:t>ych</w:t>
      </w:r>
      <w:r w:rsidRPr="001D6BE2">
        <w:rPr>
          <w:rFonts w:ascii="Times New Roman" w:hAnsi="Times New Roman"/>
          <w:color w:val="000000"/>
          <w:lang w:eastAsia="pl-PL"/>
        </w:rPr>
        <w:t xml:space="preserve"> do zapłaty z tytułu powstania zobowiązania podatkowego oraz obowiązku zapłaty opłaty paliwowej.</w:t>
      </w:r>
    </w:p>
    <w:p w14:paraId="5A074D50" w14:textId="77777777" w:rsidR="00597841" w:rsidRPr="001D6BE2" w:rsidRDefault="00597841" w:rsidP="00C9606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6BE2">
        <w:rPr>
          <w:rFonts w:ascii="Times New Roman" w:hAnsi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>
        <w:rPr>
          <w:rFonts w:ascii="Times New Roman" w:hAnsi="Times New Roman"/>
          <w:lang w:eastAsia="pl-PL"/>
        </w:rPr>
        <w:t xml:space="preserve">wykonawcze </w:t>
      </w:r>
      <w:r w:rsidRPr="001D6BE2">
        <w:rPr>
          <w:rFonts w:ascii="Times New Roman" w:hAnsi="Times New Roman"/>
          <w:lang w:eastAsia="pl-PL"/>
        </w:rPr>
        <w:t>wydane na podstawie art. 64 ust.</w:t>
      </w:r>
      <w:r>
        <w:rPr>
          <w:rFonts w:ascii="Times New Roman" w:hAnsi="Times New Roman"/>
          <w:lang w:eastAsia="pl-PL"/>
        </w:rPr>
        <w:t xml:space="preserve"> </w:t>
      </w:r>
      <w:r w:rsidRPr="001D6BE2">
        <w:rPr>
          <w:rFonts w:ascii="Times New Roman" w:hAnsi="Times New Roman"/>
          <w:lang w:eastAsia="pl-PL"/>
        </w:rPr>
        <w:t>10 ustawy z dnia 6 grudnia 2008 r. o podatku akcyzowym. Jeżeli wnioskodawca złożył wniosek o zwolnienie z obowiązku złożenia zabezpieczenia w trybie art. 64 tej ustawy, zaznacza odpowiedź „</w:t>
      </w:r>
      <w:r>
        <w:rPr>
          <w:rFonts w:ascii="Times New Roman" w:hAnsi="Times New Roman"/>
          <w:lang w:eastAsia="pl-PL"/>
        </w:rPr>
        <w:t>TAK</w:t>
      </w:r>
      <w:r w:rsidRPr="001D6BE2">
        <w:rPr>
          <w:rFonts w:ascii="Times New Roman" w:hAnsi="Times New Roman"/>
          <w:lang w:eastAsia="pl-PL"/>
        </w:rPr>
        <w:t>”. W innych przypadkach zaznacza odpowiedź „</w:t>
      </w:r>
      <w:r>
        <w:rPr>
          <w:rFonts w:ascii="Times New Roman" w:hAnsi="Times New Roman"/>
          <w:lang w:eastAsia="pl-PL"/>
        </w:rPr>
        <w:t>NIE</w:t>
      </w:r>
      <w:r w:rsidRPr="001D6BE2">
        <w:rPr>
          <w:rFonts w:ascii="Times New Roman" w:hAnsi="Times New Roman"/>
          <w:lang w:eastAsia="pl-PL"/>
        </w:rPr>
        <w:t>”.</w:t>
      </w:r>
    </w:p>
    <w:p w14:paraId="652DE15C" w14:textId="77777777" w:rsidR="00597841" w:rsidRDefault="00597841" w:rsidP="00C96065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color w:val="000000"/>
          <w:vertAlign w:val="superscript"/>
          <w:lang w:eastAsia="pl-PL"/>
        </w:rPr>
      </w:pPr>
    </w:p>
    <w:p w14:paraId="2C2B6475" w14:textId="77777777" w:rsidR="00597841" w:rsidRDefault="00597841" w:rsidP="007A1EFD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color w:val="000000"/>
          <w:lang w:eastAsia="pl-PL"/>
        </w:rPr>
      </w:pPr>
      <w:r w:rsidRPr="001D6BE2">
        <w:rPr>
          <w:rFonts w:ascii="Times New Roman" w:eastAsia="Arial Unicode MS" w:hAnsi="Times New Roman"/>
          <w:bCs/>
          <w:color w:val="000000"/>
          <w:vertAlign w:val="superscript"/>
          <w:lang w:eastAsia="pl-PL"/>
        </w:rPr>
        <w:t>2)</w:t>
      </w:r>
      <w:r>
        <w:rPr>
          <w:rFonts w:ascii="Times New Roman" w:eastAsia="Arial Unicode MS" w:hAnsi="Times New Roman"/>
          <w:bCs/>
          <w:color w:val="000000"/>
          <w:vertAlign w:val="superscript"/>
          <w:lang w:eastAsia="pl-PL"/>
        </w:rPr>
        <w:t xml:space="preserve"> </w:t>
      </w:r>
      <w:r w:rsidRPr="001D6BE2">
        <w:rPr>
          <w:rFonts w:ascii="Times New Roman" w:eastAsia="Arial Unicode MS" w:hAnsi="Times New Roman"/>
          <w:bCs/>
          <w:color w:val="000000"/>
          <w:lang w:eastAsia="pl-PL"/>
        </w:rPr>
        <w:t>Punkt ten należy wypełnić w przypadku niewystąpienia z wnioskiem o zwolnienie z obowiązku złożenia zabezpieczenia akcyzowego.</w:t>
      </w:r>
    </w:p>
    <w:p w14:paraId="17B9B4C6" w14:textId="77777777" w:rsidR="00597841" w:rsidRDefault="00597841" w:rsidP="007A1EFD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color w:val="000000"/>
          <w:lang w:eastAsia="pl-PL"/>
        </w:rPr>
      </w:pPr>
    </w:p>
    <w:p w14:paraId="4A58C25B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3) </w:t>
      </w:r>
      <w:r>
        <w:rPr>
          <w:rFonts w:ascii="Times New Roman" w:hAnsi="Times New Roman"/>
          <w:lang w:eastAsia="pl-PL"/>
        </w:rPr>
        <w:t>Zgodnie z art. 69a ust. 1</w:t>
      </w:r>
      <w:r w:rsidRPr="00D47E5D">
        <w:rPr>
          <w:rFonts w:ascii="Times New Roman" w:hAnsi="Times New Roman"/>
          <w:color w:val="000000"/>
          <w:lang w:eastAsia="pl-PL"/>
        </w:rPr>
        <w:t xml:space="preserve">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hipoteka na nieruchomości, o której mowa w art. 67 ust. 1 pkt 6 tej ustawy, może zostać ustanowiona wyłącznie na prawie własności nieruchomości. Zgodnie z </w:t>
      </w:r>
      <w:r>
        <w:rPr>
          <w:rFonts w:ascii="Times New Roman" w:hAnsi="Times New Roman"/>
          <w:lang w:eastAsia="pl-PL"/>
        </w:rPr>
        <w:t>art. 69a ust. 9 pkt 1 ww. ustawy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4A250043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4) </w:t>
      </w:r>
      <w:r>
        <w:rPr>
          <w:rFonts w:ascii="Times New Roman" w:hAnsi="Times New Roman"/>
          <w:lang w:eastAsia="pl-PL"/>
        </w:rPr>
        <w:t xml:space="preserve">Zgodnie z art. 69a ust. 9 pkt 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nie może być obciążona ogra</w:t>
      </w:r>
      <w:r w:rsidR="008B1C8D">
        <w:rPr>
          <w:rFonts w:ascii="Times New Roman" w:hAnsi="Times New Roman"/>
          <w:color w:val="000000"/>
          <w:lang w:eastAsia="pl-PL"/>
        </w:rPr>
        <w:t>niczonymi prawami rzeczowymi, z </w:t>
      </w:r>
      <w:r>
        <w:rPr>
          <w:rFonts w:ascii="Times New Roman" w:hAnsi="Times New Roman"/>
          <w:color w:val="000000"/>
          <w:lang w:eastAsia="pl-PL"/>
        </w:rPr>
        <w:t>wyjątkiem służebności przesyłu.</w:t>
      </w:r>
    </w:p>
    <w:p w14:paraId="0887F711" w14:textId="7777777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5) </w:t>
      </w:r>
      <w:r>
        <w:rPr>
          <w:rFonts w:ascii="Times New Roman" w:hAnsi="Times New Roman"/>
          <w:lang w:eastAsia="pl-PL"/>
        </w:rPr>
        <w:t xml:space="preserve">Zgodnie z art. 69a ust. 8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 w:rsidR="008B1C8D">
        <w:rPr>
          <w:rFonts w:ascii="Times New Roman" w:hAnsi="Times New Roman"/>
          <w:color w:val="000000"/>
          <w:lang w:eastAsia="pl-PL"/>
        </w:rPr>
        <w:t xml:space="preserve"> na nieruchomości, w </w:t>
      </w:r>
      <w:r>
        <w:rPr>
          <w:rFonts w:ascii="Times New Roman" w:hAnsi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  <w:r w:rsidR="00074B48">
        <w:rPr>
          <w:rFonts w:ascii="Times New Roman" w:hAnsi="Times New Roman"/>
          <w:color w:val="000000"/>
          <w:lang w:eastAsia="pl-PL"/>
        </w:rPr>
        <w:t xml:space="preserve"> </w:t>
      </w:r>
    </w:p>
    <w:p w14:paraId="631DE9CA" w14:textId="44979167" w:rsidR="00597841" w:rsidRDefault="00597841" w:rsidP="007A1EF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6) </w:t>
      </w:r>
      <w:r w:rsidRPr="00387EB7">
        <w:rPr>
          <w:rFonts w:ascii="Times New Roman" w:hAnsi="Times New Roman"/>
          <w:color w:val="000000"/>
          <w:lang w:eastAsia="pl-PL"/>
        </w:rPr>
        <w:t>Zgodnie z art. 69a</w:t>
      </w:r>
      <w:r>
        <w:rPr>
          <w:rFonts w:ascii="Times New Roman" w:hAnsi="Times New Roman"/>
          <w:color w:val="000000"/>
          <w:vertAlign w:val="superscript"/>
          <w:lang w:eastAsia="pl-PL"/>
        </w:rPr>
        <w:t xml:space="preserve">  </w:t>
      </w:r>
      <w:r>
        <w:rPr>
          <w:rFonts w:ascii="Times New Roman" w:hAnsi="Times New Roman"/>
          <w:color w:val="000000"/>
          <w:lang w:eastAsia="pl-PL"/>
        </w:rPr>
        <w:t xml:space="preserve">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wartość nieruchomości przyjmuje się na podstawie zadeklarowanej przez podmiot, o którym mowa w art. 63 ust. 1 tej ustawy, wartości rynkowej nieruchomości będącej przedm</w:t>
      </w:r>
      <w:r w:rsidR="008B1C8D">
        <w:rPr>
          <w:rFonts w:ascii="Times New Roman" w:hAnsi="Times New Roman"/>
          <w:color w:val="000000"/>
          <w:lang w:eastAsia="pl-PL"/>
        </w:rPr>
        <w:t>iotem zabezpieczenia. Zgodnie z </w:t>
      </w:r>
      <w:r>
        <w:rPr>
          <w:rFonts w:ascii="Times New Roman" w:hAnsi="Times New Roman"/>
          <w:color w:val="000000"/>
          <w:lang w:eastAsia="pl-PL"/>
        </w:rPr>
        <w:t>art. 69a ust. 4 ww. ustawy wartość nieruchomości deklaruje się według stanu nieruchomości na dzień złożenia wniosku</w:t>
      </w:r>
      <w:r w:rsidR="00BF4E6F">
        <w:rPr>
          <w:rFonts w:ascii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  <w:lang w:eastAsia="pl-PL"/>
        </w:rPr>
        <w:t>o wydanie zezwolenia na prowadzen</w:t>
      </w:r>
      <w:r w:rsidR="008B1C8D">
        <w:rPr>
          <w:rFonts w:ascii="Times New Roman" w:hAnsi="Times New Roman"/>
          <w:color w:val="000000"/>
          <w:lang w:eastAsia="pl-PL"/>
        </w:rPr>
        <w:t>ie działalności gospodarczej, z </w:t>
      </w:r>
      <w:r>
        <w:rPr>
          <w:rFonts w:ascii="Times New Roman" w:hAnsi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0D9EE771" w14:textId="337340A5" w:rsidR="00597841" w:rsidRDefault="00597841" w:rsidP="00CE7464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7) </w:t>
      </w:r>
      <w:r w:rsidRPr="006D1C9A">
        <w:rPr>
          <w:rFonts w:ascii="Times New Roman" w:hAnsi="Times New Roman"/>
          <w:lang w:eastAsia="pl-PL"/>
        </w:rPr>
        <w:t xml:space="preserve">Zgodnie z art. 69a ust. </w:t>
      </w:r>
      <w:r>
        <w:rPr>
          <w:rFonts w:ascii="Times New Roman" w:hAnsi="Times New Roman"/>
          <w:lang w:eastAsia="pl-PL"/>
        </w:rPr>
        <w:t>2 ustawy z dnia 6 grudnia 2008 r. o podatku akcyzowym hipoteka na nieruchomośc</w:t>
      </w:r>
      <w:r w:rsidR="008B1C8D">
        <w:rPr>
          <w:rFonts w:ascii="Times New Roman" w:hAnsi="Times New Roman"/>
          <w:lang w:eastAsia="pl-PL"/>
        </w:rPr>
        <w:t>i może zostać ustanowiona do 65</w:t>
      </w:r>
      <w:r w:rsidR="00BF4E6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% wartości nieruchomości.</w:t>
      </w:r>
    </w:p>
    <w:p w14:paraId="24219399" w14:textId="15FE14AD" w:rsidR="00597841" w:rsidRPr="00387EB7" w:rsidRDefault="00597841" w:rsidP="007A1EFD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8) </w:t>
      </w:r>
      <w:r>
        <w:rPr>
          <w:rFonts w:ascii="Times New Roman" w:hAnsi="Times New Roman"/>
          <w:lang w:eastAsia="pl-PL"/>
        </w:rPr>
        <w:t xml:space="preserve">Zgodnie z art. 70 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zabezpieczenie złożone w formie, o której mowa w art. 67 ust. 1 pkt 6 tej ustaw</w:t>
      </w:r>
      <w:r w:rsidR="008B1C8D">
        <w:rPr>
          <w:rFonts w:ascii="Times New Roman" w:hAnsi="Times New Roman"/>
          <w:color w:val="000000"/>
          <w:lang w:eastAsia="pl-PL"/>
        </w:rPr>
        <w:t>y, może stanowić pokrycie do 45</w:t>
      </w:r>
      <w:r w:rsidR="00B8153C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 w:rsidRPr="001D6BE2"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>5 ww. ustawy.</w:t>
      </w:r>
    </w:p>
    <w:sectPr w:rsidR="00597841" w:rsidRPr="00387EB7" w:rsidSect="00597841">
      <w:footerReference w:type="even" r:id="rId6"/>
      <w:footerReference w:type="default" r:id="rId7"/>
      <w:footnotePr>
        <w:numStart w:val="3"/>
      </w:footnotePr>
      <w:pgSz w:w="11906" w:h="16838"/>
      <w:pgMar w:top="89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AA76" w14:textId="77777777" w:rsidR="00771007" w:rsidRDefault="00771007">
      <w:pPr>
        <w:spacing w:after="0" w:line="240" w:lineRule="auto"/>
      </w:pPr>
      <w:r>
        <w:separator/>
      </w:r>
    </w:p>
  </w:endnote>
  <w:endnote w:type="continuationSeparator" w:id="0">
    <w:p w14:paraId="6FFE52D9" w14:textId="77777777" w:rsidR="00771007" w:rsidRDefault="0077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1936" w14:textId="77777777" w:rsidR="00597841" w:rsidRDefault="005978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0F2660" w14:textId="77777777" w:rsidR="00597841" w:rsidRDefault="005978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1507" w14:textId="77777777" w:rsidR="00597841" w:rsidRDefault="005978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16D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336A428" w14:textId="77777777" w:rsidR="00597841" w:rsidRDefault="005978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E321" w14:textId="77777777" w:rsidR="00771007" w:rsidRDefault="00771007">
      <w:pPr>
        <w:spacing w:after="0" w:line="240" w:lineRule="auto"/>
      </w:pPr>
      <w:r>
        <w:separator/>
      </w:r>
    </w:p>
  </w:footnote>
  <w:footnote w:type="continuationSeparator" w:id="0">
    <w:p w14:paraId="12C5A342" w14:textId="77777777" w:rsidR="00771007" w:rsidRDefault="0077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87"/>
    <w:rsid w:val="00000C9F"/>
    <w:rsid w:val="0000152A"/>
    <w:rsid w:val="000122F6"/>
    <w:rsid w:val="000169A8"/>
    <w:rsid w:val="00016EC8"/>
    <w:rsid w:val="0002530A"/>
    <w:rsid w:val="000345B1"/>
    <w:rsid w:val="0005159E"/>
    <w:rsid w:val="00053414"/>
    <w:rsid w:val="00055C9F"/>
    <w:rsid w:val="000619AE"/>
    <w:rsid w:val="000664AA"/>
    <w:rsid w:val="00074B48"/>
    <w:rsid w:val="00086110"/>
    <w:rsid w:val="00087C70"/>
    <w:rsid w:val="000906FB"/>
    <w:rsid w:val="000B3EFB"/>
    <w:rsid w:val="000B5978"/>
    <w:rsid w:val="000B5B6A"/>
    <w:rsid w:val="000B6B6A"/>
    <w:rsid w:val="000B7754"/>
    <w:rsid w:val="000C4A79"/>
    <w:rsid w:val="000C561E"/>
    <w:rsid w:val="000C7270"/>
    <w:rsid w:val="000D5440"/>
    <w:rsid w:val="000D5D82"/>
    <w:rsid w:val="000D71AF"/>
    <w:rsid w:val="000E4D53"/>
    <w:rsid w:val="000E5C7F"/>
    <w:rsid w:val="000E6776"/>
    <w:rsid w:val="000F04D1"/>
    <w:rsid w:val="000F0B12"/>
    <w:rsid w:val="000F1554"/>
    <w:rsid w:val="00114462"/>
    <w:rsid w:val="00142CD0"/>
    <w:rsid w:val="00143058"/>
    <w:rsid w:val="00144020"/>
    <w:rsid w:val="00163A1D"/>
    <w:rsid w:val="0017175D"/>
    <w:rsid w:val="00175431"/>
    <w:rsid w:val="0017562F"/>
    <w:rsid w:val="001954B2"/>
    <w:rsid w:val="001A1504"/>
    <w:rsid w:val="001B7E30"/>
    <w:rsid w:val="001C21A9"/>
    <w:rsid w:val="001C60F7"/>
    <w:rsid w:val="001C766F"/>
    <w:rsid w:val="001D0F8F"/>
    <w:rsid w:val="001D55E4"/>
    <w:rsid w:val="001D6BE2"/>
    <w:rsid w:val="001E1DA6"/>
    <w:rsid w:val="001F1035"/>
    <w:rsid w:val="00205D75"/>
    <w:rsid w:val="00210180"/>
    <w:rsid w:val="00210D24"/>
    <w:rsid w:val="00213A75"/>
    <w:rsid w:val="002170BB"/>
    <w:rsid w:val="00220038"/>
    <w:rsid w:val="00220E3A"/>
    <w:rsid w:val="002228E4"/>
    <w:rsid w:val="00231699"/>
    <w:rsid w:val="0023182D"/>
    <w:rsid w:val="00232BF0"/>
    <w:rsid w:val="002375B5"/>
    <w:rsid w:val="00242F32"/>
    <w:rsid w:val="00252250"/>
    <w:rsid w:val="002604E3"/>
    <w:rsid w:val="00267D88"/>
    <w:rsid w:val="002770BE"/>
    <w:rsid w:val="002774E8"/>
    <w:rsid w:val="00280AA3"/>
    <w:rsid w:val="00291074"/>
    <w:rsid w:val="002A0B3B"/>
    <w:rsid w:val="002B0E43"/>
    <w:rsid w:val="002C293D"/>
    <w:rsid w:val="002D63D1"/>
    <w:rsid w:val="002D64CB"/>
    <w:rsid w:val="002E0F31"/>
    <w:rsid w:val="002E2704"/>
    <w:rsid w:val="002E3A62"/>
    <w:rsid w:val="002E50F9"/>
    <w:rsid w:val="002E5FDD"/>
    <w:rsid w:val="002F642F"/>
    <w:rsid w:val="002F73EB"/>
    <w:rsid w:val="00303539"/>
    <w:rsid w:val="00311F34"/>
    <w:rsid w:val="00312EE5"/>
    <w:rsid w:val="0032204A"/>
    <w:rsid w:val="00326F50"/>
    <w:rsid w:val="00333A29"/>
    <w:rsid w:val="00340242"/>
    <w:rsid w:val="003419FF"/>
    <w:rsid w:val="003574B4"/>
    <w:rsid w:val="00357CF1"/>
    <w:rsid w:val="003651CC"/>
    <w:rsid w:val="00372C6E"/>
    <w:rsid w:val="00382495"/>
    <w:rsid w:val="0038401C"/>
    <w:rsid w:val="00387EB7"/>
    <w:rsid w:val="00395EA9"/>
    <w:rsid w:val="003A06FB"/>
    <w:rsid w:val="003A5831"/>
    <w:rsid w:val="003B14B4"/>
    <w:rsid w:val="003B497E"/>
    <w:rsid w:val="003D646F"/>
    <w:rsid w:val="003D7C31"/>
    <w:rsid w:val="003E2A57"/>
    <w:rsid w:val="003E3F6D"/>
    <w:rsid w:val="003F23DB"/>
    <w:rsid w:val="0040571F"/>
    <w:rsid w:val="00413982"/>
    <w:rsid w:val="00421A63"/>
    <w:rsid w:val="00442ED2"/>
    <w:rsid w:val="0045143F"/>
    <w:rsid w:val="004528A1"/>
    <w:rsid w:val="004539FA"/>
    <w:rsid w:val="004579B1"/>
    <w:rsid w:val="004614F3"/>
    <w:rsid w:val="00461C0D"/>
    <w:rsid w:val="00471B29"/>
    <w:rsid w:val="00481B53"/>
    <w:rsid w:val="00483D91"/>
    <w:rsid w:val="00486680"/>
    <w:rsid w:val="004A0564"/>
    <w:rsid w:val="004A0FEB"/>
    <w:rsid w:val="004A4A35"/>
    <w:rsid w:val="004B47C4"/>
    <w:rsid w:val="004C2ACC"/>
    <w:rsid w:val="004C58E2"/>
    <w:rsid w:val="004D2B2F"/>
    <w:rsid w:val="004D391C"/>
    <w:rsid w:val="004E1991"/>
    <w:rsid w:val="004E4A44"/>
    <w:rsid w:val="004F7513"/>
    <w:rsid w:val="004F7BBC"/>
    <w:rsid w:val="00506758"/>
    <w:rsid w:val="00507825"/>
    <w:rsid w:val="005078F1"/>
    <w:rsid w:val="00524566"/>
    <w:rsid w:val="005248D4"/>
    <w:rsid w:val="005302E4"/>
    <w:rsid w:val="00533597"/>
    <w:rsid w:val="005365FC"/>
    <w:rsid w:val="00543326"/>
    <w:rsid w:val="0056102E"/>
    <w:rsid w:val="0056346A"/>
    <w:rsid w:val="005860CD"/>
    <w:rsid w:val="00586B89"/>
    <w:rsid w:val="0059122C"/>
    <w:rsid w:val="005954D6"/>
    <w:rsid w:val="00597841"/>
    <w:rsid w:val="005A119B"/>
    <w:rsid w:val="005A370F"/>
    <w:rsid w:val="005B3D86"/>
    <w:rsid w:val="005D23F1"/>
    <w:rsid w:val="005D2E4A"/>
    <w:rsid w:val="005E2EFB"/>
    <w:rsid w:val="005E7707"/>
    <w:rsid w:val="005F4265"/>
    <w:rsid w:val="005F43AF"/>
    <w:rsid w:val="00601760"/>
    <w:rsid w:val="00605318"/>
    <w:rsid w:val="0061166E"/>
    <w:rsid w:val="00616957"/>
    <w:rsid w:val="00620643"/>
    <w:rsid w:val="0063223A"/>
    <w:rsid w:val="0063536F"/>
    <w:rsid w:val="00645787"/>
    <w:rsid w:val="00654FE5"/>
    <w:rsid w:val="00666741"/>
    <w:rsid w:val="00666A1D"/>
    <w:rsid w:val="00673ED1"/>
    <w:rsid w:val="00681A74"/>
    <w:rsid w:val="0068221B"/>
    <w:rsid w:val="00693427"/>
    <w:rsid w:val="00695305"/>
    <w:rsid w:val="00696CC2"/>
    <w:rsid w:val="006A217B"/>
    <w:rsid w:val="006A78EC"/>
    <w:rsid w:val="006C0E84"/>
    <w:rsid w:val="006D085B"/>
    <w:rsid w:val="006D1C9A"/>
    <w:rsid w:val="006D21DD"/>
    <w:rsid w:val="006D5BD9"/>
    <w:rsid w:val="006E34B0"/>
    <w:rsid w:val="006F1C80"/>
    <w:rsid w:val="006F2D36"/>
    <w:rsid w:val="00704208"/>
    <w:rsid w:val="0072165E"/>
    <w:rsid w:val="007257A7"/>
    <w:rsid w:val="00733D7B"/>
    <w:rsid w:val="00735D1C"/>
    <w:rsid w:val="00753975"/>
    <w:rsid w:val="00764556"/>
    <w:rsid w:val="00771007"/>
    <w:rsid w:val="00774F81"/>
    <w:rsid w:val="007924BE"/>
    <w:rsid w:val="00793E04"/>
    <w:rsid w:val="007A1EFD"/>
    <w:rsid w:val="007A53AD"/>
    <w:rsid w:val="007A62FD"/>
    <w:rsid w:val="007B56A4"/>
    <w:rsid w:val="007B5D29"/>
    <w:rsid w:val="007D4C74"/>
    <w:rsid w:val="007D4F6F"/>
    <w:rsid w:val="007D5863"/>
    <w:rsid w:val="007E210B"/>
    <w:rsid w:val="007E428E"/>
    <w:rsid w:val="007E7077"/>
    <w:rsid w:val="007F212D"/>
    <w:rsid w:val="008069E4"/>
    <w:rsid w:val="008077C2"/>
    <w:rsid w:val="00810105"/>
    <w:rsid w:val="0083027E"/>
    <w:rsid w:val="00836BC9"/>
    <w:rsid w:val="00840D05"/>
    <w:rsid w:val="00846B2C"/>
    <w:rsid w:val="00851BAD"/>
    <w:rsid w:val="00857924"/>
    <w:rsid w:val="00862B7C"/>
    <w:rsid w:val="00865026"/>
    <w:rsid w:val="008660F4"/>
    <w:rsid w:val="0087779A"/>
    <w:rsid w:val="0089396E"/>
    <w:rsid w:val="008A2888"/>
    <w:rsid w:val="008B1C8D"/>
    <w:rsid w:val="008C0F29"/>
    <w:rsid w:val="008C39BF"/>
    <w:rsid w:val="008D14AF"/>
    <w:rsid w:val="008D1FEC"/>
    <w:rsid w:val="008E7520"/>
    <w:rsid w:val="008F58CF"/>
    <w:rsid w:val="008F5A3E"/>
    <w:rsid w:val="008F65D3"/>
    <w:rsid w:val="008F7A0E"/>
    <w:rsid w:val="009029E9"/>
    <w:rsid w:val="009069DD"/>
    <w:rsid w:val="009105F0"/>
    <w:rsid w:val="009204B6"/>
    <w:rsid w:val="00923AEB"/>
    <w:rsid w:val="00927B6D"/>
    <w:rsid w:val="00933942"/>
    <w:rsid w:val="00934B54"/>
    <w:rsid w:val="00940C3F"/>
    <w:rsid w:val="009527E4"/>
    <w:rsid w:val="00952B63"/>
    <w:rsid w:val="009540E6"/>
    <w:rsid w:val="00961783"/>
    <w:rsid w:val="009621A6"/>
    <w:rsid w:val="00963D47"/>
    <w:rsid w:val="00970FF3"/>
    <w:rsid w:val="00983C9E"/>
    <w:rsid w:val="009A0BCC"/>
    <w:rsid w:val="009A23D9"/>
    <w:rsid w:val="009B05DF"/>
    <w:rsid w:val="009C0D10"/>
    <w:rsid w:val="009C5687"/>
    <w:rsid w:val="009D19D2"/>
    <w:rsid w:val="009D210F"/>
    <w:rsid w:val="009E044B"/>
    <w:rsid w:val="009F1E7F"/>
    <w:rsid w:val="009F1F4F"/>
    <w:rsid w:val="009F39B9"/>
    <w:rsid w:val="00A07141"/>
    <w:rsid w:val="00A25E0E"/>
    <w:rsid w:val="00A41D40"/>
    <w:rsid w:val="00A50611"/>
    <w:rsid w:val="00A832D4"/>
    <w:rsid w:val="00A8433B"/>
    <w:rsid w:val="00A87B53"/>
    <w:rsid w:val="00AA2430"/>
    <w:rsid w:val="00AB545F"/>
    <w:rsid w:val="00AB770D"/>
    <w:rsid w:val="00AC3511"/>
    <w:rsid w:val="00AE412F"/>
    <w:rsid w:val="00B1223D"/>
    <w:rsid w:val="00B15ECF"/>
    <w:rsid w:val="00B21A6B"/>
    <w:rsid w:val="00B247B4"/>
    <w:rsid w:val="00B3443C"/>
    <w:rsid w:val="00B37B00"/>
    <w:rsid w:val="00B43815"/>
    <w:rsid w:val="00B51896"/>
    <w:rsid w:val="00B529A6"/>
    <w:rsid w:val="00B55F41"/>
    <w:rsid w:val="00B63E27"/>
    <w:rsid w:val="00B66627"/>
    <w:rsid w:val="00B727BD"/>
    <w:rsid w:val="00B8088C"/>
    <w:rsid w:val="00B8153C"/>
    <w:rsid w:val="00BB4E43"/>
    <w:rsid w:val="00BC19DC"/>
    <w:rsid w:val="00BC602D"/>
    <w:rsid w:val="00BE13A8"/>
    <w:rsid w:val="00BE2158"/>
    <w:rsid w:val="00BE3227"/>
    <w:rsid w:val="00BE65F3"/>
    <w:rsid w:val="00BE7865"/>
    <w:rsid w:val="00BF2DB0"/>
    <w:rsid w:val="00BF3AFD"/>
    <w:rsid w:val="00BF4E6F"/>
    <w:rsid w:val="00C13F38"/>
    <w:rsid w:val="00C36909"/>
    <w:rsid w:val="00C57881"/>
    <w:rsid w:val="00C623A7"/>
    <w:rsid w:val="00C7195F"/>
    <w:rsid w:val="00C9408C"/>
    <w:rsid w:val="00C96065"/>
    <w:rsid w:val="00CA11A6"/>
    <w:rsid w:val="00CA26B8"/>
    <w:rsid w:val="00CA58D6"/>
    <w:rsid w:val="00CB1743"/>
    <w:rsid w:val="00CB5C8A"/>
    <w:rsid w:val="00CB6B43"/>
    <w:rsid w:val="00CD020A"/>
    <w:rsid w:val="00CE0B2D"/>
    <w:rsid w:val="00CE112A"/>
    <w:rsid w:val="00CE7464"/>
    <w:rsid w:val="00D059C2"/>
    <w:rsid w:val="00D07291"/>
    <w:rsid w:val="00D10F8D"/>
    <w:rsid w:val="00D216D2"/>
    <w:rsid w:val="00D2467F"/>
    <w:rsid w:val="00D30682"/>
    <w:rsid w:val="00D3691D"/>
    <w:rsid w:val="00D371E3"/>
    <w:rsid w:val="00D45934"/>
    <w:rsid w:val="00D46C12"/>
    <w:rsid w:val="00D47627"/>
    <w:rsid w:val="00D47E5D"/>
    <w:rsid w:val="00D6125A"/>
    <w:rsid w:val="00D64F1B"/>
    <w:rsid w:val="00D65778"/>
    <w:rsid w:val="00D71C6A"/>
    <w:rsid w:val="00D77696"/>
    <w:rsid w:val="00D85809"/>
    <w:rsid w:val="00D85CD6"/>
    <w:rsid w:val="00DA235E"/>
    <w:rsid w:val="00DA2B87"/>
    <w:rsid w:val="00DA48B0"/>
    <w:rsid w:val="00DA6AC0"/>
    <w:rsid w:val="00DB1CD3"/>
    <w:rsid w:val="00DB1E18"/>
    <w:rsid w:val="00DB3B34"/>
    <w:rsid w:val="00DB7F1D"/>
    <w:rsid w:val="00DD45BB"/>
    <w:rsid w:val="00DD5805"/>
    <w:rsid w:val="00DD77BE"/>
    <w:rsid w:val="00DE3F3A"/>
    <w:rsid w:val="00DE4DF0"/>
    <w:rsid w:val="00E0176C"/>
    <w:rsid w:val="00E063E8"/>
    <w:rsid w:val="00E06819"/>
    <w:rsid w:val="00E1525F"/>
    <w:rsid w:val="00E2068A"/>
    <w:rsid w:val="00E3478B"/>
    <w:rsid w:val="00E3522F"/>
    <w:rsid w:val="00E4415A"/>
    <w:rsid w:val="00E45897"/>
    <w:rsid w:val="00E47003"/>
    <w:rsid w:val="00E5262B"/>
    <w:rsid w:val="00E5618D"/>
    <w:rsid w:val="00E660D2"/>
    <w:rsid w:val="00E9257D"/>
    <w:rsid w:val="00E94E56"/>
    <w:rsid w:val="00EA13F0"/>
    <w:rsid w:val="00EA4B8B"/>
    <w:rsid w:val="00EA7CC9"/>
    <w:rsid w:val="00EB0BBA"/>
    <w:rsid w:val="00EB7D0E"/>
    <w:rsid w:val="00EC32DE"/>
    <w:rsid w:val="00ED715E"/>
    <w:rsid w:val="00EF04A7"/>
    <w:rsid w:val="00EF2B57"/>
    <w:rsid w:val="00EF2E21"/>
    <w:rsid w:val="00EF42C8"/>
    <w:rsid w:val="00EF660E"/>
    <w:rsid w:val="00F23B47"/>
    <w:rsid w:val="00F46D4B"/>
    <w:rsid w:val="00F51EE1"/>
    <w:rsid w:val="00F726E2"/>
    <w:rsid w:val="00F901B4"/>
    <w:rsid w:val="00F92A4A"/>
    <w:rsid w:val="00FB06F5"/>
    <w:rsid w:val="00FC5D10"/>
    <w:rsid w:val="00FC7F81"/>
    <w:rsid w:val="00FD35CD"/>
    <w:rsid w:val="00FD5C90"/>
    <w:rsid w:val="00FD6263"/>
    <w:rsid w:val="00FE071D"/>
    <w:rsid w:val="00FF3691"/>
    <w:rsid w:val="00FF3EFE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46868"/>
  <w14:defaultImageDpi w14:val="0"/>
  <w15:docId w15:val="{51B29ACD-9A60-45E6-BA85-5546FC82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606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96065"/>
    <w:rPr>
      <w:rFonts w:ascii="Times New Roman" w:hAnsi="Times New Roman"/>
      <w:sz w:val="24"/>
      <w:lang w:val="x-none" w:eastAsia="pl-PL"/>
    </w:rPr>
  </w:style>
  <w:style w:type="character" w:styleId="Numerstrony">
    <w:name w:val="page number"/>
    <w:uiPriority w:val="99"/>
    <w:rsid w:val="00C96065"/>
  </w:style>
  <w:style w:type="character" w:customStyle="1" w:styleId="labelpodpis">
    <w:name w:val="labelpodpis"/>
    <w:rsid w:val="00666741"/>
    <w:rPr>
      <w:rFonts w:cs="Times New Roman"/>
    </w:rPr>
  </w:style>
  <w:style w:type="character" w:styleId="Odwoanieprzypisukocowego">
    <w:name w:val="endnote reference"/>
    <w:uiPriority w:val="99"/>
    <w:rsid w:val="00666741"/>
    <w:rPr>
      <w:vertAlign w:val="superscript"/>
    </w:rPr>
  </w:style>
  <w:style w:type="character" w:customStyle="1" w:styleId="labelpodstawowy">
    <w:name w:val="labelpodstawowy"/>
    <w:rsid w:val="006667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D6BE2"/>
    <w:rPr>
      <w:rFonts w:ascii="Tahoma" w:hAnsi="Tahoma"/>
      <w:sz w:val="16"/>
    </w:rPr>
  </w:style>
  <w:style w:type="character" w:styleId="Odwoaniedokomentarza">
    <w:name w:val="annotation reference"/>
    <w:uiPriority w:val="99"/>
    <w:semiHidden/>
    <w:unhideWhenUsed/>
    <w:rsid w:val="002774E8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774E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4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774E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1660</Words>
  <Characters>9960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Finansów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Bireta Łukasz</cp:lastModifiedBy>
  <cp:revision>6</cp:revision>
  <cp:lastPrinted>2017-06-24T09:32:00Z</cp:lastPrinted>
  <dcterms:created xsi:type="dcterms:W3CDTF">2025-03-18T10:20:00Z</dcterms:created>
  <dcterms:modified xsi:type="dcterms:W3CDTF">2025-05-14T13:47:00Z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UxC4dwLulzfINJ8nQH+xvX5LNGipWa4BRSZhPgxsCvkz6dB9vmcOw+9FPnaavu2J2PbfpjQ9Q0CeosoSGJ3isQ==</vt:lpwstr>
  </property>
  <property fmtid="{D5CDD505-2E9C-101B-9397-08002B2CF9AE}" pid="4" name="MFClassificationDate">
    <vt:lpwstr>2022-05-06T14:04:22.8963838+02:00</vt:lpwstr>
  </property>
  <property fmtid="{D5CDD505-2E9C-101B-9397-08002B2CF9AE}" pid="5" name="MFClassifiedBySID">
    <vt:lpwstr>UxC4dwLulzfINJ8nQH+xvX5LNGipWa4BRSZhPgxsCvm42mrIC/DSDv0ggS+FjUN/2v1BBotkLlY5aAiEhoi6uRFyHBM148kpO6+UWylgOdiG2AY68+cFtSB/NCAFIQL4</vt:lpwstr>
  </property>
  <property fmtid="{D5CDD505-2E9C-101B-9397-08002B2CF9AE}" pid="6" name="MFGRNItemId">
    <vt:lpwstr>GRN-0c9135b2-6373-4131-a65f-c47e8f291cbc</vt:lpwstr>
  </property>
  <property fmtid="{D5CDD505-2E9C-101B-9397-08002B2CF9AE}" pid="7" name="MFHash">
    <vt:lpwstr>QUcGio11VJT3C3nw81sEGaXnZAMtqfA5s+oKf72B74Q=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